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1951"/>
        <w:gridCol w:w="7723"/>
        <w:gridCol w:w="216"/>
      </w:tblGrid>
      <w:tr w:rsidR="00133BD9" w:rsidRPr="00F6492D" w14:paraId="373E21CB" w14:textId="77777777" w:rsidTr="00F6492D">
        <w:trPr>
          <w:gridBefore w:val="1"/>
          <w:gridAfter w:val="1"/>
          <w:wBefore w:w="459" w:type="dxa"/>
          <w:wAfter w:w="216" w:type="dxa"/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11FD54DA" w:rsidR="00133BD9" w:rsidRPr="00F6492D" w:rsidRDefault="00744672" w:rsidP="00B378C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>SGN</w:t>
            </w:r>
            <w:r w:rsidR="00B378CC" w:rsidRPr="00F6492D">
              <w:rPr>
                <w:rFonts w:asciiTheme="minorHAnsi" w:hAnsiTheme="minorHAnsi" w:cs="Arial"/>
                <w:b/>
                <w:bCs/>
                <w:color w:val="FF0000"/>
                <w:sz w:val="22"/>
              </w:rPr>
              <w:t xml:space="preserve"> </w:t>
            </w:r>
            <w:r w:rsidR="000E5B6D" w:rsidRPr="00F6492D">
              <w:rPr>
                <w:rFonts w:asciiTheme="minorHAnsi" w:hAnsiTheme="minorHAnsi" w:cs="Arial"/>
                <w:b/>
                <w:bCs/>
                <w:sz w:val="22"/>
              </w:rPr>
              <w:t>Final</w:t>
            </w:r>
            <w:r w:rsidR="002E3EFB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 Determination</w:t>
            </w:r>
            <w:r w:rsidR="00A0584E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F6492D" w14:paraId="373E21CD" w14:textId="77777777" w:rsidTr="00F6492D">
        <w:trPr>
          <w:trHeight w:val="315"/>
        </w:trPr>
        <w:tc>
          <w:tcPr>
            <w:tcW w:w="1034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F6492D" w:rsidRDefault="003F465C" w:rsidP="002E3EFB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D81399" w:rsidRPr="00F6492D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Q</w:t>
            </w:r>
            <w:r w:rsidR="00D81399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 Q</w:t>
            </w:r>
            <w:r w:rsidR="00133BD9" w:rsidRPr="00F6492D">
              <w:rPr>
                <w:rFonts w:asciiTheme="minorHAnsi" w:hAnsiTheme="minorHAnsi" w:cs="Arial"/>
                <w:b/>
                <w:bCs/>
                <w:sz w:val="22"/>
              </w:rPr>
              <w:t>u</w:t>
            </w:r>
            <w:r w:rsidR="00F20F23" w:rsidRPr="00F6492D">
              <w:rPr>
                <w:rFonts w:asciiTheme="minorHAnsi" w:hAnsiTheme="minorHAnsi" w:cs="Arial"/>
                <w:b/>
                <w:bCs/>
                <w:sz w:val="22"/>
              </w:rPr>
              <w:t>ery</w:t>
            </w:r>
            <w:r w:rsidR="00133BD9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</w:tc>
      </w:tr>
      <w:tr w:rsidR="00133BD9" w:rsidRPr="00F6492D" w14:paraId="373E21D0" w14:textId="77777777" w:rsidTr="00F6492D">
        <w:trPr>
          <w:trHeight w:hRule="exact" w:val="397"/>
        </w:trPr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14:paraId="373E21CE" w14:textId="2E946EF1" w:rsidR="00133BD9" w:rsidRPr="00F6492D" w:rsidRDefault="00133BD9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373E21CF" w14:textId="4C520AAF" w:rsidR="00133BD9" w:rsidRPr="00F6492D" w:rsidRDefault="00744672" w:rsidP="00A0584E">
            <w:pPr>
              <w:rPr>
                <w:rFonts w:asciiTheme="minorHAnsi" w:hAnsiTheme="minorHAnsi" w:cs="Arial"/>
                <w:sz w:val="22"/>
              </w:rPr>
            </w:pPr>
            <w:r w:rsidRPr="00A47EF9">
              <w:rPr>
                <w:rFonts w:asciiTheme="minorHAnsi" w:hAnsiTheme="minorHAnsi" w:cs="Arial"/>
                <w:sz w:val="22"/>
              </w:rPr>
              <w:t>SGN</w:t>
            </w:r>
            <w:r w:rsidR="00C10D99" w:rsidRPr="00F6492D">
              <w:rPr>
                <w:rFonts w:asciiTheme="minorHAnsi" w:hAnsiTheme="minorHAnsi" w:cs="Arial"/>
                <w:sz w:val="22"/>
              </w:rPr>
              <w:t>_</w:t>
            </w:r>
            <w:r w:rsidR="000E5B6D" w:rsidRPr="00F6492D">
              <w:rPr>
                <w:rFonts w:asciiTheme="minorHAnsi" w:hAnsiTheme="minorHAnsi" w:cs="Arial"/>
                <w:sz w:val="22"/>
              </w:rPr>
              <w:t>F</w:t>
            </w:r>
            <w:r w:rsidR="00D81399" w:rsidRPr="00F6492D">
              <w:rPr>
                <w:rFonts w:asciiTheme="minorHAnsi" w:hAnsiTheme="minorHAnsi" w:cs="Arial"/>
                <w:sz w:val="22"/>
              </w:rPr>
              <w:t>D</w:t>
            </w:r>
            <w:r w:rsidR="00B378CC" w:rsidRPr="00F6492D">
              <w:rPr>
                <w:rFonts w:asciiTheme="minorHAnsi" w:hAnsiTheme="minorHAnsi" w:cs="Arial"/>
                <w:sz w:val="22"/>
              </w:rPr>
              <w:t>Q_</w:t>
            </w:r>
            <w:r w:rsidRPr="00F6492D">
              <w:rPr>
                <w:rFonts w:asciiTheme="minorHAnsi" w:hAnsiTheme="minorHAnsi" w:cs="Arial"/>
                <w:sz w:val="22"/>
              </w:rPr>
              <w:t>00</w:t>
            </w:r>
            <w:r w:rsidR="00F6492D">
              <w:rPr>
                <w:rFonts w:asciiTheme="minorHAnsi" w:hAnsiTheme="minorHAnsi" w:cs="Arial"/>
                <w:sz w:val="22"/>
              </w:rPr>
              <w:t>7</w:t>
            </w:r>
          </w:p>
        </w:tc>
      </w:tr>
      <w:tr w:rsidR="00A06191" w:rsidRPr="00F6492D" w14:paraId="373E21D3" w14:textId="77777777" w:rsidTr="00F6492D">
        <w:trPr>
          <w:trHeight w:hRule="exact" w:val="441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73E21D1" w14:textId="66662880" w:rsidR="00A06191" w:rsidRPr="00F6492D" w:rsidRDefault="00EE1C79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Document Name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373E21D2" w14:textId="23960821" w:rsidR="00744672" w:rsidRPr="00F6492D" w:rsidRDefault="002C54BD" w:rsidP="00A0584E">
            <w:pPr>
              <w:rPr>
                <w:rFonts w:asciiTheme="minorHAnsi" w:hAnsiTheme="minorHAnsi" w:cs="Arial"/>
                <w:sz w:val="22"/>
              </w:rPr>
            </w:pPr>
            <w:r w:rsidRPr="002C54BD">
              <w:rPr>
                <w:rFonts w:asciiTheme="minorHAnsi" w:hAnsiTheme="minorHAnsi" w:cs="Arial"/>
                <w:sz w:val="22"/>
              </w:rPr>
              <w:t>GD Annex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2C54BD">
              <w:rPr>
                <w:rFonts w:asciiTheme="minorHAnsi" w:hAnsiTheme="minorHAnsi" w:cs="Arial"/>
                <w:sz w:val="22"/>
              </w:rPr>
              <w:t>Section 2.179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</w:tc>
      </w:tr>
      <w:tr w:rsidR="00F6492D" w:rsidRPr="00F6492D" w14:paraId="0FEA5AB2" w14:textId="77777777" w:rsidTr="00F6492D">
        <w:trPr>
          <w:trHeight w:hRule="exact" w:val="441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3C4B632" w14:textId="313A38A8" w:rsidR="00F6492D" w:rsidRPr="00F6492D" w:rsidRDefault="00F6492D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4C8E734E" w14:textId="776F7D1D" w:rsidR="00F6492D" w:rsidRPr="00F6492D" w:rsidRDefault="00F6492D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RIIO-GD2 Shrinkage Incentive Mechanisms (ODI-R and ODI-F)</w:t>
            </w:r>
          </w:p>
        </w:tc>
      </w:tr>
      <w:tr w:rsidR="00A06191" w:rsidRPr="00F6492D" w14:paraId="373E21D9" w14:textId="77777777" w:rsidTr="00F6492D">
        <w:trPr>
          <w:trHeight w:val="12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73E21D7" w14:textId="77777777" w:rsidR="00A06191" w:rsidRPr="00F6492D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69CE5E53" w14:textId="77777777" w:rsidR="00744672" w:rsidRPr="00F6492D" w:rsidRDefault="00744672" w:rsidP="00744672">
            <w:pPr>
              <w:rPr>
                <w:rFonts w:asciiTheme="minorHAnsi" w:hAnsiTheme="minorHAnsi"/>
                <w:b/>
                <w:bCs/>
                <w:i/>
                <w:iCs/>
                <w:sz w:val="22"/>
              </w:rPr>
            </w:pPr>
            <w:r w:rsidRPr="00F6492D">
              <w:rPr>
                <w:rFonts w:asciiTheme="minorHAnsi" w:hAnsiTheme="minorHAnsi"/>
                <w:b/>
                <w:bCs/>
                <w:i/>
                <w:iCs/>
                <w:sz w:val="22"/>
              </w:rPr>
              <w:t>RIIO-2 Final Determinations – GD Annex; Section 2.179 (Delivering an Environmentally Sustainable Network – Shrinkage and Environmental Emissions); Page 70.</w:t>
            </w:r>
          </w:p>
          <w:p w14:paraId="2D0596E1" w14:textId="668C54FD" w:rsidR="00744672" w:rsidRPr="00F6492D" w:rsidRDefault="00F6492D" w:rsidP="00744672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 relation</w:t>
            </w:r>
            <w:r w:rsidR="00744672" w:rsidRPr="00F6492D">
              <w:rPr>
                <w:rFonts w:asciiTheme="minorHAnsi" w:hAnsiTheme="minorHAnsi"/>
                <w:sz w:val="22"/>
              </w:rPr>
              <w:t xml:space="preserve"> to the section detailing the application of a 3-year average of LDZ system pressures (2017/18 – 2019/20) to set the baseline target values for the RIIO-2 ODI-F, to ensure these reflect enduring performance and are unaffected by COVID-19 related impacts, you state that, “We will use these averages in the closeout of the RIIO-GD1 incentive to preserve the link between the ODI’s.”</w:t>
            </w:r>
          </w:p>
          <w:p w14:paraId="373E21D8" w14:textId="4DA64FCF" w:rsidR="00A0584E" w:rsidRPr="00F6492D" w:rsidRDefault="00744672" w:rsidP="00F6492D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F6492D">
              <w:rPr>
                <w:rFonts w:asciiTheme="minorHAnsi" w:hAnsiTheme="minorHAnsi"/>
                <w:b/>
                <w:bCs/>
                <w:sz w:val="22"/>
              </w:rPr>
              <w:t>Could you provide further detail on exactly how these average values will be used at closeout?</w:t>
            </w:r>
            <w:r w:rsidR="000E5B6D" w:rsidRPr="00F6492D">
              <w:rPr>
                <w:rFonts w:asciiTheme="minorHAnsi" w:hAnsiTheme="minorHAnsi" w:cs="Arial"/>
                <w:sz w:val="22"/>
              </w:rPr>
              <w:t xml:space="preserve"> </w:t>
            </w:r>
          </w:p>
        </w:tc>
      </w:tr>
      <w:tr w:rsidR="005927B6" w:rsidRPr="00F6492D" w14:paraId="5689E132" w14:textId="77777777" w:rsidTr="00F6492D">
        <w:trPr>
          <w:trHeight w:hRule="exact" w:val="39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00E00379" w14:textId="0380BCDB" w:rsidR="005927B6" w:rsidRPr="00F6492D" w:rsidRDefault="005927B6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2CF1E278" w14:textId="734A5E6F" w:rsidR="005927B6" w:rsidRPr="00F6492D" w:rsidRDefault="005927B6" w:rsidP="005927B6">
            <w:pPr>
              <w:rPr>
                <w:rFonts w:asciiTheme="minorHAnsi" w:hAnsiTheme="minorHAnsi" w:cs="Arial"/>
                <w:sz w:val="22"/>
              </w:rPr>
            </w:pPr>
            <w:r w:rsidRPr="00F6492D"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A06191" w:rsidRPr="00F6492D" w14:paraId="373E21DC" w14:textId="77777777" w:rsidTr="00F6492D">
        <w:trPr>
          <w:trHeight w:hRule="exact" w:val="39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73E21DA" w14:textId="31C9A8AB" w:rsidR="00A06191" w:rsidRPr="00F6492D" w:rsidRDefault="003F465C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>F</w:t>
            </w:r>
            <w:r w:rsidR="00F20F23" w:rsidRPr="00F6492D">
              <w:rPr>
                <w:rFonts w:asciiTheme="minorHAnsi" w:hAnsiTheme="minorHAnsi" w:cs="Arial"/>
                <w:b/>
                <w:bCs/>
                <w:sz w:val="22"/>
              </w:rPr>
              <w:t>D</w:t>
            </w:r>
            <w:r w:rsidR="00A0584E"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Q raised by 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373E21DB" w14:textId="44322DC0" w:rsidR="00A06191" w:rsidRPr="00F6492D" w:rsidRDefault="00F6492D" w:rsidP="0060723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F6492D" w14:paraId="373E21DF" w14:textId="77777777" w:rsidTr="00F6492D">
        <w:trPr>
          <w:trHeight w:hRule="exact" w:val="39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73E21DD" w14:textId="43C86628" w:rsidR="00A06191" w:rsidRPr="00F6492D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F20F23" w:rsidRPr="00F6492D">
              <w:rPr>
                <w:rFonts w:asciiTheme="minorHAnsi" w:hAnsiTheme="minorHAnsi" w:cs="Arial"/>
                <w:b/>
                <w:bCs/>
                <w:sz w:val="22"/>
              </w:rPr>
              <w:t>Sent</w:t>
            </w: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373E21DE" w14:textId="761CA8B8" w:rsidR="00F82AB4" w:rsidRPr="00F6492D" w:rsidRDefault="00744672" w:rsidP="00A0584E">
            <w:pPr>
              <w:rPr>
                <w:rFonts w:asciiTheme="minorHAnsi" w:hAnsiTheme="minorHAnsi" w:cs="Arial"/>
                <w:sz w:val="22"/>
              </w:rPr>
            </w:pPr>
            <w:r w:rsidRPr="00F6492D">
              <w:rPr>
                <w:rFonts w:asciiTheme="minorHAnsi" w:hAnsiTheme="minorHAnsi" w:cs="Arial"/>
                <w:sz w:val="22"/>
              </w:rPr>
              <w:t>1</w:t>
            </w:r>
            <w:r w:rsidR="00F6492D">
              <w:rPr>
                <w:rFonts w:asciiTheme="minorHAnsi" w:hAnsiTheme="minorHAnsi" w:cs="Arial"/>
                <w:sz w:val="22"/>
              </w:rPr>
              <w:t>1</w:t>
            </w:r>
            <w:r w:rsidRPr="00F6492D">
              <w:rPr>
                <w:rFonts w:asciiTheme="minorHAnsi" w:hAnsiTheme="minorHAnsi" w:cs="Arial"/>
                <w:sz w:val="22"/>
              </w:rPr>
              <w:t>/12/2020</w:t>
            </w:r>
          </w:p>
        </w:tc>
      </w:tr>
      <w:tr w:rsidR="000E5B6D" w:rsidRPr="00F6492D" w14:paraId="237714F0" w14:textId="77777777" w:rsidTr="00F6492D">
        <w:trPr>
          <w:trHeight w:val="127"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4CD6EE6F" w14:textId="77777777" w:rsidR="000E5B6D" w:rsidRPr="00F6492D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6492D">
              <w:rPr>
                <w:rFonts w:asciiTheme="minorHAnsi" w:hAnsiTheme="minorHAnsi" w:cs="Arial"/>
                <w:b/>
                <w:bCs/>
                <w:sz w:val="22"/>
              </w:rPr>
              <w:t xml:space="preserve">Ofgem Response </w:t>
            </w:r>
          </w:p>
          <w:p w14:paraId="68C4F125" w14:textId="77777777" w:rsidR="000E5B6D" w:rsidRPr="00F6492D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260FE646" w14:textId="77777777" w:rsidR="000E5B6D" w:rsidRPr="00F6492D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02C5C34A" w14:textId="66640490" w:rsidR="000E5B6D" w:rsidRPr="00F6492D" w:rsidRDefault="000E5B6D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7939" w:type="dxa"/>
            <w:gridSpan w:val="2"/>
            <w:shd w:val="clear" w:color="auto" w:fill="auto"/>
            <w:vAlign w:val="center"/>
          </w:tcPr>
          <w:p w14:paraId="1075520A" w14:textId="77777777" w:rsidR="008D3C91" w:rsidRPr="008D3C91" w:rsidRDefault="008D3C91" w:rsidP="008D3C91">
            <w:pPr>
              <w:pStyle w:val="NormalWeb"/>
              <w:spacing w:before="0" w:beforeAutospacing="0" w:after="0" w:afterAutospacing="0"/>
              <w:rPr>
                <w:lang w:eastAsia="en-US"/>
              </w:rPr>
            </w:pPr>
            <w:r w:rsidRPr="008D3C91">
              <w:rPr>
                <w:lang w:eastAsia="en-US"/>
              </w:rPr>
              <w:t>We have not yet decided on the specific method of applying these values. We plan to discuss this question with the GDNs as part of the overall closeout process.</w:t>
            </w:r>
          </w:p>
          <w:p w14:paraId="77E190A5" w14:textId="77777777" w:rsidR="000E5B6D" w:rsidRPr="00F6492D" w:rsidRDefault="000E5B6D" w:rsidP="0060723D">
            <w:pPr>
              <w:rPr>
                <w:rFonts w:asciiTheme="minorHAnsi" w:hAnsiTheme="minorHAnsi" w:cs="Arial"/>
                <w:sz w:val="22"/>
              </w:rPr>
            </w:pPr>
          </w:p>
        </w:tc>
      </w:tr>
    </w:tbl>
    <w:p w14:paraId="373E21F4" w14:textId="77777777" w:rsidR="00945C7C" w:rsidRDefault="00945C7C" w:rsidP="008A5062"/>
    <w:sectPr w:rsidR="00945C7C" w:rsidSect="008A5062">
      <w:footerReference w:type="default" r:id="rId12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7C9F7" w14:textId="77777777" w:rsidR="007A4D03" w:rsidRDefault="007A4D03" w:rsidP="00526623">
      <w:pPr>
        <w:spacing w:after="0" w:line="240" w:lineRule="auto"/>
      </w:pPr>
      <w:r>
        <w:separator/>
      </w:r>
    </w:p>
  </w:endnote>
  <w:endnote w:type="continuationSeparator" w:id="0">
    <w:p w14:paraId="7EE2B6FB" w14:textId="77777777" w:rsidR="007A4D03" w:rsidRDefault="007A4D0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534F2" w14:textId="24EF2D9B" w:rsidR="00744672" w:rsidRDefault="0074467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B552A0" wp14:editId="4EB42ED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761468a9131b8a1ca42f987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B5C3F8" w14:textId="4E60FF54" w:rsidR="00744672" w:rsidRPr="00744672" w:rsidRDefault="00744672" w:rsidP="0074467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744672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B552A0" id="_x0000_t202" coordsize="21600,21600" o:spt="202" path="m,l,21600r21600,l21600,xe">
              <v:stroke joinstyle="miter"/>
              <v:path gradientshapeok="t" o:connecttype="rect"/>
            </v:shapetype>
            <v:shape id="MSIPCM7761468a9131b8a1ca42f987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mfsQIAAEcFAAAOAAAAZHJzL2Uyb0RvYy54bWysVN1v0zAQf0fif7D8wBMsSb/SlqVTKSpM&#10;6rZKHdqz6zhNpMTn2e6agvjfOTtuxwZPiBf7vnwfv7vz5VXb1ORJaFOBzGhyEVMiJIe8kruMfrtf&#10;fhhTYiyTOatBiowehaFXs7dvLg9qKnpQQp0LTdCJNNODymhprZpGkeGlaJi5ACUkKgvQDbPI6l2U&#10;a3ZA700d9eJ4FB1A50oDF8ag9HOnpDPvvygEt3dFYYQldUYxN+tP7c+tO6PZJZvuNFNlxUMa7B+y&#10;aFglMejZ1WdmGdnr6g9XTcU1GCjsBYcmgqKouPA1YDVJ/KqaTcmU8LUgOEadYTL/zy2/fVprUuXY&#10;O0oka7BFN5vr9eImTUfJYDRmk6SfbMcs4WzQKybjlJJcGI4I/nj3uAf78Ssz5QJy0XHTXjxMBmmS&#10;9tP3QS+qXWmDdjzACQmKhyq3ZZAPJ8OzfF0zLhohT286kyWAFbqjg4NrmYs2OOiuta4apo8vrDY4&#10;AjibwS4Jb+9BBUl8DrwSxSkmCn+60TgoM0WENgoxsu0naB1MQW5Q6DreFrpxN/aSoB6H7HgeLNFa&#10;wlGYDkdxP0EVR10v7cdDP3nR82uljf0ioCGOyKjGrP08saeVsRgRTU8mLpiEZVXXfnhrSQ4ZHfXR&#10;5QsNvqglPnQ1dLk6yrbbNhSwhfyIdWnolsIovqww+IoZu2YatwDzxc22d3gUNWAQCBQlJejvf5M7&#10;exxO1FJywK3KqHncMy0oqa8ljm1vOIhjt4eeQ0J7YpIMBshsT1K5bxaAG4sziWl50tna+kQWGpoH&#10;3Py5C4cqJjkGzej2RC4scqjAn4OL+dzTuHGK2ZXcKO5cO7QcpvftA9MqAG+xZbdwWjw2fYV/Z9vh&#10;PN9bKCrfHIdsB2cAHLfV9yz8LO47+J33Vs//3+wXAA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DXZumfsQIAAEc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36B5C3F8" w14:textId="4E60FF54" w:rsidR="00744672" w:rsidRPr="00744672" w:rsidRDefault="00744672" w:rsidP="00744672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744672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9E57F" w14:textId="77777777" w:rsidR="007A4D03" w:rsidRDefault="007A4D03" w:rsidP="00526623">
      <w:pPr>
        <w:spacing w:after="0" w:line="240" w:lineRule="auto"/>
      </w:pPr>
      <w:r>
        <w:separator/>
      </w:r>
    </w:p>
  </w:footnote>
  <w:footnote w:type="continuationSeparator" w:id="0">
    <w:p w14:paraId="5BEA900D" w14:textId="77777777" w:rsidR="007A4D03" w:rsidRDefault="007A4D0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62533"/>
    <w:multiLevelType w:val="multilevel"/>
    <w:tmpl w:val="24A4F43E"/>
    <w:styleLink w:val="NumbListHeadings"/>
    <w:lvl w:ilvl="0">
      <w:start w:val="1"/>
      <w:numFmt w:val="decimal"/>
      <w:pStyle w:val="Heading1"/>
      <w:suff w:val="nothing"/>
      <w:lvlText w:val="%1  "/>
      <w:lvlJc w:val="left"/>
      <w:pPr>
        <w:ind w:left="0" w:firstLine="0"/>
      </w:pPr>
      <w:rPr>
        <w:rFonts w:hint="default"/>
        <w:color w:val="002249"/>
      </w:rPr>
    </w:lvl>
    <w:lvl w:ilvl="1">
      <w:start w:val="1"/>
      <w:numFmt w:val="decimal"/>
      <w:pStyle w:val="Heading2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3306F"/>
    <w:multiLevelType w:val="multilevel"/>
    <w:tmpl w:val="24A4F43E"/>
    <w:numStyleLink w:val="NumbListHeadings"/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5B6D"/>
    <w:rsid w:val="0010126C"/>
    <w:rsid w:val="00107296"/>
    <w:rsid w:val="00133BD9"/>
    <w:rsid w:val="00133CFC"/>
    <w:rsid w:val="00172809"/>
    <w:rsid w:val="001D0151"/>
    <w:rsid w:val="00206D5F"/>
    <w:rsid w:val="002707B1"/>
    <w:rsid w:val="00291D51"/>
    <w:rsid w:val="00293724"/>
    <w:rsid w:val="002A4AD8"/>
    <w:rsid w:val="002B4955"/>
    <w:rsid w:val="002C54BD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53A2B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21734"/>
    <w:rsid w:val="007400B7"/>
    <w:rsid w:val="00744672"/>
    <w:rsid w:val="00753976"/>
    <w:rsid w:val="007572D8"/>
    <w:rsid w:val="007649AC"/>
    <w:rsid w:val="00772D1E"/>
    <w:rsid w:val="007974DA"/>
    <w:rsid w:val="007A4D03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8D3C91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47EF9"/>
    <w:rsid w:val="00A56CF3"/>
    <w:rsid w:val="00A77899"/>
    <w:rsid w:val="00A922CF"/>
    <w:rsid w:val="00AC6418"/>
    <w:rsid w:val="00AE2C71"/>
    <w:rsid w:val="00AF2854"/>
    <w:rsid w:val="00B33B74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B123E"/>
    <w:rsid w:val="00EB179A"/>
    <w:rsid w:val="00EB2613"/>
    <w:rsid w:val="00EE1C79"/>
    <w:rsid w:val="00EE2493"/>
    <w:rsid w:val="00F129C1"/>
    <w:rsid w:val="00F20F23"/>
    <w:rsid w:val="00F23B18"/>
    <w:rsid w:val="00F31270"/>
    <w:rsid w:val="00F6492D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744672"/>
    <w:pPr>
      <w:keepNext/>
      <w:keepLines/>
      <w:numPr>
        <w:numId w:val="7"/>
      </w:numPr>
      <w:spacing w:after="0" w:line="240" w:lineRule="auto"/>
      <w:outlineLvl w:val="0"/>
    </w:pPr>
    <w:rPr>
      <w:rFonts w:ascii="Calibri" w:eastAsiaTheme="majorEastAsia" w:hAnsi="Calibri" w:cstheme="majorBidi"/>
      <w:b/>
      <w:bCs/>
      <w:color w:val="002249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744672"/>
    <w:pPr>
      <w:keepNext/>
      <w:keepLines/>
      <w:numPr>
        <w:ilvl w:val="1"/>
        <w:numId w:val="7"/>
      </w:numPr>
      <w:spacing w:before="200" w:after="0" w:line="240" w:lineRule="auto"/>
      <w:outlineLvl w:val="1"/>
    </w:pPr>
    <w:rPr>
      <w:rFonts w:ascii="Calibri" w:eastAsiaTheme="majorEastAsia" w:hAnsi="Calibri" w:cstheme="majorBidi"/>
      <w:b/>
      <w:bCs/>
      <w:color w:val="002249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744672"/>
    <w:pPr>
      <w:keepNext/>
      <w:keepLines/>
      <w:numPr>
        <w:ilvl w:val="2"/>
        <w:numId w:val="7"/>
      </w:numPr>
      <w:spacing w:before="240" w:after="0" w:line="240" w:lineRule="auto"/>
      <w:outlineLvl w:val="2"/>
    </w:pPr>
    <w:rPr>
      <w:rFonts w:ascii="Calibri" w:eastAsiaTheme="majorEastAsia" w:hAnsi="Calibri" w:cstheme="majorBidi"/>
      <w:b/>
      <w:bCs/>
      <w:color w:val="5A5A59"/>
      <w:sz w:val="2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44672"/>
    <w:pPr>
      <w:keepNext/>
      <w:keepLines/>
      <w:numPr>
        <w:ilvl w:val="3"/>
        <w:numId w:val="7"/>
      </w:numPr>
      <w:spacing w:before="240" w:after="0" w:line="240" w:lineRule="auto"/>
      <w:outlineLvl w:val="3"/>
    </w:pPr>
    <w:rPr>
      <w:rFonts w:asciiTheme="majorHAnsi" w:eastAsiaTheme="majorEastAsia" w:hAnsiTheme="majorHAnsi" w:cstheme="majorBidi"/>
      <w:bCs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67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744672"/>
    <w:rPr>
      <w:rFonts w:ascii="Calibri" w:eastAsiaTheme="majorEastAsia" w:hAnsi="Calibri" w:cstheme="majorBidi"/>
      <w:b/>
      <w:bCs/>
      <w:color w:val="002249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744672"/>
    <w:rPr>
      <w:rFonts w:ascii="Calibri" w:eastAsiaTheme="majorEastAsia" w:hAnsi="Calibri" w:cstheme="majorBidi"/>
      <w:b/>
      <w:bCs/>
      <w:color w:val="002249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744672"/>
    <w:rPr>
      <w:rFonts w:ascii="Calibri" w:eastAsiaTheme="majorEastAsia" w:hAnsi="Calibri" w:cstheme="majorBidi"/>
      <w:b/>
      <w:bCs/>
      <w:color w:val="5A5A59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44672"/>
    <w:rPr>
      <w:rFonts w:asciiTheme="majorHAnsi" w:eastAsiaTheme="majorEastAsia" w:hAnsiTheme="majorHAnsi" w:cstheme="majorBidi"/>
      <w:bCs/>
      <w:iCs/>
      <w:color w:val="4F81BD" w:themeColor="accent1"/>
    </w:rPr>
  </w:style>
  <w:style w:type="numbering" w:customStyle="1" w:styleId="NumbListHeadings">
    <w:name w:val="NumbList Headings"/>
    <w:uiPriority w:val="99"/>
    <w:rsid w:val="00744672"/>
    <w:pPr>
      <w:numPr>
        <w:numId w:val="6"/>
      </w:numPr>
    </w:pPr>
  </w:style>
  <w:style w:type="paragraph" w:styleId="NormalWeb">
    <w:name w:val="Normal (Web)"/>
    <w:basedOn w:val="Normal"/>
    <w:uiPriority w:val="99"/>
    <w:semiHidden/>
    <w:unhideWhenUsed/>
    <w:rsid w:val="008D3C91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2015-07-27T23:00:00+00:00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EC7D7-6A6F-4928-8770-F24504CC2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F986F-5FD6-44C7-8157-72DD703D5E4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"/>
    <ds:schemaRef ds:uri="http://schemas.microsoft.com/sharepoint/v3/field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D9E5DD14-818F-4343-99ED-88FE25D8BD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Duncan Innes</cp:lastModifiedBy>
  <cp:revision>3</cp:revision>
  <dcterms:created xsi:type="dcterms:W3CDTF">2020-12-18T14:41:00Z</dcterms:created>
  <dcterms:modified xsi:type="dcterms:W3CDTF">2020-12-18T14:56:00Z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  <property fmtid="{D5CDD505-2E9C-101B-9397-08002B2CF9AE}" pid="45" name="MSIP_Label_2b73dd0b-afe1-4a46-943f-1bdb914b8a49_Enabled">
    <vt:lpwstr>true</vt:lpwstr>
  </property>
  <property fmtid="{D5CDD505-2E9C-101B-9397-08002B2CF9AE}" pid="46" name="MSIP_Label_2b73dd0b-afe1-4a46-943f-1bdb914b8a49_SetDate">
    <vt:lpwstr>2020-12-10T10:46:39Z</vt:lpwstr>
  </property>
  <property fmtid="{D5CDD505-2E9C-101B-9397-08002B2CF9AE}" pid="47" name="MSIP_Label_2b73dd0b-afe1-4a46-943f-1bdb914b8a49_Method">
    <vt:lpwstr>Standard</vt:lpwstr>
  </property>
  <property fmtid="{D5CDD505-2E9C-101B-9397-08002B2CF9AE}" pid="48" name="MSIP_Label_2b73dd0b-afe1-4a46-943f-1bdb914b8a49_Name">
    <vt:lpwstr>Internal</vt:lpwstr>
  </property>
  <property fmtid="{D5CDD505-2E9C-101B-9397-08002B2CF9AE}" pid="49" name="MSIP_Label_2b73dd0b-afe1-4a46-943f-1bdb914b8a49_SiteId">
    <vt:lpwstr>b9563cbc-9874-41ab-b448-7e0f61aff3eb</vt:lpwstr>
  </property>
  <property fmtid="{D5CDD505-2E9C-101B-9397-08002B2CF9AE}" pid="50" name="MSIP_Label_2b73dd0b-afe1-4a46-943f-1bdb914b8a49_ActionId">
    <vt:lpwstr>741a9b21-2bcc-48cb-90cf-000027a63f67</vt:lpwstr>
  </property>
  <property fmtid="{D5CDD505-2E9C-101B-9397-08002B2CF9AE}" pid="51" name="MSIP_Label_2b73dd0b-afe1-4a46-943f-1bdb914b8a49_ContentBits">
    <vt:lpwstr>2</vt:lpwstr>
  </property>
</Properties>
</file>