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3957B7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BF16825" w:rsidR="00133BD9" w:rsidRPr="002E3EFB" w:rsidRDefault="002F4B8E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F4B8E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  <w:t>WWU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3957B7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3957B7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58AB7D2" w:rsidR="00133BD9" w:rsidRPr="00876240" w:rsidRDefault="002F4B8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</w:tr>
      <w:tr w:rsidR="00A06191" w:rsidRPr="00876240" w14:paraId="373E21D3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6710BD7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6191" w:rsidRPr="00876240" w14:paraId="373E21D6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673B567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7FF0D3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E54" w:rsidRPr="7FF0D31A">
              <w:rPr>
                <w:rFonts w:ascii="Arial" w:hAnsi="Arial" w:cs="Arial"/>
                <w:sz w:val="24"/>
                <w:szCs w:val="24"/>
              </w:rPr>
              <w:t xml:space="preserve">IT – Project </w:t>
            </w:r>
            <w:r w:rsidR="009F4C7A">
              <w:rPr>
                <w:rFonts w:ascii="Arial" w:hAnsi="Arial" w:cs="Arial"/>
                <w:sz w:val="24"/>
                <w:szCs w:val="24"/>
              </w:rPr>
              <w:t>40</w:t>
            </w:r>
            <w:r w:rsidR="00A571BB" w:rsidRPr="7FF0D31A">
              <w:rPr>
                <w:rFonts w:ascii="Arial" w:hAnsi="Arial" w:cs="Arial"/>
                <w:sz w:val="24"/>
                <w:szCs w:val="24"/>
              </w:rPr>
              <w:t xml:space="preserve"> (WWUPRJ</w:t>
            </w:r>
            <w:r w:rsidR="009F4C7A">
              <w:rPr>
                <w:rFonts w:ascii="Arial" w:hAnsi="Arial" w:cs="Arial"/>
                <w:sz w:val="24"/>
                <w:szCs w:val="24"/>
              </w:rPr>
              <w:t>40</w:t>
            </w:r>
            <w:r w:rsidR="00A571BB" w:rsidRPr="7FF0D31A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06191" w:rsidRPr="00876240" w14:paraId="373E21D9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EA03BDE" w14:textId="253D284B" w:rsidR="009F4C7A" w:rsidRDefault="323C9F05" w:rsidP="009F4C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7B7">
              <w:rPr>
                <w:rFonts w:ascii="Arial" w:hAnsi="Arial" w:cs="Arial"/>
                <w:sz w:val="24"/>
                <w:szCs w:val="24"/>
              </w:rPr>
              <w:t>T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 xml:space="preserve">he project justification template explained </w:t>
            </w:r>
            <w:r w:rsidR="20A3715E" w:rsidRPr="003957B7">
              <w:rPr>
                <w:rFonts w:ascii="Arial" w:hAnsi="Arial" w:cs="Arial"/>
                <w:sz w:val="24"/>
                <w:szCs w:val="24"/>
              </w:rPr>
              <w:t xml:space="preserve">that 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>WWU has outsourced infrastructure management to third party framework partners. It is necessary to award low</w:t>
            </w:r>
            <w:r w:rsidR="2011401D" w:rsidRPr="003957B7">
              <w:rPr>
                <w:rFonts w:ascii="Arial" w:hAnsi="Arial" w:cs="Arial"/>
                <w:sz w:val="24"/>
                <w:szCs w:val="24"/>
              </w:rPr>
              <w:t>er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20741EED" w:rsidRPr="003957B7">
              <w:rPr>
                <w:rFonts w:ascii="Arial" w:hAnsi="Arial" w:cs="Arial"/>
                <w:sz w:val="24"/>
                <w:szCs w:val="24"/>
              </w:rPr>
              <w:t>cost</w:t>
            </w:r>
            <w:r w:rsidR="15673359" w:rsidRPr="003957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6E50F6DD" w:rsidRPr="003957B7">
              <w:rPr>
                <w:rFonts w:ascii="Arial" w:hAnsi="Arial" w:cs="Arial"/>
                <w:sz w:val="24"/>
                <w:szCs w:val="24"/>
              </w:rPr>
              <w:t xml:space="preserve">(higher volume) 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>activities</w:t>
            </w:r>
            <w:r w:rsidR="7EA6501F" w:rsidRPr="003957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>as a matter of urgency or to maintain a steady-state of operations</w:t>
            </w:r>
            <w:r w:rsidR="33D8986C" w:rsidRPr="003957B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C9CDD1A" w:rsidRPr="003957B7">
              <w:rPr>
                <w:rFonts w:ascii="Arial" w:hAnsi="Arial" w:cs="Arial"/>
                <w:sz w:val="24"/>
                <w:szCs w:val="24"/>
              </w:rPr>
              <w:t>where a small works order is required to maintain business operations</w:t>
            </w:r>
            <w:r w:rsidR="009F4C7A" w:rsidRPr="003957B7">
              <w:rPr>
                <w:rFonts w:ascii="Arial" w:hAnsi="Arial" w:cs="Arial"/>
                <w:sz w:val="24"/>
                <w:szCs w:val="24"/>
              </w:rPr>
              <w:t>. Examples include upgrade of components of the network; additional end-user app deployment, work to support other DNs. We had used the average costs over the last five years</w:t>
            </w:r>
            <w:r w:rsidR="7BC8BB66" w:rsidRPr="003957B7">
              <w:rPr>
                <w:rFonts w:ascii="Arial" w:hAnsi="Arial" w:cs="Arial"/>
                <w:sz w:val="24"/>
                <w:szCs w:val="24"/>
              </w:rPr>
              <w:t xml:space="preserve"> to provide cost assurance</w:t>
            </w:r>
          </w:p>
          <w:p w14:paraId="373E21D8" w14:textId="59D02D29" w:rsidR="00A0584E" w:rsidRPr="00A56CF3" w:rsidRDefault="763FB656" w:rsidP="009F4C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7B7">
              <w:rPr>
                <w:rFonts w:ascii="Arial" w:hAnsi="Arial" w:cs="Arial"/>
                <w:sz w:val="24"/>
                <w:szCs w:val="24"/>
              </w:rPr>
              <w:t>Could you explain why this has been tagged as “Uncertainty Mechanism” please?</w:t>
            </w:r>
          </w:p>
        </w:tc>
      </w:tr>
      <w:tr w:rsidR="005927B6" w:rsidRPr="00876240" w14:paraId="5689E132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5A604CFE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[No]</w:t>
            </w:r>
          </w:p>
        </w:tc>
      </w:tr>
      <w:tr w:rsidR="00A06191" w:rsidRPr="00876240" w14:paraId="373E21DC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A598013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E54">
              <w:rPr>
                <w:rFonts w:ascii="Arial" w:hAnsi="Arial" w:cs="Arial"/>
                <w:sz w:val="24"/>
                <w:szCs w:val="24"/>
              </w:rPr>
              <w:t>Craig Armstrong</w:t>
            </w:r>
          </w:p>
        </w:tc>
      </w:tr>
      <w:tr w:rsidR="00A06191" w:rsidRPr="00876240" w14:paraId="373E21DF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CABCF7B" w:rsidR="00F82AB4" w:rsidRPr="00876240" w:rsidRDefault="562D1A27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7FF0D31A">
              <w:rPr>
                <w:rFonts w:ascii="Arial" w:hAnsi="Arial" w:cs="Arial"/>
                <w:sz w:val="24"/>
                <w:szCs w:val="24"/>
              </w:rPr>
              <w:t>1</w:t>
            </w:r>
            <w:r w:rsidR="002F4B8E">
              <w:rPr>
                <w:rFonts w:ascii="Arial" w:hAnsi="Arial" w:cs="Arial"/>
                <w:sz w:val="24"/>
                <w:szCs w:val="24"/>
              </w:rPr>
              <w:t>1</w:t>
            </w:r>
            <w:r w:rsidR="00A213C5" w:rsidRPr="7FF0D31A">
              <w:rPr>
                <w:rFonts w:ascii="Arial" w:hAnsi="Arial" w:cs="Arial"/>
                <w:sz w:val="24"/>
                <w:szCs w:val="24"/>
              </w:rPr>
              <w:t>/12/2020</w:t>
            </w:r>
          </w:p>
        </w:tc>
      </w:tr>
      <w:tr w:rsidR="000E5B6D" w:rsidRPr="00876240" w14:paraId="237714F0" w14:textId="77777777" w:rsidTr="003957B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576E07C1" w:rsidR="000E5B6D" w:rsidRPr="00876240" w:rsidRDefault="00D8568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Our consultants proposed this project to be subject to re-opener because of lack of sufficient project definition and resource requirement. However, as </w:t>
            </w:r>
            <w:r w:rsidR="00364D0C">
              <w:rPr>
                <w:rFonts w:ascii="Arial" w:hAnsi="Arial" w:cs="Arial"/>
                <w:sz w:val="24"/>
                <w:szCs w:val="24"/>
              </w:rPr>
              <w:t>stated</w:t>
            </w:r>
            <w:r>
              <w:rPr>
                <w:rFonts w:ascii="Arial" w:hAnsi="Arial" w:cs="Arial"/>
                <w:sz w:val="24"/>
                <w:szCs w:val="24"/>
              </w:rPr>
              <w:t xml:space="preserve"> in the response to WWU_FDQ1 (IT), please note that we have included this project into the totex baseline figure for the regression analysis.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F2DEC" w14:textId="77777777" w:rsidR="00CD56EF" w:rsidRDefault="00CD56EF" w:rsidP="00526623">
      <w:pPr>
        <w:spacing w:after="0" w:line="240" w:lineRule="auto"/>
      </w:pPr>
      <w:r>
        <w:separator/>
      </w:r>
    </w:p>
  </w:endnote>
  <w:endnote w:type="continuationSeparator" w:id="0">
    <w:p w14:paraId="5C1018B5" w14:textId="77777777" w:rsidR="00CD56EF" w:rsidRDefault="00CD56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97D61" w14:textId="77777777" w:rsidR="00CD56EF" w:rsidRDefault="00CD56EF" w:rsidP="00526623">
      <w:pPr>
        <w:spacing w:after="0" w:line="240" w:lineRule="auto"/>
      </w:pPr>
      <w:r>
        <w:separator/>
      </w:r>
    </w:p>
  </w:footnote>
  <w:footnote w:type="continuationSeparator" w:id="0">
    <w:p w14:paraId="5BAD8A89" w14:textId="77777777" w:rsidR="00CD56EF" w:rsidRDefault="00CD56EF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B7D08"/>
    <w:rsid w:val="000E5B6D"/>
    <w:rsid w:val="0010126C"/>
    <w:rsid w:val="00107296"/>
    <w:rsid w:val="00133BD9"/>
    <w:rsid w:val="00133CFC"/>
    <w:rsid w:val="00172809"/>
    <w:rsid w:val="001B1064"/>
    <w:rsid w:val="001D0151"/>
    <w:rsid w:val="00206D5F"/>
    <w:rsid w:val="002707B1"/>
    <w:rsid w:val="00291D51"/>
    <w:rsid w:val="00293724"/>
    <w:rsid w:val="002A4AD8"/>
    <w:rsid w:val="002B4955"/>
    <w:rsid w:val="002E3EFB"/>
    <w:rsid w:val="002F4B8E"/>
    <w:rsid w:val="00300FB4"/>
    <w:rsid w:val="003043A4"/>
    <w:rsid w:val="00342E6F"/>
    <w:rsid w:val="003452B0"/>
    <w:rsid w:val="00360385"/>
    <w:rsid w:val="00364D0C"/>
    <w:rsid w:val="00385085"/>
    <w:rsid w:val="003957B7"/>
    <w:rsid w:val="003B3576"/>
    <w:rsid w:val="003F465C"/>
    <w:rsid w:val="00400822"/>
    <w:rsid w:val="00405007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B26DE"/>
    <w:rsid w:val="006E7105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36DBE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125C"/>
    <w:rsid w:val="009762C9"/>
    <w:rsid w:val="009845A8"/>
    <w:rsid w:val="009B26A0"/>
    <w:rsid w:val="009B7577"/>
    <w:rsid w:val="009D4F56"/>
    <w:rsid w:val="009F4C7A"/>
    <w:rsid w:val="00A054D1"/>
    <w:rsid w:val="00A0584E"/>
    <w:rsid w:val="00A06191"/>
    <w:rsid w:val="00A213C5"/>
    <w:rsid w:val="00A56CF3"/>
    <w:rsid w:val="00A571BB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67735"/>
    <w:rsid w:val="00B82400"/>
    <w:rsid w:val="00B86DDF"/>
    <w:rsid w:val="00B9796D"/>
    <w:rsid w:val="00BA0E54"/>
    <w:rsid w:val="00BA4154"/>
    <w:rsid w:val="00BA5A79"/>
    <w:rsid w:val="00BB178E"/>
    <w:rsid w:val="00BB4793"/>
    <w:rsid w:val="00BB4CA2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D56EF"/>
    <w:rsid w:val="00CF22EF"/>
    <w:rsid w:val="00D1736D"/>
    <w:rsid w:val="00D50036"/>
    <w:rsid w:val="00D53135"/>
    <w:rsid w:val="00D81399"/>
    <w:rsid w:val="00D815E6"/>
    <w:rsid w:val="00D8568D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515AC"/>
    <w:rsid w:val="00F678C1"/>
    <w:rsid w:val="00F82AB4"/>
    <w:rsid w:val="00FB0EC9"/>
    <w:rsid w:val="038B366C"/>
    <w:rsid w:val="0688D110"/>
    <w:rsid w:val="0C9CDD1A"/>
    <w:rsid w:val="15673359"/>
    <w:rsid w:val="2011401D"/>
    <w:rsid w:val="20741EED"/>
    <w:rsid w:val="20A3715E"/>
    <w:rsid w:val="2E0BBD85"/>
    <w:rsid w:val="2F436761"/>
    <w:rsid w:val="323C9F05"/>
    <w:rsid w:val="33D8986C"/>
    <w:rsid w:val="46734A09"/>
    <w:rsid w:val="562D1A27"/>
    <w:rsid w:val="5A2FA82A"/>
    <w:rsid w:val="61C6D9D6"/>
    <w:rsid w:val="67CD36CB"/>
    <w:rsid w:val="682A2727"/>
    <w:rsid w:val="687FFD06"/>
    <w:rsid w:val="6E50F6DD"/>
    <w:rsid w:val="70CED6EA"/>
    <w:rsid w:val="763FB656"/>
    <w:rsid w:val="7BC8BB66"/>
    <w:rsid w:val="7EA6501F"/>
    <w:rsid w:val="7FF0D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OFGEM</Organis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6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eea4fd93-e02b-4959-8308-ddd3758cf84b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BB2B5-98F7-44AB-8203-A7B2836B8719}"/>
</file>

<file path=customXml/itemProps4.xml><?xml version="1.0" encoding="utf-8"?>
<ds:datastoreItem xmlns:ds="http://schemas.openxmlformats.org/officeDocument/2006/customXml" ds:itemID="{D989EA7E-D8F8-4958-B43A-3FC13AB60A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51840C-90B4-4788-81A5-7413CC9F3BC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7DA589E-15AA-4040-8B34-5AEAD5F4E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974</Characters>
  <Application>Microsoft Office Word</Application>
  <DocSecurity>0</DocSecurity>
  <Lines>8</Lines>
  <Paragraphs>2</Paragraphs>
  <ScaleCrop>false</ScaleCrop>
  <Company>Ofgem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2020-12-11T16:05:00Z</dcterms:created>
  <dcterms:modified xsi:type="dcterms:W3CDTF">2020-12-11T18:07:00Z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bjClsUserRVM">
    <vt:lpwstr>[]</vt:lpwstr>
  </property>
  <property fmtid="{D5CDD505-2E9C-101B-9397-08002B2CF9AE}" pid="44" name="MSIP_Label_b0619694-cbcf-472b-bbe7-4f155f74cfca_Enabled">
    <vt:lpwstr>true</vt:lpwstr>
  </property>
  <property fmtid="{D5CDD505-2E9C-101B-9397-08002B2CF9AE}" pid="45" name="MSIP_Label_b0619694-cbcf-472b-bbe7-4f155f74cfca_SetDate">
    <vt:lpwstr>2020-12-08T21:11:35Z</vt:lpwstr>
  </property>
  <property fmtid="{D5CDD505-2E9C-101B-9397-08002B2CF9AE}" pid="46" name="MSIP_Label_b0619694-cbcf-472b-bbe7-4f155f74cfca_Method">
    <vt:lpwstr>Standard</vt:lpwstr>
  </property>
  <property fmtid="{D5CDD505-2E9C-101B-9397-08002B2CF9AE}" pid="47" name="MSIP_Label_b0619694-cbcf-472b-bbe7-4f155f74cfca_Name">
    <vt:lpwstr>b0619694-cbcf-472b-bbe7-4f155f74cfca</vt:lpwstr>
  </property>
  <property fmtid="{D5CDD505-2E9C-101B-9397-08002B2CF9AE}" pid="48" name="MSIP_Label_b0619694-cbcf-472b-bbe7-4f155f74cfca_SiteId">
    <vt:lpwstr>2cd3b1ff-8e30-4ec8-8ee9-c267371956dd</vt:lpwstr>
  </property>
  <property fmtid="{D5CDD505-2E9C-101B-9397-08002B2CF9AE}" pid="49" name="MSIP_Label_b0619694-cbcf-472b-bbe7-4f155f74cfca_ActionId">
    <vt:lpwstr>7ce30bbb-3a8e-4ab3-9853-a5bb457fbebc</vt:lpwstr>
  </property>
  <property fmtid="{D5CDD505-2E9C-101B-9397-08002B2CF9AE}" pid="50" name="MSIP_Label_b0619694-cbcf-472b-bbe7-4f155f74cfca_ContentBits">
    <vt:lpwstr>0</vt:lpwstr>
  </property>
  <property fmtid="{D5CDD505-2E9C-101B-9397-08002B2CF9AE}" pid="51" name="Document Type123">
    <vt:lpwstr/>
  </property>
</Properties>
</file>