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29042131" w:rsidR="002F2C55" w:rsidRPr="006605C4" w:rsidRDefault="002F2C55" w:rsidP="001F6E93">
            <w:pPr>
              <w:pStyle w:val="Heading1"/>
              <w:rPr>
                <w:rFonts w:eastAsia="Times New Roman"/>
                <w:sz w:val="24"/>
              </w:rPr>
            </w:pPr>
            <w:r w:rsidRPr="006605C4">
              <w:rPr>
                <w:rFonts w:eastAsia="Times New Roman"/>
                <w:sz w:val="24"/>
              </w:rPr>
              <w:t>#</w:t>
            </w:r>
            <w:r w:rsidR="009E5B19">
              <w:rPr>
                <w:rFonts w:eastAsia="Times New Roman"/>
                <w:sz w:val="24"/>
              </w:rPr>
              <w:t>2</w:t>
            </w:r>
            <w:r w:rsidR="00600994">
              <w:rPr>
                <w:rFonts w:eastAsia="Times New Roman"/>
                <w:sz w:val="24"/>
              </w:rPr>
              <w:t>3</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26CDFEA8" w:rsidR="002F2C55" w:rsidRPr="006605C4" w:rsidRDefault="00600994" w:rsidP="001F6E93">
            <w:pPr>
              <w:pStyle w:val="Heading1"/>
              <w:rPr>
                <w:rFonts w:eastAsia="Times New Roman"/>
                <w:sz w:val="24"/>
              </w:rPr>
            </w:pPr>
            <w:r>
              <w:rPr>
                <w:rFonts w:eastAsia="Times New Roman"/>
                <w:sz w:val="24"/>
              </w:rPr>
              <w:t>6</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40DC48B" w:rsidR="002F2C55" w:rsidRPr="006605C4" w:rsidRDefault="006C3379" w:rsidP="001F6E93">
            <w:pPr>
              <w:pStyle w:val="Heading1"/>
              <w:rPr>
                <w:rFonts w:eastAsia="Times New Roman"/>
                <w:sz w:val="24"/>
              </w:rPr>
            </w:pPr>
            <w:r>
              <w:rPr>
                <w:rFonts w:eastAsia="Times New Roman"/>
                <w:sz w:val="24"/>
              </w:rPr>
              <w:t>10/09/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387E121F" w:rsidR="002F2C55" w:rsidRPr="006605C4" w:rsidRDefault="002006A5" w:rsidP="001F6E93">
            <w:pPr>
              <w:pStyle w:val="Heading1"/>
              <w:rPr>
                <w:rFonts w:eastAsia="Times New Roman"/>
                <w:sz w:val="24"/>
              </w:rPr>
            </w:pPr>
            <w:r>
              <w:rPr>
                <w:rFonts w:eastAsia="Times New Roman"/>
                <w:sz w:val="24"/>
              </w:rPr>
              <w:t>14/09/20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174AD4BE" w:rsidR="002F2C55" w:rsidRPr="006605C4" w:rsidRDefault="00B343C1" w:rsidP="001F6E93">
            <w:pPr>
              <w:pStyle w:val="Heading1"/>
              <w:rPr>
                <w:rFonts w:eastAsia="Times New Roman"/>
                <w:sz w:val="24"/>
              </w:rPr>
            </w:pPr>
            <w:r w:rsidRPr="00B343C1">
              <w:rPr>
                <w:rFonts w:eastAsia="Times New Roman"/>
                <w:sz w:val="24"/>
              </w:rPr>
              <w:t>There seems to be a contradiction between stating the project will provide more evidence on the safety case while shortly thereafter rolling out to occupied houses. In comparison, H21 develops unoccupied micro-grids. Is that not a more logical next step to develop the hydrogen evidence base prior to further roll out?</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282A384F" w14:textId="2853E858" w:rsidR="00CD40BF" w:rsidRDefault="00712549" w:rsidP="00B94F89">
      <w:r>
        <w:t xml:space="preserve">H100 Fife seeks to deliver a safe trial, not a trial for safety. </w:t>
      </w:r>
      <w:r w:rsidR="004B6D03">
        <w:t>The assessment of safety is based on ALARP approach</w:t>
      </w:r>
      <w:r w:rsidR="00120BE0">
        <w:t xml:space="preserve">. </w:t>
      </w:r>
      <w:r w:rsidR="00CD40BF">
        <w:t xml:space="preserve">In preparation for the project we have undertaken comprehensive steps towards this. Aspects of the project, such as the electrolyser, coupled with the conclusions from the Hy4heat downstream risk assessment will continue to inform the overarching QRA until such time as the design is finalised. </w:t>
      </w:r>
    </w:p>
    <w:p w14:paraId="67D9AC13" w14:textId="56CA4970" w:rsidR="00D917BE" w:rsidRPr="00224C20" w:rsidRDefault="00120BE0" w:rsidP="00B94F89">
      <w:r>
        <w:lastRenderedPageBreak/>
        <w:t xml:space="preserve">For </w:t>
      </w:r>
      <w:r w:rsidR="00224C20">
        <w:t>future conversion</w:t>
      </w:r>
      <w:r w:rsidR="0071337B">
        <w:t xml:space="preserve"> of networks</w:t>
      </w:r>
      <w:r w:rsidR="00D30868">
        <w:t xml:space="preserve"> it is required to demonstrate</w:t>
      </w:r>
      <w:r w:rsidR="00E23406">
        <w:t xml:space="preserve"> that the risk is the same or lower than the curre</w:t>
      </w:r>
      <w:r w:rsidR="000A130B">
        <w:t>nt</w:t>
      </w:r>
      <w:r w:rsidR="006A50E9">
        <w:t xml:space="preserve"> system</w:t>
      </w:r>
      <w:r w:rsidR="00F52D4A">
        <w:t xml:space="preserve">. </w:t>
      </w:r>
      <w:r w:rsidR="00CD40BF">
        <w:t xml:space="preserve">The H100 Fife project will deliver critical learning on the real live operation. A safe network trial and suitability of conversion is not solely down to the integrity of assets, rather critical insight is required into </w:t>
      </w:r>
      <w:r w:rsidR="00894EB1">
        <w:t>security of supply</w:t>
      </w:r>
      <w:r w:rsidR="00712549">
        <w:t xml:space="preserve">, consumer acceptance and </w:t>
      </w:r>
      <w:r w:rsidR="00224C20">
        <w:t>real-world</w:t>
      </w:r>
      <w:r w:rsidR="00CD40BF">
        <w:t xml:space="preserve"> operation.</w:t>
      </w:r>
      <w:r w:rsidR="00473247">
        <w:t xml:space="preserve">  </w:t>
      </w:r>
      <w:r w:rsidR="00CD40BF" w:rsidRPr="00224C20">
        <w:t>With regard to microgrids proposed under H21 2b, a</w:t>
      </w:r>
      <w:r w:rsidRPr="00224C20">
        <w:t xml:space="preserve"> </w:t>
      </w:r>
      <w:r w:rsidR="00324DF7" w:rsidRPr="00224C20">
        <w:t xml:space="preserve">benefit of building </w:t>
      </w:r>
      <w:r w:rsidRPr="00224C20">
        <w:t xml:space="preserve">the </w:t>
      </w:r>
      <w:r w:rsidR="00324DF7" w:rsidRPr="00224C20">
        <w:t xml:space="preserve">facility at Spadeadam is that it can also be used </w:t>
      </w:r>
      <w:r w:rsidR="00224C20">
        <w:t>for testing and for training</w:t>
      </w:r>
      <w:r w:rsidR="00324DF7" w:rsidRPr="00224C20">
        <w:t xml:space="preserve"> operatives </w:t>
      </w:r>
      <w:r w:rsidRPr="00224C20">
        <w:t>through u</w:t>
      </w:r>
      <w:r w:rsidR="00324DF7" w:rsidRPr="00224C20">
        <w:t xml:space="preserve">noccupied </w:t>
      </w:r>
      <w:r w:rsidR="00CD40BF" w:rsidRPr="00224C20">
        <w:t>pipework an</w:t>
      </w:r>
      <w:bookmarkStart w:id="1" w:name="_GoBack"/>
      <w:bookmarkEnd w:id="1"/>
      <w:r w:rsidR="00CD40BF" w:rsidRPr="00224C20">
        <w:t xml:space="preserve">d </w:t>
      </w:r>
      <w:r w:rsidR="00224C20" w:rsidRPr="00224C20">
        <w:t>in-home</w:t>
      </w:r>
      <w:r w:rsidR="00CD40BF" w:rsidRPr="00224C20">
        <w:t xml:space="preserve"> t</w:t>
      </w:r>
      <w:r w:rsidR="00324DF7" w:rsidRPr="00224C20">
        <w:t>rials</w:t>
      </w:r>
      <w:r w:rsidR="00AE45DE" w:rsidRPr="00224C20">
        <w:t xml:space="preserve"> when paired with Hystreet</w:t>
      </w:r>
      <w:r w:rsidR="00324DF7" w:rsidRPr="00224C20">
        <w:t xml:space="preserve">. The controlled nature of the site is </w:t>
      </w:r>
      <w:r w:rsidR="00AE45DE" w:rsidRPr="00224C20">
        <w:t>conducive to testing of materials, components and operational processes, in determining intervention requirements on the existing assets</w:t>
      </w:r>
      <w:r w:rsidR="00324DF7" w:rsidRPr="00224C20">
        <w:t>.</w:t>
      </w:r>
    </w:p>
    <w:p w14:paraId="3C95F287" w14:textId="3CF55C55" w:rsidR="00120BE0" w:rsidRPr="00224C20" w:rsidRDefault="00120BE0" w:rsidP="00B94F89">
      <w:r w:rsidRPr="00224C20">
        <w:t xml:space="preserve">This can include testing of fusion to existing pipework of varying age collected under the asset collection phase, or new methods of purging, such as direct from natural gas to hydrogen. </w:t>
      </w:r>
    </w:p>
    <w:p w14:paraId="287E54E2" w14:textId="77777777" w:rsidR="00865186" w:rsidRPr="00224C20" w:rsidRDefault="00865186" w:rsidP="00B94F89">
      <w:r w:rsidRPr="00224C20">
        <w:t>Nationally, operational hydrogen experience is limited to industrial applications; there is</w:t>
      </w:r>
    </w:p>
    <w:p w14:paraId="0EFE4569" w14:textId="26E12992" w:rsidR="00865186" w:rsidRPr="00224C20" w:rsidRDefault="00865186" w:rsidP="00B94F89">
      <w:r w:rsidRPr="00224C20">
        <w:t xml:space="preserve">no experience on gas distribution networks supplying hydrogen to homes at present. </w:t>
      </w:r>
    </w:p>
    <w:p w14:paraId="292BA70B" w14:textId="6786F3A8" w:rsidR="00865186" w:rsidRPr="00224C20" w:rsidRDefault="00AE45DE" w:rsidP="00B94F89">
      <w:r w:rsidRPr="00224C20">
        <w:t xml:space="preserve">It is therefore essential to </w:t>
      </w:r>
      <w:r w:rsidR="00712549" w:rsidRPr="00224C20">
        <w:t>undertake a safe end to end trial to</w:t>
      </w:r>
      <w:r w:rsidR="00120BE0" w:rsidRPr="00224C20">
        <w:t xml:space="preserve"> </w:t>
      </w:r>
      <w:r w:rsidR="00865186" w:rsidRPr="00224C20">
        <w:t xml:space="preserve">provide confidence </w:t>
      </w:r>
      <w:r w:rsidR="00712549" w:rsidRPr="00224C20">
        <w:t xml:space="preserve">prior to </w:t>
      </w:r>
      <w:r w:rsidR="00865186" w:rsidRPr="00224C20">
        <w:t>moving to</w:t>
      </w:r>
      <w:r w:rsidR="00224C20">
        <w:t xml:space="preserve"> </w:t>
      </w:r>
      <w:r w:rsidR="00120BE0" w:rsidRPr="00224C20">
        <w:t xml:space="preserve">conversion </w:t>
      </w:r>
      <w:r w:rsidR="00865186" w:rsidRPr="00224C20">
        <w:t xml:space="preserve">trials for </w:t>
      </w:r>
      <w:r w:rsidR="00224C20">
        <w:t>our</w:t>
      </w:r>
      <w:r w:rsidR="00865186" w:rsidRPr="00224C20">
        <w:t xml:space="preserve"> </w:t>
      </w:r>
      <w:r w:rsidR="00120BE0" w:rsidRPr="00224C20">
        <w:t xml:space="preserve">customers, </w:t>
      </w:r>
      <w:r w:rsidR="00865186" w:rsidRPr="00224C20">
        <w:t>Duty Holders and HSE</w:t>
      </w:r>
      <w:r w:rsidR="00712549" w:rsidRPr="00224C20">
        <w:t xml:space="preserve">. The </w:t>
      </w:r>
      <w:r w:rsidR="00224C20" w:rsidRPr="00224C20">
        <w:t>integrated</w:t>
      </w:r>
      <w:r w:rsidR="00712549" w:rsidRPr="00224C20">
        <w:t xml:space="preserve"> hydrogen trial </w:t>
      </w:r>
      <w:r w:rsidR="00224C20">
        <w:t xml:space="preserve">(IHT) </w:t>
      </w:r>
      <w:r w:rsidR="00712549" w:rsidRPr="00224C20">
        <w:t>programme has been developed under the Hydrogen Programme development group.</w:t>
      </w:r>
    </w:p>
    <w:p w14:paraId="586B2762" w14:textId="4CF8B452" w:rsidR="00DA5027" w:rsidRPr="00224C20" w:rsidRDefault="00DA5027" w:rsidP="00224C20">
      <w:pPr>
        <w:ind w:left="360"/>
      </w:pPr>
    </w:p>
    <w:sectPr w:rsidR="00DA5027" w:rsidRPr="00224C20"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EAC38" w14:textId="77777777" w:rsidR="00295C0B" w:rsidRDefault="00295C0B" w:rsidP="001F6E93">
      <w:r>
        <w:separator/>
      </w:r>
    </w:p>
  </w:endnote>
  <w:endnote w:type="continuationSeparator" w:id="0">
    <w:p w14:paraId="130E8DCA" w14:textId="77777777" w:rsidR="00295C0B" w:rsidRDefault="00295C0B" w:rsidP="001F6E93">
      <w:r>
        <w:continuationSeparator/>
      </w:r>
    </w:p>
  </w:endnote>
  <w:endnote w:type="continuationNotice" w:id="1">
    <w:p w14:paraId="40CC65DB" w14:textId="77777777" w:rsidR="00295C0B" w:rsidRDefault="00295C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77FEDE13" w:rsidR="00000C82" w:rsidRDefault="00B65DF4" w:rsidP="001F6E93">
    <w:pPr>
      <w:pStyle w:val="Footer"/>
      <w:rPr>
        <w:rStyle w:val="PageNumber"/>
      </w:rPr>
    </w:pPr>
    <w:r>
      <w:rPr>
        <w:noProof/>
      </w:rPr>
      <mc:AlternateContent>
        <mc:Choice Requires="wps">
          <w:drawing>
            <wp:anchor distT="0" distB="0" distL="114300" distR="114300" simplePos="0" relativeHeight="251658242" behindDoc="0" locked="0" layoutInCell="0" allowOverlap="1" wp14:anchorId="079A72F8" wp14:editId="763A33E7">
              <wp:simplePos x="0" y="0"/>
              <wp:positionH relativeFrom="page">
                <wp:posOffset>0</wp:posOffset>
              </wp:positionH>
              <wp:positionV relativeFrom="page">
                <wp:posOffset>10229215</wp:posOffset>
              </wp:positionV>
              <wp:extent cx="7556500" cy="273050"/>
              <wp:effectExtent l="0" t="0" r="0" b="12700"/>
              <wp:wrapNone/>
              <wp:docPr id="3" name="MSIPCM15e543789a96702be23cbf3d"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79A72F8" id="_x0000_t202" coordsize="21600,21600" o:spt="202" path="m,l,21600r21600,l21600,xe">
              <v:stroke joinstyle="miter"/>
              <v:path gradientshapeok="t" o:connecttype="rect"/>
            </v:shapetype>
            <v:shape id="MSIPCM15e543789a96702be23cbf3d" o:spid="_x0000_s1026" type="#_x0000_t202" alt="{&quot;HashCode&quot;:2051471737,&quot;Height&quot;:842.0,&quot;Width&quot;:595.0,&quot;Placement&quot;:&quot;Footer&quot;,&quot;Index&quot;:&quot;Primary&quot;,&quot;Section&quot;:1,&quot;Top&quot;:0.0,&quot;Left&quot;:0.0}" style="position:absolute;margin-left:0;margin-top:805.45pt;width:59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ahkVuRwDAAA3BgAADgAAAAAAAAAA&#10;AAAAAAAuAgAAZHJzL2Uyb0RvYy54bWxQSwECLQAUAAYACAAAACEAT9iIgd4AAAALAQAADwAAAAAA&#10;AAAAAAAAAAB2BQAAZHJzL2Rvd25yZXYueG1sUEsFBgAAAAAEAAQA8wAAAIEGAAAAAA==&#10;" o:allowincell="f" filled="f" stroked="f" strokeweight=".5pt">
              <v:textbox inset="20pt,0,,0">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8241"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84311" w14:textId="77777777" w:rsidR="00B94F89" w:rsidRDefault="00B94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03CF4" w14:textId="77777777" w:rsidR="00295C0B" w:rsidRDefault="00295C0B" w:rsidP="001F6E93">
      <w:r>
        <w:separator/>
      </w:r>
    </w:p>
  </w:footnote>
  <w:footnote w:type="continuationSeparator" w:id="0">
    <w:p w14:paraId="121292C7" w14:textId="77777777" w:rsidR="00295C0B" w:rsidRDefault="00295C0B" w:rsidP="001F6E93">
      <w:r>
        <w:continuationSeparator/>
      </w:r>
    </w:p>
  </w:footnote>
  <w:footnote w:type="continuationNotice" w:id="1">
    <w:p w14:paraId="1C7FF856" w14:textId="77777777" w:rsidR="00295C0B" w:rsidRDefault="00295C0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429A9" w14:textId="77777777" w:rsidR="00B94F89" w:rsidRDefault="00B94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01118" w14:textId="77777777" w:rsidR="00B94F89" w:rsidRDefault="00B94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10"/>
  </w:num>
  <w:num w:numId="7">
    <w:abstractNumId w:val="4"/>
  </w:num>
  <w:num w:numId="8">
    <w:abstractNumId w:val="5"/>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24363"/>
    <w:rsid w:val="00046AFF"/>
    <w:rsid w:val="0005727B"/>
    <w:rsid w:val="000704C4"/>
    <w:rsid w:val="00087FA2"/>
    <w:rsid w:val="000A130B"/>
    <w:rsid w:val="000A7696"/>
    <w:rsid w:val="000B63B4"/>
    <w:rsid w:val="000F2D96"/>
    <w:rsid w:val="000F4635"/>
    <w:rsid w:val="000F6BBE"/>
    <w:rsid w:val="001117FD"/>
    <w:rsid w:val="00120BE0"/>
    <w:rsid w:val="00121435"/>
    <w:rsid w:val="001431F3"/>
    <w:rsid w:val="001722DA"/>
    <w:rsid w:val="00177460"/>
    <w:rsid w:val="0018365D"/>
    <w:rsid w:val="001A2292"/>
    <w:rsid w:val="001A5456"/>
    <w:rsid w:val="001A68F2"/>
    <w:rsid w:val="001B636F"/>
    <w:rsid w:val="001C06F4"/>
    <w:rsid w:val="001F6E93"/>
    <w:rsid w:val="002006A5"/>
    <w:rsid w:val="00224C20"/>
    <w:rsid w:val="00226BD9"/>
    <w:rsid w:val="002460BB"/>
    <w:rsid w:val="00263DFC"/>
    <w:rsid w:val="00265B97"/>
    <w:rsid w:val="00284C29"/>
    <w:rsid w:val="00287D1F"/>
    <w:rsid w:val="00295C0B"/>
    <w:rsid w:val="002A27A4"/>
    <w:rsid w:val="002F2C55"/>
    <w:rsid w:val="002F48C3"/>
    <w:rsid w:val="00324DF7"/>
    <w:rsid w:val="00331426"/>
    <w:rsid w:val="00380A9E"/>
    <w:rsid w:val="00381B4B"/>
    <w:rsid w:val="003C1342"/>
    <w:rsid w:val="003C2D5F"/>
    <w:rsid w:val="003D0181"/>
    <w:rsid w:val="003E0EED"/>
    <w:rsid w:val="00431249"/>
    <w:rsid w:val="00463B78"/>
    <w:rsid w:val="00473247"/>
    <w:rsid w:val="00476A9E"/>
    <w:rsid w:val="004824AC"/>
    <w:rsid w:val="004A6E56"/>
    <w:rsid w:val="004B2FA7"/>
    <w:rsid w:val="004B58A0"/>
    <w:rsid w:val="004B6D03"/>
    <w:rsid w:val="004C47C7"/>
    <w:rsid w:val="004D5FA0"/>
    <w:rsid w:val="00525533"/>
    <w:rsid w:val="005331D0"/>
    <w:rsid w:val="00536E5B"/>
    <w:rsid w:val="0059688D"/>
    <w:rsid w:val="005A5E1D"/>
    <w:rsid w:val="005A7C70"/>
    <w:rsid w:val="005C4066"/>
    <w:rsid w:val="005C7DB8"/>
    <w:rsid w:val="005D4DAC"/>
    <w:rsid w:val="005F0460"/>
    <w:rsid w:val="005F6CC3"/>
    <w:rsid w:val="00600994"/>
    <w:rsid w:val="00607D48"/>
    <w:rsid w:val="0061133C"/>
    <w:rsid w:val="00642CA7"/>
    <w:rsid w:val="006605C4"/>
    <w:rsid w:val="00662A28"/>
    <w:rsid w:val="006A50E9"/>
    <w:rsid w:val="006A5BBE"/>
    <w:rsid w:val="006B764E"/>
    <w:rsid w:val="006C3379"/>
    <w:rsid w:val="006C6124"/>
    <w:rsid w:val="006D211B"/>
    <w:rsid w:val="00712549"/>
    <w:rsid w:val="0071337B"/>
    <w:rsid w:val="0072274A"/>
    <w:rsid w:val="0073390F"/>
    <w:rsid w:val="00733D5B"/>
    <w:rsid w:val="00737C37"/>
    <w:rsid w:val="00783680"/>
    <w:rsid w:val="007A4F15"/>
    <w:rsid w:val="007C0D12"/>
    <w:rsid w:val="007C484A"/>
    <w:rsid w:val="007C7E9B"/>
    <w:rsid w:val="007D4AAF"/>
    <w:rsid w:val="007D6A38"/>
    <w:rsid w:val="007F0694"/>
    <w:rsid w:val="007F1638"/>
    <w:rsid w:val="008163D2"/>
    <w:rsid w:val="0082214C"/>
    <w:rsid w:val="00822639"/>
    <w:rsid w:val="00844D24"/>
    <w:rsid w:val="008517F4"/>
    <w:rsid w:val="0086475A"/>
    <w:rsid w:val="00865186"/>
    <w:rsid w:val="00872AC1"/>
    <w:rsid w:val="008867C2"/>
    <w:rsid w:val="0089032C"/>
    <w:rsid w:val="00894EB1"/>
    <w:rsid w:val="008A710C"/>
    <w:rsid w:val="009263A8"/>
    <w:rsid w:val="00932027"/>
    <w:rsid w:val="00941BC7"/>
    <w:rsid w:val="009524C4"/>
    <w:rsid w:val="00967DAE"/>
    <w:rsid w:val="009905C7"/>
    <w:rsid w:val="009944E4"/>
    <w:rsid w:val="009B7453"/>
    <w:rsid w:val="009E2893"/>
    <w:rsid w:val="009E5B19"/>
    <w:rsid w:val="00A12F54"/>
    <w:rsid w:val="00A17F94"/>
    <w:rsid w:val="00A3371D"/>
    <w:rsid w:val="00A46A90"/>
    <w:rsid w:val="00A6139E"/>
    <w:rsid w:val="00A90AC1"/>
    <w:rsid w:val="00AA4841"/>
    <w:rsid w:val="00AD40BC"/>
    <w:rsid w:val="00AD4FBF"/>
    <w:rsid w:val="00AD4FDD"/>
    <w:rsid w:val="00AE30FA"/>
    <w:rsid w:val="00AE45DE"/>
    <w:rsid w:val="00B343C1"/>
    <w:rsid w:val="00B36A72"/>
    <w:rsid w:val="00B36C3F"/>
    <w:rsid w:val="00B51F6B"/>
    <w:rsid w:val="00B65DF4"/>
    <w:rsid w:val="00B74FD7"/>
    <w:rsid w:val="00B92D1F"/>
    <w:rsid w:val="00B94F89"/>
    <w:rsid w:val="00B96B4C"/>
    <w:rsid w:val="00BC24C5"/>
    <w:rsid w:val="00C32D82"/>
    <w:rsid w:val="00C36E00"/>
    <w:rsid w:val="00C471D1"/>
    <w:rsid w:val="00C5030B"/>
    <w:rsid w:val="00C5031B"/>
    <w:rsid w:val="00C54E19"/>
    <w:rsid w:val="00C570BB"/>
    <w:rsid w:val="00C840A6"/>
    <w:rsid w:val="00C905B6"/>
    <w:rsid w:val="00C90E51"/>
    <w:rsid w:val="00CC14F9"/>
    <w:rsid w:val="00CD40BF"/>
    <w:rsid w:val="00D217DF"/>
    <w:rsid w:val="00D30868"/>
    <w:rsid w:val="00D54CBB"/>
    <w:rsid w:val="00D55D41"/>
    <w:rsid w:val="00D61087"/>
    <w:rsid w:val="00D82FB9"/>
    <w:rsid w:val="00D917BE"/>
    <w:rsid w:val="00D948CF"/>
    <w:rsid w:val="00D94E5E"/>
    <w:rsid w:val="00DA2A9D"/>
    <w:rsid w:val="00DA5027"/>
    <w:rsid w:val="00DA5A0A"/>
    <w:rsid w:val="00DC00BF"/>
    <w:rsid w:val="00DD395C"/>
    <w:rsid w:val="00DD63C8"/>
    <w:rsid w:val="00DE1FE9"/>
    <w:rsid w:val="00DF6119"/>
    <w:rsid w:val="00E108AC"/>
    <w:rsid w:val="00E21BF6"/>
    <w:rsid w:val="00E23406"/>
    <w:rsid w:val="00E4392A"/>
    <w:rsid w:val="00E60B51"/>
    <w:rsid w:val="00E629AC"/>
    <w:rsid w:val="00E73F40"/>
    <w:rsid w:val="00EB7326"/>
    <w:rsid w:val="00EB754F"/>
    <w:rsid w:val="00ED043A"/>
    <w:rsid w:val="00F225D1"/>
    <w:rsid w:val="00F52D4A"/>
    <w:rsid w:val="00F53EB9"/>
    <w:rsid w:val="00F57AD1"/>
    <w:rsid w:val="00F64250"/>
    <w:rsid w:val="00F90EF8"/>
    <w:rsid w:val="00F91364"/>
    <w:rsid w:val="00F92DE6"/>
    <w:rsid w:val="00F93185"/>
    <w:rsid w:val="00FB0759"/>
    <w:rsid w:val="00FD689B"/>
    <w:rsid w:val="00FE7305"/>
    <w:rsid w:val="036AC2F1"/>
    <w:rsid w:val="4C858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CB48A4"/>
  <w15:chartTrackingRefBased/>
  <w15:docId w15:val="{A3AD85EB-BF6B-45CE-85A9-58602A22C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992875410">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458256016">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12972455">
      <w:bodyDiv w:val="1"/>
      <w:marLeft w:val="0"/>
      <w:marRight w:val="0"/>
      <w:marTop w:val="0"/>
      <w:marBottom w:val="0"/>
      <w:divBdr>
        <w:top w:val="none" w:sz="0" w:space="0" w:color="auto"/>
        <w:left w:val="none" w:sz="0" w:space="0" w:color="auto"/>
        <w:bottom w:val="none" w:sz="0" w:space="0" w:color="auto"/>
        <w:right w:val="none" w:sz="0" w:space="0" w:color="auto"/>
      </w:divBdr>
    </w:div>
    <w:div w:id="1640114552">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41070774">
      <w:bodyDiv w:val="1"/>
      <w:marLeft w:val="0"/>
      <w:marRight w:val="0"/>
      <w:marTop w:val="0"/>
      <w:marBottom w:val="0"/>
      <w:divBdr>
        <w:top w:val="none" w:sz="0" w:space="0" w:color="auto"/>
        <w:left w:val="none" w:sz="0" w:space="0" w:color="auto"/>
        <w:bottom w:val="none" w:sz="0" w:space="0" w:color="auto"/>
        <w:right w:val="none" w:sz="0" w:space="0" w:color="auto"/>
      </w:divBdr>
    </w:div>
    <w:div w:id="214441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3.xml><?xml version="1.0" encoding="utf-8"?>
<ds:datastoreItem xmlns:ds="http://schemas.openxmlformats.org/officeDocument/2006/customXml" ds:itemID="{17B6FF5B-3AEB-4958-8F9A-3BECEC9B70F1}">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cdc4c19c-049b-4496-b023-9deca447e204"/>
    <ds:schemaRef ds:uri="http://purl.org/dc/elements/1.1/"/>
    <ds:schemaRef ds:uri="http://schemas.microsoft.com/office/2006/metadata/properties"/>
    <ds:schemaRef ds:uri="ba4c1627-414a-414a-b605-c0f228a4e6b4"/>
    <ds:schemaRef ds:uri="http://www.w3.org/XML/1998/namespace"/>
    <ds:schemaRef ds:uri="http://purl.org/dc/terms/"/>
  </ds:schemaRefs>
</ds:datastoreItem>
</file>

<file path=customXml/itemProps4.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803FC56-A152-4360-BC0A-3DAC9DD90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2127</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Tomlinson, Stephen</cp:lastModifiedBy>
  <cp:revision>2</cp:revision>
  <dcterms:created xsi:type="dcterms:W3CDTF">2020-09-14T12:30:00Z</dcterms:created>
  <dcterms:modified xsi:type="dcterms:W3CDTF">2020-09-14T12:30:00Z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