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4B1231FB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0FAF621" w:rsidR="002F2C55" w:rsidRPr="006605C4" w:rsidRDefault="002F2C55" w:rsidP="00F556F2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893BAB">
              <w:rPr>
                <w:rFonts w:eastAsia="Times New Roman"/>
                <w:sz w:val="24"/>
              </w:rPr>
              <w:t>9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706D976A" w:rsidR="002F2C55" w:rsidRPr="006605C4" w:rsidRDefault="00893BAB" w:rsidP="00A7450E">
            <w:pPr>
              <w:pStyle w:val="Heading1"/>
              <w:rPr>
                <w:rFonts w:eastAsia="Times New Roman"/>
                <w:sz w:val="24"/>
              </w:rPr>
            </w:pPr>
            <w:r w:rsidRPr="00893BAB">
              <w:rPr>
                <w:rFonts w:eastAsia="Times New Roman"/>
                <w:sz w:val="24"/>
              </w:rPr>
              <w:t>Section 10.4.10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553CE64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3140C975" w:rsidR="002F2C55" w:rsidRPr="006605C4" w:rsidRDefault="00A635F0" w:rsidP="00066FEE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01/0</w:t>
            </w:r>
            <w:r w:rsidR="00066FEE">
              <w:rPr>
                <w:rFonts w:eastAsia="Times New Roman"/>
                <w:sz w:val="24"/>
              </w:rPr>
              <w:t>9</w:t>
            </w:r>
            <w:r>
              <w:rPr>
                <w:rFonts w:eastAsia="Times New Roman"/>
                <w:sz w:val="24"/>
              </w:rPr>
              <w:t>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17DD9F0" w:rsidR="002F2C55" w:rsidRPr="00655046" w:rsidRDefault="00893BAB" w:rsidP="00893BAB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655046">
              <w:rPr>
                <w:rFonts w:eastAsia="Times New Roman"/>
                <w:b w:val="0"/>
                <w:sz w:val="24"/>
              </w:rPr>
              <w:t>DOC protection is generally used to protect the high voltage line on a transformer feeder.  From the diagrams it looks as though these sites are not transformer feeders – there is hv switchgear at the site, which implies that there is hv line protection at the site -which suggests that DOC is actually redundant.  Please explain why DOC is a necessary function at these two sites.  Please also state the standard approach to operational communications at UKPN’s 132kV sites and whether there are any strategic developments planned.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1A41F588" w14:textId="11B23945" w:rsidR="00655046" w:rsidRDefault="00655046" w:rsidP="00655046"/>
    <w:p w14:paraId="7D4BBDBE" w14:textId="77777777" w:rsidR="007C433A" w:rsidRDefault="007C433A" w:rsidP="00655046"/>
    <w:p w14:paraId="584771DF" w14:textId="3EC47742" w:rsidR="00655046" w:rsidRDefault="00655046" w:rsidP="00655046">
      <w:r>
        <w:lastRenderedPageBreak/>
        <w:t xml:space="preserve">The </w:t>
      </w:r>
      <w:r w:rsidR="005202C8">
        <w:t>132kV</w:t>
      </w:r>
      <w:r>
        <w:t xml:space="preserve"> switchgear on the t</w:t>
      </w:r>
      <w:r w:rsidRPr="00655046">
        <w:t xml:space="preserve">ransformer circuit </w:t>
      </w:r>
      <w:r>
        <w:t xml:space="preserve">in Figures 43 and 44 (in the FSP) </w:t>
      </w:r>
      <w:r w:rsidRPr="00655046">
        <w:t>is an iso</w:t>
      </w:r>
      <w:r>
        <w:t>lator and not a circuit breaker.</w:t>
      </w:r>
      <w:r w:rsidRPr="00655046">
        <w:t xml:space="preserve"> </w:t>
      </w:r>
      <w:r w:rsidR="005202C8">
        <w:t xml:space="preserve">Both Maidstone and Lewes are </w:t>
      </w:r>
      <w:r w:rsidRPr="00655046">
        <w:t xml:space="preserve">connected </w:t>
      </w:r>
      <w:r w:rsidR="007F3D2A">
        <w:t xml:space="preserve">in </w:t>
      </w:r>
      <w:r>
        <w:t>a</w:t>
      </w:r>
      <w:r w:rsidRPr="00655046">
        <w:t xml:space="preserve"> mesh corner </w:t>
      </w:r>
      <w:r w:rsidR="00FD0668">
        <w:t>arrangement, which</w:t>
      </w:r>
      <w:r>
        <w:t xml:space="preserve"> is </w:t>
      </w:r>
      <w:r w:rsidR="007F3D2A">
        <w:t>typical of many of our 132kV sites</w:t>
      </w:r>
      <w:r>
        <w:t xml:space="preserve">. </w:t>
      </w:r>
      <w:r w:rsidRPr="00655046">
        <w:t>DOC</w:t>
      </w:r>
      <w:r w:rsidR="007C433A">
        <w:t xml:space="preserve"> protection</w:t>
      </w:r>
      <w:r w:rsidRPr="00655046">
        <w:t xml:space="preserve"> is still very much needed</w:t>
      </w:r>
      <w:r>
        <w:t xml:space="preserve"> </w:t>
      </w:r>
      <w:r w:rsidR="007C433A">
        <w:t xml:space="preserve">as </w:t>
      </w:r>
      <w:r w:rsidR="007F3D2A">
        <w:t xml:space="preserve">the </w:t>
      </w:r>
      <w:r w:rsidR="00FD0668">
        <w:t>backup</w:t>
      </w:r>
      <w:r w:rsidR="007C433A">
        <w:t xml:space="preserve"> mech</w:t>
      </w:r>
      <w:r w:rsidR="008B0336">
        <w:t>an</w:t>
      </w:r>
      <w:r w:rsidR="007C433A">
        <w:t xml:space="preserve">ism </w:t>
      </w:r>
      <w:r w:rsidRPr="00655046">
        <w:t>to</w:t>
      </w:r>
      <w:r w:rsidR="007C433A">
        <w:t xml:space="preserve"> a</w:t>
      </w:r>
      <w:r w:rsidRPr="00655046">
        <w:t xml:space="preserve"> failure of </w:t>
      </w:r>
      <w:r w:rsidR="007C433A">
        <w:t>the intertripping on the 132kV f</w:t>
      </w:r>
      <w:r w:rsidRPr="00655046">
        <w:t xml:space="preserve">eeders </w:t>
      </w:r>
      <w:r w:rsidR="007C433A">
        <w:t>to clear feeder faults.</w:t>
      </w:r>
    </w:p>
    <w:p w14:paraId="2D771037" w14:textId="3FC16F5A" w:rsidR="007C433A" w:rsidRDefault="007C433A" w:rsidP="00655046"/>
    <w:p w14:paraId="70100F3F" w14:textId="34BB3F25" w:rsidR="008F5642" w:rsidRDefault="00BA1EBB" w:rsidP="00FD0668">
      <w:r>
        <w:t xml:space="preserve">Our </w:t>
      </w:r>
      <w:r w:rsidRPr="00BA1EBB">
        <w:t>Operational Communications Hierarchy</w:t>
      </w:r>
      <w:r>
        <w:t xml:space="preserve"> design standard (</w:t>
      </w:r>
      <w:r w:rsidRPr="00BA1EBB">
        <w:t>EDS 05-9111</w:t>
      </w:r>
      <w:r>
        <w:t>) describes the requirements for operational tel</w:t>
      </w:r>
      <w:r w:rsidR="008F5642">
        <w:t>ecommunications at 132kV sites</w:t>
      </w:r>
      <w:r w:rsidR="007F3D2A">
        <w:t xml:space="preserve"> and is </w:t>
      </w:r>
      <w:r w:rsidR="005366F6">
        <w:t xml:space="preserve">available on request mindful of the two page limit </w:t>
      </w:r>
      <w:r w:rsidR="007F3D2A">
        <w:t>to this answer. This includes a</w:t>
      </w:r>
      <w:r>
        <w:t>vailability of the communications link to not be degra</w:t>
      </w:r>
      <w:r w:rsidR="008F5642">
        <w:t>ded below 99.98%</w:t>
      </w:r>
      <w:r w:rsidR="007F3D2A">
        <w:t xml:space="preserve"> and </w:t>
      </w:r>
      <w:r w:rsidR="008B0336">
        <w:t xml:space="preserve">that </w:t>
      </w:r>
      <w:r w:rsidR="008F5642">
        <w:t>a</w:t>
      </w:r>
      <w:r w:rsidR="008F5642" w:rsidRPr="008F5642">
        <w:t xml:space="preserve">ny fault resulting in a loss of communications </w:t>
      </w:r>
      <w:r w:rsidR="008F5642">
        <w:t>to</w:t>
      </w:r>
      <w:r w:rsidR="008F5642" w:rsidRPr="008F5642">
        <w:t xml:space="preserve"> be fixed within </w:t>
      </w:r>
      <w:r w:rsidR="00172438">
        <w:t>eight</w:t>
      </w:r>
      <w:r w:rsidR="008F5642" w:rsidRPr="008F5642">
        <w:t xml:space="preserve"> hours</w:t>
      </w:r>
      <w:r w:rsidR="007F3D2A">
        <w:t>.</w:t>
      </w:r>
    </w:p>
    <w:p w14:paraId="318A4EB5" w14:textId="3E14CA6F" w:rsidR="00BA1EBB" w:rsidRDefault="00BA1EBB" w:rsidP="00655046"/>
    <w:p w14:paraId="7602C31B" w14:textId="4E4C4126" w:rsidR="008F5642" w:rsidRDefault="008F5642" w:rsidP="00655046">
      <w:r>
        <w:t xml:space="preserve">Our </w:t>
      </w:r>
      <w:r w:rsidRPr="008F5642">
        <w:t>Operational Communications and Technology Strategy</w:t>
      </w:r>
      <w:r>
        <w:t xml:space="preserve"> design standard (</w:t>
      </w:r>
      <w:r w:rsidRPr="008F5642">
        <w:t>EDS 05-9110</w:t>
      </w:r>
      <w:r>
        <w:t>) describes the planned strategic developments for operational telecommunication</w:t>
      </w:r>
      <w:r w:rsidR="007F3D2A">
        <w:t xml:space="preserve"> and is </w:t>
      </w:r>
      <w:r w:rsidR="005366F6">
        <w:t xml:space="preserve">available on request mindful of the two page limit </w:t>
      </w:r>
      <w:r w:rsidR="007F3D2A">
        <w:t>to this answer:</w:t>
      </w:r>
    </w:p>
    <w:p w14:paraId="4D078584" w14:textId="4A602F62" w:rsidR="008F5642" w:rsidRDefault="008F5642" w:rsidP="008F5642">
      <w:pPr>
        <w:pStyle w:val="ListParagraph"/>
        <w:numPr>
          <w:ilvl w:val="0"/>
          <w:numId w:val="8"/>
        </w:numPr>
      </w:pPr>
      <w:r w:rsidRPr="008F5642">
        <w:t>Enable the Transition to Distribution System Operator</w:t>
      </w:r>
      <w:r>
        <w:t xml:space="preserve"> </w:t>
      </w:r>
      <w:r w:rsidR="00172438">
        <w:t>–</w:t>
      </w:r>
      <w:r>
        <w:t xml:space="preserve"> </w:t>
      </w:r>
      <w:r w:rsidRPr="008F5642">
        <w:t>development of: improved network automation and control, third-party connectivity, and increased network visibility</w:t>
      </w:r>
      <w:r w:rsidR="00F90AFB">
        <w:t>;</w:t>
      </w:r>
    </w:p>
    <w:p w14:paraId="1E6BBFE9" w14:textId="12CA2045" w:rsidR="00F90AFB" w:rsidRDefault="00F90AFB" w:rsidP="00F90AFB">
      <w:pPr>
        <w:pStyle w:val="ListParagraph"/>
        <w:numPr>
          <w:ilvl w:val="0"/>
          <w:numId w:val="8"/>
        </w:numPr>
      </w:pPr>
      <w:r w:rsidRPr="00F90AFB">
        <w:t>Enable Network Reliability and Safety</w:t>
      </w:r>
      <w:r>
        <w:t xml:space="preserve"> </w:t>
      </w:r>
      <w:r w:rsidR="00172438">
        <w:t>–</w:t>
      </w:r>
      <w:r>
        <w:t xml:space="preserve"> operational communications and t</w:t>
      </w:r>
      <w:r w:rsidRPr="00F90AFB">
        <w:t>echnology systems must be maintained, replaced, and enhanced</w:t>
      </w:r>
      <w:r>
        <w:t xml:space="preserve"> to support safe network operation; and</w:t>
      </w:r>
    </w:p>
    <w:p w14:paraId="1131A22C" w14:textId="53F17548" w:rsidR="00F90AFB" w:rsidRDefault="00F90AFB" w:rsidP="00F90AFB">
      <w:pPr>
        <w:pStyle w:val="ListParagraph"/>
        <w:numPr>
          <w:ilvl w:val="0"/>
          <w:numId w:val="8"/>
        </w:numPr>
      </w:pPr>
      <w:r w:rsidRPr="00F90AFB">
        <w:t>Ensure Network Security</w:t>
      </w:r>
      <w:r>
        <w:t xml:space="preserve"> </w:t>
      </w:r>
      <w:r w:rsidR="00172438">
        <w:t>–</w:t>
      </w:r>
      <w:r>
        <w:t xml:space="preserve"> c</w:t>
      </w:r>
      <w:r w:rsidRPr="00F90AFB">
        <w:t xml:space="preserve">yber security </w:t>
      </w:r>
      <w:r>
        <w:t>is</w:t>
      </w:r>
      <w:r w:rsidRPr="00F90AFB">
        <w:t xml:space="preserve"> at the forefront of all design activities and ongoing system management</w:t>
      </w:r>
      <w:r>
        <w:t xml:space="preserve">, as well as adoption of </w:t>
      </w:r>
      <w:r w:rsidRPr="00F90AFB">
        <w:t>substation-level security management devices are required to proactively monitor the communication systems and respond to threats</w:t>
      </w:r>
      <w:r>
        <w:t>.</w:t>
      </w:r>
    </w:p>
    <w:p w14:paraId="4053A5FA" w14:textId="77777777" w:rsidR="007F3D2A" w:rsidRDefault="007F3D2A" w:rsidP="00655046"/>
    <w:p w14:paraId="00B43CD6" w14:textId="59FA8DD7" w:rsidR="00832A5E" w:rsidRDefault="00F90AFB" w:rsidP="00655046">
      <w:r>
        <w:t xml:space="preserve">Within these goals, UK Power Networks has launched a number of initiatives </w:t>
      </w:r>
      <w:r w:rsidR="00172438">
        <w:t xml:space="preserve">such as </w:t>
      </w:r>
      <w:r>
        <w:t xml:space="preserve">LV visibility, Future Substation and Transition to IP. </w:t>
      </w:r>
      <w:r w:rsidR="00832A5E">
        <w:t xml:space="preserve">We have also </w:t>
      </w:r>
      <w:r w:rsidR="008B0336">
        <w:t>initiated</w:t>
      </w:r>
      <w:r w:rsidR="00832A5E">
        <w:t xml:space="preserve"> research into </w:t>
      </w:r>
      <w:r w:rsidR="008B0336">
        <w:t>alternative</w:t>
      </w:r>
      <w:r w:rsidR="00832A5E">
        <w:t xml:space="preserve"> </w:t>
      </w:r>
      <w:r w:rsidR="008B0336">
        <w:t xml:space="preserve">low latency high reliability </w:t>
      </w:r>
      <w:r w:rsidR="00832A5E">
        <w:t>site-to-site communication mediums to 5G with our Radio Tele</w:t>
      </w:r>
      <w:r w:rsidR="008B0336">
        <w:t>-</w:t>
      </w:r>
      <w:r w:rsidR="00832A5E">
        <w:t xml:space="preserve">protection NIA project. </w:t>
      </w:r>
    </w:p>
    <w:p w14:paraId="1FF9DF06" w14:textId="77777777" w:rsidR="00172438" w:rsidRDefault="00172438" w:rsidP="00655046"/>
    <w:p w14:paraId="08567C72" w14:textId="4477202C" w:rsidR="00F90AFB" w:rsidRDefault="00F90AFB" w:rsidP="00655046">
      <w:r>
        <w:t xml:space="preserve">Constellation has been closely aligned </w:t>
      </w:r>
      <w:r w:rsidR="00FD0668">
        <w:t xml:space="preserve">to </w:t>
      </w:r>
      <w:r>
        <w:t xml:space="preserve">internal strategic plans and it synergises </w:t>
      </w:r>
      <w:r w:rsidRPr="00F90AFB">
        <w:t>with on-going</w:t>
      </w:r>
      <w:r>
        <w:t xml:space="preserve"> external</w:t>
      </w:r>
      <w:r w:rsidRPr="00F90AFB">
        <w:t xml:space="preserve"> initiatives like RAAS, Open DSP and Holistic Intelligent Control System for flexible technologies</w:t>
      </w:r>
      <w:r>
        <w:t>.</w:t>
      </w:r>
      <w:bookmarkStart w:id="1" w:name="_GoBack"/>
      <w:bookmarkEnd w:id="1"/>
    </w:p>
    <w:p w14:paraId="777FE64C" w14:textId="77777777" w:rsidR="00F90AFB" w:rsidRPr="001F6E93" w:rsidRDefault="00F90AFB"/>
    <w:sectPr w:rsidR="00F90AFB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3C30D2B4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600BC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22E"/>
    <w:multiLevelType w:val="hybridMultilevel"/>
    <w:tmpl w:val="F97E1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ED5"/>
    <w:multiLevelType w:val="hybridMultilevel"/>
    <w:tmpl w:val="01AA2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B0C44"/>
    <w:multiLevelType w:val="hybridMultilevel"/>
    <w:tmpl w:val="D5523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6E7D"/>
    <w:multiLevelType w:val="hybridMultilevel"/>
    <w:tmpl w:val="13E6D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A0221"/>
    <w:multiLevelType w:val="hybridMultilevel"/>
    <w:tmpl w:val="A1409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37A45"/>
    <w:multiLevelType w:val="hybridMultilevel"/>
    <w:tmpl w:val="014C3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D69B2"/>
    <w:multiLevelType w:val="hybridMultilevel"/>
    <w:tmpl w:val="28AE0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66FEE"/>
    <w:rsid w:val="00087FA2"/>
    <w:rsid w:val="000F4635"/>
    <w:rsid w:val="00110E0D"/>
    <w:rsid w:val="001431F3"/>
    <w:rsid w:val="001600BC"/>
    <w:rsid w:val="00172438"/>
    <w:rsid w:val="00177460"/>
    <w:rsid w:val="001A68F2"/>
    <w:rsid w:val="001C06F4"/>
    <w:rsid w:val="001C7F5B"/>
    <w:rsid w:val="001F6E93"/>
    <w:rsid w:val="00252B12"/>
    <w:rsid w:val="00261BD0"/>
    <w:rsid w:val="00265B97"/>
    <w:rsid w:val="002924EB"/>
    <w:rsid w:val="002A27A4"/>
    <w:rsid w:val="002F2C55"/>
    <w:rsid w:val="002F48C3"/>
    <w:rsid w:val="00331426"/>
    <w:rsid w:val="003D0181"/>
    <w:rsid w:val="003E0EED"/>
    <w:rsid w:val="004824AC"/>
    <w:rsid w:val="004D5FA0"/>
    <w:rsid w:val="005202C8"/>
    <w:rsid w:val="005331D0"/>
    <w:rsid w:val="0053662D"/>
    <w:rsid w:val="005366F6"/>
    <w:rsid w:val="00536E5B"/>
    <w:rsid w:val="005A5E1D"/>
    <w:rsid w:val="005C1EA4"/>
    <w:rsid w:val="005D4DAC"/>
    <w:rsid w:val="005F0460"/>
    <w:rsid w:val="005F6CC3"/>
    <w:rsid w:val="00655046"/>
    <w:rsid w:val="006605C4"/>
    <w:rsid w:val="006D211B"/>
    <w:rsid w:val="00743148"/>
    <w:rsid w:val="007A4F15"/>
    <w:rsid w:val="007B0AEC"/>
    <w:rsid w:val="007C0D12"/>
    <w:rsid w:val="007C433A"/>
    <w:rsid w:val="007C7E9B"/>
    <w:rsid w:val="007D6A38"/>
    <w:rsid w:val="007F1638"/>
    <w:rsid w:val="007F3D2A"/>
    <w:rsid w:val="00832A5E"/>
    <w:rsid w:val="00836732"/>
    <w:rsid w:val="008517F4"/>
    <w:rsid w:val="0086475A"/>
    <w:rsid w:val="0089032C"/>
    <w:rsid w:val="00893BAB"/>
    <w:rsid w:val="008B0336"/>
    <w:rsid w:val="008F5642"/>
    <w:rsid w:val="00967DAE"/>
    <w:rsid w:val="009905C7"/>
    <w:rsid w:val="009944E4"/>
    <w:rsid w:val="009B3B1E"/>
    <w:rsid w:val="009B7453"/>
    <w:rsid w:val="00A17F94"/>
    <w:rsid w:val="00A4748B"/>
    <w:rsid w:val="00A635F0"/>
    <w:rsid w:val="00A7450E"/>
    <w:rsid w:val="00AA4841"/>
    <w:rsid w:val="00B51F6B"/>
    <w:rsid w:val="00BA1EBB"/>
    <w:rsid w:val="00C5030B"/>
    <w:rsid w:val="00C570BB"/>
    <w:rsid w:val="00CF31FE"/>
    <w:rsid w:val="00D217DF"/>
    <w:rsid w:val="00D61087"/>
    <w:rsid w:val="00D82FB9"/>
    <w:rsid w:val="00D948CF"/>
    <w:rsid w:val="00D94E5E"/>
    <w:rsid w:val="00DC00BF"/>
    <w:rsid w:val="00E108AC"/>
    <w:rsid w:val="00E21BF6"/>
    <w:rsid w:val="00E47C41"/>
    <w:rsid w:val="00E60B51"/>
    <w:rsid w:val="00E73F40"/>
    <w:rsid w:val="00F53EB9"/>
    <w:rsid w:val="00F556F2"/>
    <w:rsid w:val="00F64250"/>
    <w:rsid w:val="00F90AFB"/>
    <w:rsid w:val="00F90EF8"/>
    <w:rsid w:val="00F92DE6"/>
    <w:rsid w:val="00FD0668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655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04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046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0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046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0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04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522D1114B67640824C1F6AD3B0C66C" ma:contentTypeVersion="13" ma:contentTypeDescription="Create a new document." ma:contentTypeScope="" ma:versionID="9188329314baedafb4d659883babdab4">
  <xsd:schema xmlns:xsd="http://www.w3.org/2001/XMLSchema" xmlns:xs="http://www.w3.org/2001/XMLSchema" xmlns:p="http://schemas.microsoft.com/office/2006/metadata/properties" xmlns:ns2="8d55436e-d10b-4d38-a844-af2f5c8572ea" xmlns:ns3="812ed435-4f8f-407c-8d74-f14caf3f57e4" targetNamespace="http://schemas.microsoft.com/office/2006/metadata/properties" ma:root="true" ma:fieldsID="0495f94150256bf8f7fe781e949ebbf0" ns2:_="" ns3:_="">
    <xsd:import namespace="8d55436e-d10b-4d38-a844-af2f5c8572ea"/>
    <xsd:import namespace="812ed435-4f8f-407c-8d74-f14caf3f5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5436e-d10b-4d38-a844-af2f5c857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ed435-4f8f-407c-8d74-f14caf3f5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55436e-d10b-4d38-a844-af2f5c8572ea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0421F-F0D6-47C6-8043-E245D0919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5436e-d10b-4d38-a844-af2f5c8572ea"/>
    <ds:schemaRef ds:uri="812ed435-4f8f-407c-8d74-f14caf3f5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8d55436e-d10b-4d38-a844-af2f5c8572ea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812ed435-4f8f-407c-8d74-f14caf3f57e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4D641AF-E653-4B10-9BF2-CCE18F6A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Yazadzhiyan, Boris</cp:lastModifiedBy>
  <cp:revision>2</cp:revision>
  <dcterms:created xsi:type="dcterms:W3CDTF">2020-09-01T15:33:00Z</dcterms:created>
  <dcterms:modified xsi:type="dcterms:W3CDTF">2020-09-01T15:33:00Z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0x01010083522D1114B67640824C1F6AD3B0C66C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