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4B1231FB" w:rsidR="002F2C55" w:rsidRPr="006605C4" w:rsidRDefault="007B0AE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D43EE01" w:rsidR="002F2C55" w:rsidRPr="006605C4" w:rsidRDefault="002F2C55" w:rsidP="00F556F2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261BD0">
              <w:rPr>
                <w:rFonts w:eastAsia="Times New Roman"/>
                <w:sz w:val="24"/>
              </w:rPr>
              <w:t>7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015BA80" w:rsidR="002F2C55" w:rsidRPr="006605C4" w:rsidRDefault="00261BD0" w:rsidP="00A7450E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Section </w:t>
            </w:r>
            <w:r w:rsidRPr="00261BD0">
              <w:rPr>
                <w:rFonts w:eastAsia="Times New Roman"/>
                <w:sz w:val="24"/>
              </w:rPr>
              <w:t>10.4.1.2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553CE64" w:rsidR="002F2C55" w:rsidRPr="006605C4" w:rsidRDefault="007B0AE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55FD3E2F" w:rsidR="002F2C55" w:rsidRPr="006605C4" w:rsidRDefault="000D580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01/09/2020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76C9D37D" w:rsidR="002F2C55" w:rsidRPr="006605C4" w:rsidRDefault="00261BD0" w:rsidP="001F6E93">
            <w:pPr>
              <w:pStyle w:val="Heading1"/>
              <w:rPr>
                <w:rFonts w:eastAsia="Times New Roman"/>
                <w:sz w:val="24"/>
              </w:rPr>
            </w:pPr>
            <w:r w:rsidRPr="00261BD0">
              <w:rPr>
                <w:rFonts w:eastAsia="Times New Roman"/>
                <w:sz w:val="24"/>
              </w:rPr>
              <w:t>Please confirm that “grid” substation means 132kV substation, ie bulk supply point.  What does “managed units” mean?.  In Figure 34 what does “"DER Site investigated for local ML-based control mean"?”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46669371" w14:textId="70A37D55" w:rsidR="002924EB" w:rsidRDefault="002924EB" w:rsidP="00FB2BCA"/>
    <w:p w14:paraId="4B0C19B8" w14:textId="5E34117E" w:rsidR="00FB2BCA" w:rsidRDefault="00FB2BCA" w:rsidP="00FB2BCA"/>
    <w:p w14:paraId="0E8FE685" w14:textId="13F048FA" w:rsidR="00FB2BCA" w:rsidRDefault="00FB2BCA" w:rsidP="00FB2BCA"/>
    <w:p w14:paraId="042C4B42" w14:textId="6CEF6428" w:rsidR="00FB2BCA" w:rsidRDefault="00FB2BCA" w:rsidP="00FB2BCA"/>
    <w:p w14:paraId="36E24326" w14:textId="0CF717E2" w:rsidR="00FB2BCA" w:rsidRDefault="00FB2BCA" w:rsidP="00FB2BCA"/>
    <w:p w14:paraId="7E5BFF75" w14:textId="060D26DA" w:rsidR="00FB2BCA" w:rsidRDefault="00FB2BCA" w:rsidP="00FB2BCA"/>
    <w:p w14:paraId="4198385C" w14:textId="7F4465A4" w:rsidR="00FB2BCA" w:rsidRDefault="00FB2BCA" w:rsidP="00FB2BCA"/>
    <w:p w14:paraId="7DFC3D49" w14:textId="0C558718" w:rsidR="00FB2BCA" w:rsidRDefault="00FB2BCA" w:rsidP="00FB2BCA"/>
    <w:p w14:paraId="482C4A9B" w14:textId="31517E16" w:rsidR="00FB2BCA" w:rsidRDefault="00FB2BCA" w:rsidP="00FB2BCA"/>
    <w:p w14:paraId="29D9639D" w14:textId="1F089C79" w:rsidR="00FB2BCA" w:rsidRDefault="00FB2BCA" w:rsidP="00FB2BCA"/>
    <w:p w14:paraId="59BC2E3D" w14:textId="1EF6F903" w:rsidR="00B10A6A" w:rsidRDefault="00B10A6A" w:rsidP="00FB2BCA">
      <w:r>
        <w:lastRenderedPageBreak/>
        <w:t xml:space="preserve">In </w:t>
      </w:r>
      <w:r w:rsidR="00F76336">
        <w:t>the FSP</w:t>
      </w:r>
      <w:r w:rsidR="000D5803">
        <w:t>,</w:t>
      </w:r>
      <w:r>
        <w:t xml:space="preserve"> grid</w:t>
      </w:r>
      <w:r w:rsidR="000A4610">
        <w:t xml:space="preserve"> substation refers to a 132</w:t>
      </w:r>
      <w:r>
        <w:t>k</w:t>
      </w:r>
      <w:r w:rsidR="000A4610">
        <w:t>V</w:t>
      </w:r>
      <w:r>
        <w:t xml:space="preserve"> to 33kV substation, while bulk supply points are National Grid infeeds</w:t>
      </w:r>
      <w:r w:rsidR="00F76336">
        <w:t xml:space="preserve"> </w:t>
      </w:r>
      <w:r w:rsidR="000A4610">
        <w:t>(400kV or 275kV to 132kV)</w:t>
      </w:r>
      <w:r>
        <w:t xml:space="preserve">.  </w:t>
      </w:r>
    </w:p>
    <w:p w14:paraId="2440FB41" w14:textId="50579B37" w:rsidR="000A4610" w:rsidRDefault="000A4610" w:rsidP="00FB2BCA"/>
    <w:p w14:paraId="4BEA786D" w14:textId="5221DE92" w:rsidR="000A4610" w:rsidRDefault="000A4610" w:rsidP="00FB2BCA">
      <w:r w:rsidRPr="000A4610">
        <w:t xml:space="preserve">Managed units are DER sites that are controlled by Active Network Management. In the context of Constellation, these refer to the DER sites that the Constellation </w:t>
      </w:r>
      <w:r>
        <w:t xml:space="preserve">Local </w:t>
      </w:r>
      <w:r w:rsidRPr="000A4610">
        <w:t>ANM control is applied to.</w:t>
      </w:r>
    </w:p>
    <w:p w14:paraId="786472DC" w14:textId="1D58B429" w:rsidR="000A4610" w:rsidRDefault="000A4610" w:rsidP="00FB2BCA">
      <w:bookmarkStart w:id="1" w:name="_GoBack"/>
      <w:bookmarkEnd w:id="1"/>
    </w:p>
    <w:p w14:paraId="6F044EE0" w14:textId="01509D2B" w:rsidR="000A4610" w:rsidRDefault="000A4610" w:rsidP="00FB2BCA">
      <w:r w:rsidRPr="000A4610">
        <w:t>Machine Learning (ML) is used to identify limits for a DER site, to be applied when there is no communication connection available for external information</w:t>
      </w:r>
      <w:r w:rsidR="00A42135">
        <w:t xml:space="preserve"> to and from central ANM</w:t>
      </w:r>
      <w:r w:rsidRPr="000A4610">
        <w:t>. The “DER Site investigated”</w:t>
      </w:r>
      <w:r w:rsidR="00A42135">
        <w:t xml:space="preserve"> in Figure 34</w:t>
      </w:r>
      <w:r w:rsidRPr="000A4610">
        <w:t xml:space="preserve"> refers to a point of DER connection </w:t>
      </w:r>
      <w:r w:rsidR="00A42135">
        <w:t>which has Constellation Method 1 deployed</w:t>
      </w:r>
      <w:r w:rsidR="00C637D3">
        <w:t xml:space="preserve"> and using ML to optimise the local network</w:t>
      </w:r>
      <w:r w:rsidR="00A42135">
        <w:t>. Specifically for the Constellation trial, that refers to a DER site where this M</w:t>
      </w:r>
      <w:r w:rsidR="00A42135" w:rsidRPr="00A42135">
        <w:t>ethod will be trialed</w:t>
      </w:r>
      <w:r w:rsidR="00A42135">
        <w:t>.</w:t>
      </w:r>
    </w:p>
    <w:p w14:paraId="205579A9" w14:textId="77777777" w:rsidR="00F93DE1" w:rsidRDefault="00F93DE1" w:rsidP="00FB2BCA"/>
    <w:p w14:paraId="7E068948" w14:textId="56469718" w:rsidR="00B10A6A" w:rsidRDefault="000D5803" w:rsidP="00FB2BCA">
      <w:r>
        <w:t xml:space="preserve">We will clarify these references in the </w:t>
      </w:r>
      <w:r w:rsidR="00F93DE1">
        <w:t>resubmitted FSP.</w:t>
      </w:r>
    </w:p>
    <w:p w14:paraId="28678B1A" w14:textId="14C25368" w:rsidR="00FB2BCA" w:rsidRPr="001F6E93" w:rsidRDefault="00B10A6A" w:rsidP="00FB2BCA">
      <w:r>
        <w:t xml:space="preserve"> </w:t>
      </w:r>
    </w:p>
    <w:sectPr w:rsidR="00FB2BCA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4C00F40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D21FE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22E"/>
    <w:multiLevelType w:val="hybridMultilevel"/>
    <w:tmpl w:val="F97E1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ED5"/>
    <w:multiLevelType w:val="hybridMultilevel"/>
    <w:tmpl w:val="01AA2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D6E7D"/>
    <w:multiLevelType w:val="hybridMultilevel"/>
    <w:tmpl w:val="13E6D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37A45"/>
    <w:multiLevelType w:val="hybridMultilevel"/>
    <w:tmpl w:val="014C3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D69B2"/>
    <w:multiLevelType w:val="hybridMultilevel"/>
    <w:tmpl w:val="28AE0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87FA2"/>
    <w:rsid w:val="000A4610"/>
    <w:rsid w:val="000D5803"/>
    <w:rsid w:val="000F4635"/>
    <w:rsid w:val="001431F3"/>
    <w:rsid w:val="00177460"/>
    <w:rsid w:val="001A68F2"/>
    <w:rsid w:val="001C06F4"/>
    <w:rsid w:val="001C7F5B"/>
    <w:rsid w:val="001F6E93"/>
    <w:rsid w:val="00252B12"/>
    <w:rsid w:val="00261BD0"/>
    <w:rsid w:val="00265B97"/>
    <w:rsid w:val="002924EB"/>
    <w:rsid w:val="002A27A4"/>
    <w:rsid w:val="002B640C"/>
    <w:rsid w:val="002F2C55"/>
    <w:rsid w:val="002F48C3"/>
    <w:rsid w:val="00331426"/>
    <w:rsid w:val="00381842"/>
    <w:rsid w:val="003D0181"/>
    <w:rsid w:val="003E0EED"/>
    <w:rsid w:val="00475214"/>
    <w:rsid w:val="004824AC"/>
    <w:rsid w:val="004D5FA0"/>
    <w:rsid w:val="005331D0"/>
    <w:rsid w:val="0053662D"/>
    <w:rsid w:val="00536E5B"/>
    <w:rsid w:val="005A5E1D"/>
    <w:rsid w:val="005D4DAC"/>
    <w:rsid w:val="005F0460"/>
    <w:rsid w:val="005F6CC3"/>
    <w:rsid w:val="006605C4"/>
    <w:rsid w:val="006D211B"/>
    <w:rsid w:val="00720B66"/>
    <w:rsid w:val="00743148"/>
    <w:rsid w:val="007A4F15"/>
    <w:rsid w:val="007B0AEC"/>
    <w:rsid w:val="007C0D12"/>
    <w:rsid w:val="007C7E9B"/>
    <w:rsid w:val="007D6A38"/>
    <w:rsid w:val="007F1638"/>
    <w:rsid w:val="008517F4"/>
    <w:rsid w:val="0086475A"/>
    <w:rsid w:val="0089032C"/>
    <w:rsid w:val="00967DAE"/>
    <w:rsid w:val="009905C7"/>
    <w:rsid w:val="009944E4"/>
    <w:rsid w:val="009B7453"/>
    <w:rsid w:val="009D21FE"/>
    <w:rsid w:val="00A17F94"/>
    <w:rsid w:val="00A42135"/>
    <w:rsid w:val="00A4748B"/>
    <w:rsid w:val="00A7450E"/>
    <w:rsid w:val="00AA4841"/>
    <w:rsid w:val="00AE7CC7"/>
    <w:rsid w:val="00B10A6A"/>
    <w:rsid w:val="00B51F6B"/>
    <w:rsid w:val="00B92B74"/>
    <w:rsid w:val="00C5030B"/>
    <w:rsid w:val="00C570BB"/>
    <w:rsid w:val="00C637D3"/>
    <w:rsid w:val="00CF2586"/>
    <w:rsid w:val="00D217DF"/>
    <w:rsid w:val="00D61087"/>
    <w:rsid w:val="00D82FB9"/>
    <w:rsid w:val="00D948CF"/>
    <w:rsid w:val="00D94E5E"/>
    <w:rsid w:val="00DC00BF"/>
    <w:rsid w:val="00E108AC"/>
    <w:rsid w:val="00E21BF6"/>
    <w:rsid w:val="00E47C41"/>
    <w:rsid w:val="00E60B51"/>
    <w:rsid w:val="00E73F40"/>
    <w:rsid w:val="00F53EB9"/>
    <w:rsid w:val="00F556F2"/>
    <w:rsid w:val="00F64250"/>
    <w:rsid w:val="00F76336"/>
    <w:rsid w:val="00F90EF8"/>
    <w:rsid w:val="00F92DE6"/>
    <w:rsid w:val="00F93DE1"/>
    <w:rsid w:val="00FB2BCA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B10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A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A6A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A6A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A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A6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946D602-0F1E-453A-A2BF-39080045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Yazadzhiyan, Boris</cp:lastModifiedBy>
  <cp:revision>2</cp:revision>
  <dcterms:created xsi:type="dcterms:W3CDTF">2020-09-01T15:38:00Z</dcterms:created>
  <dcterms:modified xsi:type="dcterms:W3CDTF">2020-09-01T15:38:00Z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