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49A63E3" w:rsidR="002F2C55" w:rsidRPr="002F2C55" w:rsidRDefault="002F2C55" w:rsidP="002F2C55">
            <w:pPr>
              <w:pStyle w:val="Title"/>
              <w:rPr>
                <w:noProof/>
                <w:sz w:val="22"/>
                <w:szCs w:val="22"/>
              </w:rPr>
            </w:pPr>
            <w:r>
              <w:rPr>
                <w:noProof/>
                <w:sz w:val="22"/>
                <w:szCs w:val="22"/>
              </w:rPr>
              <w:t>Network Innovation Competition 2020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4B1231FB" w:rsidR="002F2C55" w:rsidRPr="006605C4" w:rsidRDefault="007B0AEC" w:rsidP="001F6E93">
            <w:pPr>
              <w:pStyle w:val="Heading1"/>
              <w:rPr>
                <w:rFonts w:eastAsia="Times New Roman"/>
                <w:sz w:val="24"/>
              </w:rPr>
            </w:pPr>
            <w:r>
              <w:rPr>
                <w:rFonts w:eastAsia="Times New Roman"/>
                <w:sz w:val="24"/>
              </w:rPr>
              <w:t>Constellation</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1196AFD7" w:rsidR="002F2C55" w:rsidRPr="006605C4" w:rsidRDefault="002F2C55" w:rsidP="00F556F2">
            <w:pPr>
              <w:pStyle w:val="Heading1"/>
              <w:rPr>
                <w:rFonts w:eastAsia="Times New Roman"/>
                <w:sz w:val="24"/>
              </w:rPr>
            </w:pPr>
            <w:r w:rsidRPr="006605C4">
              <w:rPr>
                <w:rFonts w:eastAsia="Times New Roman"/>
                <w:sz w:val="24"/>
              </w:rPr>
              <w:t>#</w:t>
            </w:r>
            <w:r w:rsidR="00A7450E">
              <w:rPr>
                <w:rFonts w:eastAsia="Times New Roman"/>
                <w:sz w:val="24"/>
              </w:rPr>
              <w:t>5</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32C3820C" w:rsidR="002F2C55" w:rsidRPr="006605C4" w:rsidRDefault="007B0AEC" w:rsidP="00A7450E">
            <w:pPr>
              <w:pStyle w:val="Heading1"/>
              <w:rPr>
                <w:rFonts w:eastAsia="Times New Roman"/>
                <w:sz w:val="24"/>
              </w:rPr>
            </w:pPr>
            <w:r w:rsidRPr="007B0AEC">
              <w:rPr>
                <w:rFonts w:eastAsia="Times New Roman"/>
                <w:sz w:val="24"/>
              </w:rPr>
              <w:t xml:space="preserve">Section </w:t>
            </w:r>
            <w:r w:rsidR="00A7450E">
              <w:rPr>
                <w:rFonts w:eastAsia="Times New Roman"/>
                <w:sz w:val="24"/>
              </w:rPr>
              <w:t>3.1</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6553CE64" w:rsidR="002F2C55" w:rsidRPr="006605C4" w:rsidRDefault="007B0AEC" w:rsidP="001F6E93">
            <w:pPr>
              <w:pStyle w:val="Heading1"/>
              <w:rPr>
                <w:rFonts w:eastAsia="Times New Roman"/>
                <w:sz w:val="24"/>
              </w:rPr>
            </w:pPr>
            <w:r>
              <w:rPr>
                <w:rFonts w:eastAsia="Times New Roman"/>
                <w:sz w:val="24"/>
              </w:rPr>
              <w:t>27/08/20</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0B0C54A5" w:rsidR="002F2C55" w:rsidRPr="006605C4" w:rsidRDefault="00921977" w:rsidP="001F6E93">
            <w:pPr>
              <w:pStyle w:val="Heading1"/>
              <w:rPr>
                <w:rFonts w:eastAsia="Times New Roman"/>
                <w:sz w:val="24"/>
              </w:rPr>
            </w:pPr>
            <w:r>
              <w:rPr>
                <w:rFonts w:eastAsia="Times New Roman"/>
                <w:sz w:val="24"/>
              </w:rPr>
              <w:t>01/09/2020</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10054722" w:rsidR="002F2C55" w:rsidRPr="006605C4" w:rsidRDefault="00A7450E" w:rsidP="001F6E93">
            <w:pPr>
              <w:pStyle w:val="Heading1"/>
              <w:rPr>
                <w:rFonts w:eastAsia="Times New Roman"/>
                <w:sz w:val="24"/>
              </w:rPr>
            </w:pPr>
            <w:r w:rsidRPr="00A7450E">
              <w:rPr>
                <w:rFonts w:eastAsia="Times New Roman"/>
                <w:sz w:val="24"/>
              </w:rPr>
              <w:t>Please explain what “protect other smart services (such as voltage and frequency support)” means.</w:t>
            </w:r>
          </w:p>
        </w:tc>
      </w:tr>
    </w:tbl>
    <w:p w14:paraId="768E604A" w14:textId="77777777" w:rsidR="002F2C55" w:rsidRDefault="002F2C55" w:rsidP="001F6E93">
      <w:pPr>
        <w:pStyle w:val="Heading2"/>
        <w:rPr>
          <w:rFonts w:eastAsia="Times New Roman"/>
        </w:rPr>
      </w:pPr>
      <w:bookmarkStart w:id="0" w:name="_Toc513709470"/>
    </w:p>
    <w:bookmarkEnd w:id="0"/>
    <w:p w14:paraId="19903D9A" w14:textId="06116E7A" w:rsidR="002A27A4" w:rsidRPr="004824AC"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3BD43546" w14:textId="72F6BBB8" w:rsidR="005E6889" w:rsidRDefault="005E6889" w:rsidP="00743148"/>
    <w:p w14:paraId="7E8C63EC" w14:textId="0039304F" w:rsidR="00D80983" w:rsidRDefault="00D80983" w:rsidP="00743148"/>
    <w:p w14:paraId="2CFEFF6C" w14:textId="588A0CC1" w:rsidR="00D80983" w:rsidRDefault="00D80983" w:rsidP="00743148"/>
    <w:p w14:paraId="43181D3B" w14:textId="6289B444" w:rsidR="00D80983" w:rsidRDefault="00D80983" w:rsidP="00743148"/>
    <w:p w14:paraId="57D5719D" w14:textId="05F3FAE0" w:rsidR="00D80983" w:rsidRDefault="00D80983" w:rsidP="00743148"/>
    <w:p w14:paraId="7BEC21DD" w14:textId="73F4599B" w:rsidR="00D80983" w:rsidRDefault="00D80983" w:rsidP="00743148"/>
    <w:p w14:paraId="001E894C" w14:textId="29C7D688" w:rsidR="00D80983" w:rsidRDefault="00D80983" w:rsidP="00743148"/>
    <w:p w14:paraId="727DFA5E" w14:textId="03017555" w:rsidR="00D80983" w:rsidRDefault="00D80983" w:rsidP="00743148"/>
    <w:p w14:paraId="69FEE42A" w14:textId="377ECBB2" w:rsidR="00D80983" w:rsidRDefault="00D80983" w:rsidP="00743148"/>
    <w:p w14:paraId="165943DC" w14:textId="06B1827A" w:rsidR="00D80983" w:rsidRDefault="00D80983" w:rsidP="00743148"/>
    <w:p w14:paraId="1D349D10" w14:textId="290102AE" w:rsidR="00D80983" w:rsidRDefault="00D80983" w:rsidP="00743148"/>
    <w:p w14:paraId="408B534D" w14:textId="77777777" w:rsidR="00956A8A" w:rsidRDefault="00956A8A" w:rsidP="00743148"/>
    <w:p w14:paraId="4F5B9D87" w14:textId="77777777" w:rsidR="00956A8A" w:rsidRDefault="00956A8A" w:rsidP="00743148"/>
    <w:p w14:paraId="3B7BAB3D" w14:textId="3AAE6E58" w:rsidR="00C223D7" w:rsidRDefault="00A466ED" w:rsidP="00C223D7">
      <w:r>
        <w:t xml:space="preserve">A key outcome of Constellation is the ability to facilitate the benefits from </w:t>
      </w:r>
      <w:r w:rsidR="00E131CC">
        <w:t>smart</w:t>
      </w:r>
      <w:r>
        <w:t xml:space="preserve"> services</w:t>
      </w:r>
      <w:r w:rsidR="00C223D7">
        <w:t>. For the services provided by DER, the Methods provide resilience against:</w:t>
      </w:r>
    </w:p>
    <w:p w14:paraId="1DCC144E" w14:textId="1F73909E" w:rsidR="003F7859" w:rsidRDefault="00A466ED" w:rsidP="00C223D7">
      <w:pPr>
        <w:pStyle w:val="ListParagraph"/>
        <w:numPr>
          <w:ilvl w:val="0"/>
          <w:numId w:val="5"/>
        </w:numPr>
      </w:pPr>
      <w:r>
        <w:t>Loss of communication with central network management systems</w:t>
      </w:r>
      <w:r w:rsidR="00956A8A">
        <w:t xml:space="preserve"> resulting in curtailment of the DER</w:t>
      </w:r>
      <w:r>
        <w:t xml:space="preserve"> (Method 1); and</w:t>
      </w:r>
    </w:p>
    <w:p w14:paraId="01CD8AAB" w14:textId="42BC6E7A" w:rsidR="00A466ED" w:rsidRDefault="00583886" w:rsidP="00583886">
      <w:pPr>
        <w:pStyle w:val="ListParagraph"/>
        <w:numPr>
          <w:ilvl w:val="0"/>
          <w:numId w:val="5"/>
        </w:numPr>
      </w:pPr>
      <w:r>
        <w:t xml:space="preserve">Unnecessary </w:t>
      </w:r>
      <w:r w:rsidR="00956A8A">
        <w:t xml:space="preserve">disconnection </w:t>
      </w:r>
      <w:r>
        <w:t xml:space="preserve">of </w:t>
      </w:r>
      <w:r w:rsidR="00956A8A">
        <w:t xml:space="preserve">the </w:t>
      </w:r>
      <w:r>
        <w:t xml:space="preserve">DER </w:t>
      </w:r>
      <w:r w:rsidR="00956A8A">
        <w:t xml:space="preserve">halting its </w:t>
      </w:r>
      <w:r>
        <w:t>operation (Method 2).</w:t>
      </w:r>
    </w:p>
    <w:p w14:paraId="151A56D5" w14:textId="77777777" w:rsidR="00956A8A" w:rsidRDefault="00E131CC" w:rsidP="00743148">
      <w:r>
        <w:t>W</w:t>
      </w:r>
      <w:r w:rsidR="00583886">
        <w:t>e have quantified the benefit of both</w:t>
      </w:r>
      <w:r>
        <w:t xml:space="preserve"> points</w:t>
      </w:r>
      <w:r w:rsidR="00AF7115">
        <w:t xml:space="preserve"> above, for flexibility services specifically, based </w:t>
      </w:r>
      <w:r w:rsidR="00583886">
        <w:t xml:space="preserve">on our historic communication and network faults data. </w:t>
      </w:r>
    </w:p>
    <w:p w14:paraId="19CDB82D" w14:textId="77777777" w:rsidR="00956A8A" w:rsidRDefault="00956A8A" w:rsidP="00743148"/>
    <w:p w14:paraId="377AA4BC" w14:textId="3A2AA6BF" w:rsidR="00C62299" w:rsidRDefault="00956A8A" w:rsidP="00743148">
      <w:r>
        <w:t>“Protect other smart services (such as voltage and frequency support)” means</w:t>
      </w:r>
      <w:r w:rsidR="00921977">
        <w:t>,</w:t>
      </w:r>
      <w:r>
        <w:t xml:space="preserve"> despite not being quantified in the business case, Constellation (Methods 1 and 2) can protect services other than flexibility from loss of central communication systems and unnecessary disconnection of DER from the network. </w:t>
      </w:r>
    </w:p>
    <w:p w14:paraId="1EC55C99" w14:textId="2EE8B745" w:rsidR="00956A8A" w:rsidRDefault="00956A8A" w:rsidP="006A6290">
      <w:pPr>
        <w:pStyle w:val="ListParagraph"/>
        <w:numPr>
          <w:ilvl w:val="0"/>
          <w:numId w:val="6"/>
        </w:numPr>
      </w:pPr>
      <w:r>
        <w:t>DER can provide frequency response services for the ESO which would be interrupted should the DER either be curtailed or disconnected.</w:t>
      </w:r>
    </w:p>
    <w:p w14:paraId="755588E5" w14:textId="455DA775" w:rsidR="00956A8A" w:rsidRDefault="00956A8A" w:rsidP="006A6290">
      <w:pPr>
        <w:pStyle w:val="ListParagraph"/>
        <w:numPr>
          <w:ilvl w:val="0"/>
          <w:numId w:val="6"/>
        </w:numPr>
      </w:pPr>
      <w:r>
        <w:t xml:space="preserve">DER can provide reactive power services to support network voltage as currently being trialled in the Power Potential project with National Grid ESO and UK Power Networks. This is providing positive early results, so we are confident by the time Constellation is complete there </w:t>
      </w:r>
      <w:r w:rsidR="003D6169">
        <w:t>could</w:t>
      </w:r>
      <w:r>
        <w:t xml:space="preserve"> be business as usual services in this area.</w:t>
      </w:r>
    </w:p>
    <w:p w14:paraId="5E06AFF0" w14:textId="77777777" w:rsidR="00956A8A" w:rsidRDefault="00956A8A" w:rsidP="00743148"/>
    <w:p w14:paraId="1A8753B5" w14:textId="6242FD1F" w:rsidR="00583886" w:rsidRDefault="00956A8A" w:rsidP="00956A8A">
      <w:r>
        <w:t>As stated above we have not quantified any benefits from protecting these services in our business case.</w:t>
      </w:r>
      <w:bookmarkStart w:id="1" w:name="_GoBack"/>
      <w:bookmarkEnd w:id="1"/>
    </w:p>
    <w:p w14:paraId="6D2BC100" w14:textId="77777777" w:rsidR="00D80983" w:rsidRDefault="00D80983" w:rsidP="00743148"/>
    <w:p w14:paraId="46669371" w14:textId="110E6614" w:rsidR="002924EB" w:rsidRPr="001F6E93" w:rsidRDefault="002924EB" w:rsidP="001F6E93"/>
    <w:sectPr w:rsidR="002924EB" w:rsidRPr="001F6E93" w:rsidSect="00265B97">
      <w:headerReference w:type="even" r:id="rId12"/>
      <w:headerReference w:type="default" r:id="rId13"/>
      <w:footerReference w:type="even" r:id="rId14"/>
      <w:footerReference w:type="default" r:id="rId15"/>
      <w:headerReference w:type="first" r:id="rId16"/>
      <w:footerReference w:type="first" r:id="rId17"/>
      <w:pgSz w:w="11900" w:h="16840" w:code="9"/>
      <w:pgMar w:top="2592" w:right="1152" w:bottom="1440" w:left="1152"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8AB99" w16cex:dateUtc="2020-09-01T10:14:00Z"/>
  <w16cex:commentExtensible w16cex:durableId="22F8AB4D" w16cex:dateUtc="2020-09-01T10: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10B9E36" w16cid:durableId="22F8AB99"/>
  <w16cid:commentId w16cid:paraId="37D12662" w16cid:durableId="22F8AB4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C06757" w14:textId="77777777" w:rsidR="009F52BA" w:rsidRDefault="009F52BA" w:rsidP="001F6E93">
      <w:r>
        <w:separator/>
      </w:r>
    </w:p>
  </w:endnote>
  <w:endnote w:type="continuationSeparator" w:id="0">
    <w:p w14:paraId="085F4D7D" w14:textId="77777777" w:rsidR="009F52BA" w:rsidRDefault="009F52BA"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612088975"/>
      <w:docPartObj>
        <w:docPartGallery w:val="Page Numbers (Bottom of Page)"/>
        <w:docPartUnique/>
      </w:docPartObj>
    </w:sdtPr>
    <w:sdtEndPr>
      <w:rPr>
        <w:rStyle w:val="PageNumber"/>
      </w:rPr>
    </w:sdtEndPr>
    <w:sdtContent>
      <w:p w14:paraId="6CE66CEE" w14:textId="283E5095"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F601FF">
          <w:rPr>
            <w:rStyle w:val="PageNumber"/>
            <w:noProof/>
          </w:rPr>
          <w:t>2</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2374F" w14:textId="77777777" w:rsidR="002F2C55" w:rsidRDefault="002F2C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411A05" w14:textId="77777777" w:rsidR="009F52BA" w:rsidRDefault="009F52BA" w:rsidP="001F6E93">
      <w:r>
        <w:separator/>
      </w:r>
    </w:p>
  </w:footnote>
  <w:footnote w:type="continuationSeparator" w:id="0">
    <w:p w14:paraId="21F6485E" w14:textId="77777777" w:rsidR="009F52BA" w:rsidRDefault="009F52BA"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29368" w14:textId="77777777" w:rsidR="002F2C55" w:rsidRDefault="002F2C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E962F" w14:textId="77777777" w:rsidR="002F2C55" w:rsidRDefault="002F2C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6E1ED5"/>
    <w:multiLevelType w:val="hybridMultilevel"/>
    <w:tmpl w:val="01AA2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E6D5E6E"/>
    <w:multiLevelType w:val="hybridMultilevel"/>
    <w:tmpl w:val="1B18DD4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2937A45"/>
    <w:multiLevelType w:val="hybridMultilevel"/>
    <w:tmpl w:val="014C3A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8BD69B2"/>
    <w:multiLevelType w:val="hybridMultilevel"/>
    <w:tmpl w:val="28AE0D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72D519D"/>
    <w:multiLevelType w:val="hybridMultilevel"/>
    <w:tmpl w:val="82BAA2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C82"/>
    <w:rsid w:val="00000C82"/>
    <w:rsid w:val="00070175"/>
    <w:rsid w:val="00087FA2"/>
    <w:rsid w:val="000F4635"/>
    <w:rsid w:val="000F7780"/>
    <w:rsid w:val="00104E87"/>
    <w:rsid w:val="001431F3"/>
    <w:rsid w:val="00162470"/>
    <w:rsid w:val="00177460"/>
    <w:rsid w:val="001A68F2"/>
    <w:rsid w:val="001C06F4"/>
    <w:rsid w:val="001F6E93"/>
    <w:rsid w:val="00252B12"/>
    <w:rsid w:val="00265B97"/>
    <w:rsid w:val="002911EA"/>
    <w:rsid w:val="002924EB"/>
    <w:rsid w:val="002A0760"/>
    <w:rsid w:val="002A27A4"/>
    <w:rsid w:val="002F2C55"/>
    <w:rsid w:val="002F48C3"/>
    <w:rsid w:val="00306E4E"/>
    <w:rsid w:val="00331426"/>
    <w:rsid w:val="003D0181"/>
    <w:rsid w:val="003D6169"/>
    <w:rsid w:val="003E0EED"/>
    <w:rsid w:val="003F7859"/>
    <w:rsid w:val="004824AC"/>
    <w:rsid w:val="004D5FA0"/>
    <w:rsid w:val="005331D0"/>
    <w:rsid w:val="0053662D"/>
    <w:rsid w:val="00536E5B"/>
    <w:rsid w:val="00583886"/>
    <w:rsid w:val="005A5E1D"/>
    <w:rsid w:val="005D4DAC"/>
    <w:rsid w:val="005E6889"/>
    <w:rsid w:val="005F0460"/>
    <w:rsid w:val="005F6CC3"/>
    <w:rsid w:val="00643A24"/>
    <w:rsid w:val="006605C4"/>
    <w:rsid w:val="006A6290"/>
    <w:rsid w:val="006D211B"/>
    <w:rsid w:val="006E07C6"/>
    <w:rsid w:val="00743148"/>
    <w:rsid w:val="007A4F15"/>
    <w:rsid w:val="007B0AEC"/>
    <w:rsid w:val="007C0D12"/>
    <w:rsid w:val="007C7E9B"/>
    <w:rsid w:val="007D6A38"/>
    <w:rsid w:val="007F1638"/>
    <w:rsid w:val="008517F4"/>
    <w:rsid w:val="0086475A"/>
    <w:rsid w:val="0089032C"/>
    <w:rsid w:val="008F7686"/>
    <w:rsid w:val="00921977"/>
    <w:rsid w:val="00956A8A"/>
    <w:rsid w:val="00967DAE"/>
    <w:rsid w:val="009728F6"/>
    <w:rsid w:val="009905C7"/>
    <w:rsid w:val="009944E4"/>
    <w:rsid w:val="009B7453"/>
    <w:rsid w:val="009C57FE"/>
    <w:rsid w:val="009F52BA"/>
    <w:rsid w:val="00A17F94"/>
    <w:rsid w:val="00A466ED"/>
    <w:rsid w:val="00A7450E"/>
    <w:rsid w:val="00AA4841"/>
    <w:rsid w:val="00AF7115"/>
    <w:rsid w:val="00B37241"/>
    <w:rsid w:val="00B46C2D"/>
    <w:rsid w:val="00B51F6B"/>
    <w:rsid w:val="00C223D7"/>
    <w:rsid w:val="00C5030B"/>
    <w:rsid w:val="00C570BB"/>
    <w:rsid w:val="00C60924"/>
    <w:rsid w:val="00C62299"/>
    <w:rsid w:val="00D217DF"/>
    <w:rsid w:val="00D61087"/>
    <w:rsid w:val="00D80983"/>
    <w:rsid w:val="00D82FB9"/>
    <w:rsid w:val="00D948CF"/>
    <w:rsid w:val="00D94E5E"/>
    <w:rsid w:val="00DA217E"/>
    <w:rsid w:val="00DC00BF"/>
    <w:rsid w:val="00E108AC"/>
    <w:rsid w:val="00E131CC"/>
    <w:rsid w:val="00E21BF6"/>
    <w:rsid w:val="00E47C41"/>
    <w:rsid w:val="00E60B51"/>
    <w:rsid w:val="00E73F40"/>
    <w:rsid w:val="00ED04EB"/>
    <w:rsid w:val="00F53EB9"/>
    <w:rsid w:val="00F556F2"/>
    <w:rsid w:val="00F601FF"/>
    <w:rsid w:val="00F64250"/>
    <w:rsid w:val="00F90EF8"/>
    <w:rsid w:val="00F92DE6"/>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paragraph" w:styleId="FootnoteText">
    <w:name w:val="footnote text"/>
    <w:basedOn w:val="Normal"/>
    <w:link w:val="FootnoteTextChar"/>
    <w:uiPriority w:val="99"/>
    <w:semiHidden/>
    <w:unhideWhenUsed/>
    <w:rsid w:val="00643A24"/>
    <w:pPr>
      <w:spacing w:line="240" w:lineRule="auto"/>
    </w:pPr>
    <w:rPr>
      <w:szCs w:val="20"/>
    </w:rPr>
  </w:style>
  <w:style w:type="character" w:customStyle="1" w:styleId="FootnoteTextChar">
    <w:name w:val="Footnote Text Char"/>
    <w:basedOn w:val="DefaultParagraphFont"/>
    <w:link w:val="FootnoteText"/>
    <w:uiPriority w:val="99"/>
    <w:semiHidden/>
    <w:rsid w:val="00643A24"/>
    <w:rPr>
      <w:rFonts w:ascii="Verdana" w:hAnsi="Verdana"/>
      <w:sz w:val="20"/>
      <w:szCs w:val="20"/>
      <w:lang w:val="en-GB"/>
    </w:rPr>
  </w:style>
  <w:style w:type="character" w:styleId="FootnoteReference">
    <w:name w:val="footnote reference"/>
    <w:basedOn w:val="DefaultParagraphFont"/>
    <w:uiPriority w:val="99"/>
    <w:semiHidden/>
    <w:unhideWhenUsed/>
    <w:rsid w:val="00643A24"/>
    <w:rPr>
      <w:vertAlign w:val="superscript"/>
    </w:rPr>
  </w:style>
  <w:style w:type="character" w:styleId="CommentReference">
    <w:name w:val="annotation reference"/>
    <w:basedOn w:val="DefaultParagraphFont"/>
    <w:uiPriority w:val="99"/>
    <w:semiHidden/>
    <w:unhideWhenUsed/>
    <w:rsid w:val="00070175"/>
    <w:rPr>
      <w:sz w:val="16"/>
      <w:szCs w:val="16"/>
    </w:rPr>
  </w:style>
  <w:style w:type="paragraph" w:styleId="CommentText">
    <w:name w:val="annotation text"/>
    <w:basedOn w:val="Normal"/>
    <w:link w:val="CommentTextChar"/>
    <w:uiPriority w:val="99"/>
    <w:semiHidden/>
    <w:unhideWhenUsed/>
    <w:rsid w:val="00070175"/>
    <w:pPr>
      <w:spacing w:line="240" w:lineRule="auto"/>
    </w:pPr>
    <w:rPr>
      <w:szCs w:val="20"/>
    </w:rPr>
  </w:style>
  <w:style w:type="character" w:customStyle="1" w:styleId="CommentTextChar">
    <w:name w:val="Comment Text Char"/>
    <w:basedOn w:val="DefaultParagraphFont"/>
    <w:link w:val="CommentText"/>
    <w:uiPriority w:val="99"/>
    <w:semiHidden/>
    <w:rsid w:val="00070175"/>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070175"/>
    <w:rPr>
      <w:b/>
      <w:bCs/>
    </w:rPr>
  </w:style>
  <w:style w:type="character" w:customStyle="1" w:styleId="CommentSubjectChar">
    <w:name w:val="Comment Subject Char"/>
    <w:basedOn w:val="CommentTextChar"/>
    <w:link w:val="CommentSubject"/>
    <w:uiPriority w:val="99"/>
    <w:semiHidden/>
    <w:rsid w:val="00070175"/>
    <w:rPr>
      <w:rFonts w:ascii="Verdana" w:hAnsi="Verdana"/>
      <w:b/>
      <w:bCs/>
      <w:sz w:val="20"/>
      <w:szCs w:val="20"/>
      <w:lang w:val="en-GB"/>
    </w:rPr>
  </w:style>
  <w:style w:type="paragraph" w:styleId="BalloonText">
    <w:name w:val="Balloon Text"/>
    <w:basedOn w:val="Normal"/>
    <w:link w:val="BalloonTextChar"/>
    <w:uiPriority w:val="99"/>
    <w:semiHidden/>
    <w:unhideWhenUsed/>
    <w:rsid w:val="0007017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175"/>
    <w:rPr>
      <w:rFonts w:ascii="Segoe UI" w:hAnsi="Segoe UI" w:cs="Segoe UI"/>
      <w:sz w:val="18"/>
      <w:szCs w:val="18"/>
      <w:lang w:val="en-GB"/>
    </w:rPr>
  </w:style>
  <w:style w:type="paragraph" w:styleId="Revision">
    <w:name w:val="Revision"/>
    <w:hidden/>
    <w:uiPriority w:val="99"/>
    <w:semiHidden/>
    <w:rsid w:val="00F601FF"/>
    <w:rPr>
      <w:rFonts w:ascii="Verdana" w:hAnsi="Verdana"/>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footer" Target="footer2.xml"/><Relationship Id="rId23"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522D1114B67640824C1F6AD3B0C66C" ma:contentTypeVersion="13" ma:contentTypeDescription="Create a new document." ma:contentTypeScope="" ma:versionID="9188329314baedafb4d659883babdab4">
  <xsd:schema xmlns:xsd="http://www.w3.org/2001/XMLSchema" xmlns:xs="http://www.w3.org/2001/XMLSchema" xmlns:p="http://schemas.microsoft.com/office/2006/metadata/properties" xmlns:ns2="8d55436e-d10b-4d38-a844-af2f5c8572ea" xmlns:ns3="812ed435-4f8f-407c-8d74-f14caf3f57e4" targetNamespace="http://schemas.microsoft.com/office/2006/metadata/properties" ma:root="true" ma:fieldsID="0495f94150256bf8f7fe781e949ebbf0" ns2:_="" ns3:_="">
    <xsd:import namespace="8d55436e-d10b-4d38-a844-af2f5c8572ea"/>
    <xsd:import namespace="812ed435-4f8f-407c-8d74-f14caf3f57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Flow_SignoffStatu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55436e-d10b-4d38-a844-af2f5c8572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2" nillable="true" ma:displayName="Sign-off status" ma:internalName="Sign_x002d_off_x0020_status">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12ed435-4f8f-407c-8d74-f14caf3f57e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8d55436e-d10b-4d38-a844-af2f5c8572ea" xsi:nil="true"/>
  </documentManagement>
</p:properties>
</file>

<file path=customXml/item4.xml><?xml version="1.0" encoding="utf-8"?>
<sisl xmlns:xsi="http://www.w3.org/2001/XMLSchema-instance" xmlns:xsd="http://www.w3.org/2001/XMLSchema" xmlns="http://www.boldonjames.com/2008/01/sie/internal/label" sislVersion="0" policy="973096ae-7329-4b3b-9368-47aeba6959e1"/>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EBC3CA-FA51-45F8-A7E0-BC3022462B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55436e-d10b-4d38-a844-af2f5c8572ea"/>
    <ds:schemaRef ds:uri="812ed435-4f8f-407c-8d74-f14caf3f57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3.xml><?xml version="1.0" encoding="utf-8"?>
<ds:datastoreItem xmlns:ds="http://schemas.openxmlformats.org/officeDocument/2006/customXml" ds:itemID="{17B6FF5B-3AEB-4958-8F9A-3BECEC9B70F1}">
  <ds:schemaRefs>
    <ds:schemaRef ds:uri="http://schemas.microsoft.com/office/2006/metadata/properties"/>
    <ds:schemaRef ds:uri="http://purl.org/dc/dcmitype/"/>
    <ds:schemaRef ds:uri="http://schemas.microsoft.com/office/2006/documentManagement/types"/>
    <ds:schemaRef ds:uri="http://purl.org/dc/elements/1.1/"/>
    <ds:schemaRef ds:uri="812ed435-4f8f-407c-8d74-f14caf3f57e4"/>
    <ds:schemaRef ds:uri="http://www.w3.org/XML/1998/namespace"/>
    <ds:schemaRef ds:uri="http://schemas.microsoft.com/office/infopath/2007/PartnerControls"/>
    <ds:schemaRef ds:uri="http://schemas.openxmlformats.org/package/2006/metadata/core-properties"/>
    <ds:schemaRef ds:uri="8d55436e-d10b-4d38-a844-af2f5c8572ea"/>
    <ds:schemaRef ds:uri="http://purl.org/dc/terms/"/>
  </ds:schemaRefs>
</ds:datastoreItem>
</file>

<file path=customXml/itemProps4.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4371CB10-C5BC-4631-8A8F-82C815B33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270</Words>
  <Characters>1540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Yazadzhiyan, Boris</cp:lastModifiedBy>
  <cp:revision>2</cp:revision>
  <dcterms:created xsi:type="dcterms:W3CDTF">2020-09-01T15:19:00Z</dcterms:created>
  <dcterms:modified xsi:type="dcterms:W3CDTF">2020-09-01T15:19:00Z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0x01010083522D1114B67640824C1F6AD3B0C66C</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ies>
</file>