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7E44B509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9F311C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6F52AA94" w:rsidR="00A06191" w:rsidRPr="00876240" w:rsidRDefault="00D8430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703C8B32" w:rsidR="00A06191" w:rsidRPr="0021311D" w:rsidRDefault="00741993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62626" w:themeColor="text1" w:themeTint="D9"/>
                <w:sz w:val="24"/>
              </w:rPr>
              <w:t>Totex capitalisation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B1C47BB" w14:textId="46F8AC32" w:rsidR="00504295" w:rsidRDefault="00741993" w:rsidP="0074199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</w:rPr>
            </w:pPr>
            <w:r w:rsidRPr="00741993">
              <w:rPr>
                <w:rFonts w:ascii="Arial" w:hAnsi="Arial" w:cs="Arial"/>
                <w:color w:val="000000"/>
                <w:sz w:val="24"/>
              </w:rPr>
              <w:t>Are the RPEs included within LIMO totex projections Ofgem’s formal position, subject to consultation? That is, those RPE’s would be the final position, subject to consultation.</w:t>
            </w:r>
          </w:p>
          <w:p w14:paraId="4CF2DD25" w14:textId="1C1AAC43" w:rsidR="00741993" w:rsidRDefault="00741993" w:rsidP="0074199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</w:rPr>
            </w:pPr>
          </w:p>
          <w:p w14:paraId="464F3552" w14:textId="41B3A787" w:rsidR="00741993" w:rsidRPr="002619E7" w:rsidRDefault="00741993" w:rsidP="00741993">
            <w:pPr>
              <w:spacing w:after="0" w:line="240" w:lineRule="auto"/>
              <w:rPr>
                <w:rFonts w:ascii="Arial" w:hAnsi="Arial" w:cs="Arial"/>
                <w:i/>
                <w:color w:val="000000"/>
                <w:sz w:val="24"/>
              </w:rPr>
            </w:pPr>
            <w:r w:rsidRPr="002619E7">
              <w:rPr>
                <w:rFonts w:ascii="Arial" w:hAnsi="Arial" w:cs="Arial"/>
                <w:i/>
                <w:color w:val="000000"/>
                <w:sz w:val="24"/>
              </w:rPr>
              <w:t>Please cross-reference with WWU_DDQ_4 and WWU_DDQ_9</w:t>
            </w:r>
          </w:p>
          <w:p w14:paraId="373E21D8" w14:textId="16FE76B2" w:rsidR="00741993" w:rsidRPr="00741993" w:rsidRDefault="00741993" w:rsidP="0074199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</w:rPr>
            </w:pP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72C1CDBA" w:rsidR="00947682" w:rsidRDefault="00D8430D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&amp; West Utilities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1DBBEF2" w:rsidR="00F82AB4" w:rsidRPr="00876240" w:rsidRDefault="00D8430D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2FEC339F" w:rsidR="00F24B54" w:rsidRDefault="00D8430D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F24B54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4B1E601C" w14:textId="77777777" w:rsidR="00B93630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  <w:r w:rsidR="00B93630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F3B412B" w14:textId="283DFAD7" w:rsidR="002A4C43" w:rsidRDefault="00B93630" w:rsidP="00F24B54">
            <w:r w:rsidRPr="00B93630">
              <w:t>The RPEs included in the baseline scenario in the LIMO</w:t>
            </w:r>
            <w:r w:rsidR="002A4C43">
              <w:t xml:space="preserve"> represent values calculated using our proposed methodology, subject to this consultation</w:t>
            </w:r>
            <w:r w:rsidRPr="00B93630">
              <w:t xml:space="preserve">. These same RPEs are included in the Illustrative scenario in the LIMO.  </w:t>
            </w:r>
          </w:p>
          <w:p w14:paraId="6004FDFE" w14:textId="0D007110" w:rsidR="00F24B54" w:rsidRPr="00B006FC" w:rsidRDefault="002A4C43" w:rsidP="00F24B54">
            <w:pPr>
              <w:rPr>
                <w:rFonts w:ascii="Arial" w:hAnsi="Arial" w:cs="Arial"/>
                <w:b/>
                <w:bCs/>
              </w:rPr>
            </w:pPr>
            <w:r>
              <w:t>F</w:t>
            </w:r>
            <w:r w:rsidR="00B93630" w:rsidRPr="00B93630">
              <w:t>urther policy work will be undertaken in this area</w:t>
            </w:r>
            <w:r>
              <w:t xml:space="preserve"> with regards to their indexation</w:t>
            </w:r>
            <w:bookmarkStart w:id="0" w:name="_GoBack"/>
            <w:bookmarkEnd w:id="0"/>
            <w:r w:rsidR="00B93630" w:rsidRPr="00B93630">
              <w:t>.</w:t>
            </w:r>
          </w:p>
          <w:p w14:paraId="373E21EF" w14:textId="072CC83E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4C22D" w14:textId="77777777" w:rsidR="00D77260" w:rsidRDefault="00D77260" w:rsidP="00526623">
      <w:pPr>
        <w:spacing w:after="0" w:line="240" w:lineRule="auto"/>
      </w:pPr>
      <w:r>
        <w:separator/>
      </w:r>
    </w:p>
  </w:endnote>
  <w:endnote w:type="continuationSeparator" w:id="0">
    <w:p w14:paraId="72991A0A" w14:textId="77777777" w:rsidR="00D77260" w:rsidRDefault="00D77260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5355" w14:textId="77777777" w:rsidR="002A4C43" w:rsidRDefault="002A4C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7B7B8" w14:textId="77777777" w:rsidR="002A4C43" w:rsidRDefault="002A4C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CDE5D" w14:textId="77777777" w:rsidR="002A4C43" w:rsidRDefault="002A4C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D6060" w14:textId="77777777" w:rsidR="00D77260" w:rsidRDefault="00D77260" w:rsidP="00526623">
      <w:pPr>
        <w:spacing w:after="0" w:line="240" w:lineRule="auto"/>
      </w:pPr>
      <w:r>
        <w:separator/>
      </w:r>
    </w:p>
  </w:footnote>
  <w:footnote w:type="continuationSeparator" w:id="0">
    <w:p w14:paraId="295047E6" w14:textId="77777777" w:rsidR="00D77260" w:rsidRDefault="00D77260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FC0C" w14:textId="77777777" w:rsidR="002A4C43" w:rsidRDefault="002A4C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8049E" w14:textId="77777777" w:rsidR="002A4C43" w:rsidRDefault="002A4C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4B0B4" w14:textId="77777777" w:rsidR="002A4C43" w:rsidRDefault="002A4C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550D1"/>
    <w:multiLevelType w:val="multilevel"/>
    <w:tmpl w:val="5BF4F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249A6"/>
    <w:multiLevelType w:val="hybridMultilevel"/>
    <w:tmpl w:val="571C47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45C9E"/>
    <w:rsid w:val="00172809"/>
    <w:rsid w:val="001D5F88"/>
    <w:rsid w:val="001E129D"/>
    <w:rsid w:val="00206D5F"/>
    <w:rsid w:val="0021311D"/>
    <w:rsid w:val="00231D67"/>
    <w:rsid w:val="00254B65"/>
    <w:rsid w:val="00257F3E"/>
    <w:rsid w:val="002619E7"/>
    <w:rsid w:val="002707B1"/>
    <w:rsid w:val="00285335"/>
    <w:rsid w:val="00291D51"/>
    <w:rsid w:val="002A4AD8"/>
    <w:rsid w:val="002A4C43"/>
    <w:rsid w:val="002B4955"/>
    <w:rsid w:val="003043A4"/>
    <w:rsid w:val="003452B0"/>
    <w:rsid w:val="00360385"/>
    <w:rsid w:val="00372D1E"/>
    <w:rsid w:val="003820EF"/>
    <w:rsid w:val="003B3576"/>
    <w:rsid w:val="003E53F4"/>
    <w:rsid w:val="003F22F3"/>
    <w:rsid w:val="004145D1"/>
    <w:rsid w:val="004302F8"/>
    <w:rsid w:val="00471BC8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4DE"/>
    <w:rsid w:val="005E2894"/>
    <w:rsid w:val="0060723D"/>
    <w:rsid w:val="006279ED"/>
    <w:rsid w:val="006847DA"/>
    <w:rsid w:val="006B18F6"/>
    <w:rsid w:val="00712089"/>
    <w:rsid w:val="00716508"/>
    <w:rsid w:val="007400B7"/>
    <w:rsid w:val="00741993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9547E"/>
    <w:rsid w:val="008A37EF"/>
    <w:rsid w:val="008B3636"/>
    <w:rsid w:val="008C5A35"/>
    <w:rsid w:val="008E744C"/>
    <w:rsid w:val="009249AE"/>
    <w:rsid w:val="00924DEC"/>
    <w:rsid w:val="00937BF5"/>
    <w:rsid w:val="00942721"/>
    <w:rsid w:val="00945C7C"/>
    <w:rsid w:val="00946125"/>
    <w:rsid w:val="00947682"/>
    <w:rsid w:val="009546FF"/>
    <w:rsid w:val="00970B1C"/>
    <w:rsid w:val="009F311C"/>
    <w:rsid w:val="00A054D1"/>
    <w:rsid w:val="00A0584E"/>
    <w:rsid w:val="00A06191"/>
    <w:rsid w:val="00A21D26"/>
    <w:rsid w:val="00A27E92"/>
    <w:rsid w:val="00A71151"/>
    <w:rsid w:val="00A904E1"/>
    <w:rsid w:val="00A922CF"/>
    <w:rsid w:val="00AC6418"/>
    <w:rsid w:val="00B82400"/>
    <w:rsid w:val="00B86DDF"/>
    <w:rsid w:val="00B93630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D77260"/>
    <w:rsid w:val="00D8430D"/>
    <w:rsid w:val="00E040EA"/>
    <w:rsid w:val="00E0721B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2015-07-27T23:00:00+00:00</Publication_x0020_Date_x003a_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schemas.microsoft.com/office/infopath/2007/PartnerControls"/>
    <ds:schemaRef ds:uri="http://purl.org/dc/dcmitype/"/>
    <ds:schemaRef ds:uri="http://schemas.microsoft.com/sharepoint/v3/field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631298fc-6a88-4548-b7d9-3b164918c4a3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B3FAA234-AE17-41C6-90EB-DAC0C02921E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Chris Brown</cp:lastModifiedBy>
  <cp:revision>4</cp:revision>
  <dcterms:created xsi:type="dcterms:W3CDTF">2020-07-28T10:19:00Z</dcterms:created>
  <dcterms:modified xsi:type="dcterms:W3CDTF">2020-07-30T12:08:00Z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