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739984D8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353FA" w14:textId="77777777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4B2DF244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A4961" w14:textId="7777777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2468FF92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CB4075A" w14:textId="77777777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18AC9B5" w14:textId="77777777" w:rsidR="00133BD9" w:rsidRPr="00876240" w:rsidRDefault="00285335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WWU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 w:rsidR="00E43A09">
              <w:rPr>
                <w:rFonts w:ascii="Arial" w:hAnsi="Arial" w:cs="Arial"/>
                <w:sz w:val="24"/>
                <w:szCs w:val="24"/>
              </w:rPr>
              <w:t>24</w:t>
            </w:r>
          </w:p>
        </w:tc>
      </w:tr>
      <w:tr w:rsidR="00A06191" w:rsidRPr="00876240" w14:paraId="3549075B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6B213D35" w14:textId="77777777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75360ACB" w14:textId="77777777" w:rsidR="00A06191" w:rsidRPr="00876240" w:rsidRDefault="006D794B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DN</w:t>
            </w:r>
          </w:p>
        </w:tc>
      </w:tr>
      <w:tr w:rsidR="00A06191" w:rsidRPr="00876240" w14:paraId="22D43165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DAC006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5A986128" w14:textId="77777777" w:rsidR="00A06191" w:rsidRPr="00892A9A" w:rsidRDefault="00892A9A" w:rsidP="0060723D">
            <w:pPr>
              <w:rPr>
                <w:rFonts w:ascii="Arial" w:hAnsi="Arial" w:cs="Arial"/>
                <w:sz w:val="24"/>
                <w:szCs w:val="24"/>
              </w:rPr>
            </w:pPr>
            <w:r w:rsidRPr="00892A9A">
              <w:rPr>
                <w:rStyle w:val="normaltextrun"/>
                <w:rFonts w:ascii="Arial" w:hAnsi="Arial" w:cs="Arial"/>
                <w:sz w:val="24"/>
                <w:szCs w:val="24"/>
              </w:rPr>
              <w:t>NARMS allowances adjustment spreadsheets</w:t>
            </w:r>
          </w:p>
        </w:tc>
      </w:tr>
      <w:tr w:rsidR="00A06191" w:rsidRPr="00876240" w14:paraId="465D40F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177BED1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29E02A93" w14:textId="77777777" w:rsidR="00E43A09" w:rsidRPr="00E43A09" w:rsidRDefault="00E43A09" w:rsidP="00E43A0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rial" w:hAnsi="Arial" w:cs="Arial"/>
                <w:sz w:val="24"/>
              </w:rPr>
            </w:pPr>
            <w:r w:rsidRPr="00E43A09">
              <w:rPr>
                <w:rStyle w:val="normaltextrun"/>
                <w:rFonts w:ascii="Arial" w:eastAsia="Times New Roman" w:hAnsi="Arial" w:cs="Arial"/>
                <w:sz w:val="24"/>
              </w:rPr>
              <w:t>For some companies there is no risk target associated with LTS. In this case how should companies account for the Convert to OLI1 investments which convert assets from Non-Piggable to Piggable but ultimately increase the risk due to better fault detection techniques?</w:t>
            </w:r>
            <w:r w:rsidRPr="00E43A09">
              <w:rPr>
                <w:rStyle w:val="eop"/>
                <w:rFonts w:ascii="Arial" w:eastAsia="Times New Roman" w:hAnsi="Arial" w:cs="Arial"/>
                <w:sz w:val="24"/>
              </w:rPr>
              <w:t> </w:t>
            </w:r>
          </w:p>
          <w:p w14:paraId="17CE0A4B" w14:textId="77777777" w:rsidR="00072FDE" w:rsidRDefault="00072FDE" w:rsidP="00892A9A">
            <w:pPr>
              <w:pStyle w:val="paragraph"/>
              <w:spacing w:before="0" w:beforeAutospacing="0" w:after="0" w:afterAutospacing="0"/>
              <w:textAlignment w:val="baseline"/>
              <w:rPr>
                <w:rFonts w:eastAsia="Times New Roman"/>
              </w:rPr>
            </w:pPr>
          </w:p>
          <w:p w14:paraId="566D9E42" w14:textId="77777777" w:rsidR="00504295" w:rsidRPr="00072FDE" w:rsidRDefault="00072FDE" w:rsidP="003F22F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72FDE">
              <w:rPr>
                <w:rFonts w:ascii="Arial" w:hAnsi="Arial" w:cs="Arial"/>
                <w:i/>
                <w:sz w:val="24"/>
                <w:szCs w:val="24"/>
              </w:rPr>
              <w:t>Please cross-reference WWU_DDQ_20 through WWU_DDQ_24</w:t>
            </w:r>
          </w:p>
        </w:tc>
      </w:tr>
      <w:tr w:rsidR="00947682" w:rsidRPr="00876240" w14:paraId="4E33158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292084B" w14:textId="77777777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54E071" w14:textId="77777777" w:rsidR="00947682" w:rsidRDefault="006D794B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Wales and West Utilities</w:t>
            </w:r>
            <w:r w:rsidR="0062377F">
              <w:rPr>
                <w:rFonts w:ascii="Arial" w:hAnsi="Arial" w:cs="Arial"/>
                <w:sz w:val="24"/>
                <w:szCs w:val="24"/>
              </w:rPr>
              <w:t xml:space="preserve"> (Joint GDN)</w:t>
            </w:r>
          </w:p>
        </w:tc>
      </w:tr>
      <w:tr w:rsidR="00A06191" w:rsidRPr="00876240" w14:paraId="2493502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18CEFCDF" w14:textId="77777777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57C7BC65" w14:textId="77777777" w:rsidR="00F82AB4" w:rsidRPr="00876240" w:rsidRDefault="006D794B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041748">
              <w:rPr>
                <w:rFonts w:ascii="Arial" w:hAnsi="Arial" w:cs="Arial"/>
                <w:sz w:val="24"/>
                <w:szCs w:val="24"/>
              </w:rPr>
              <w:t>07/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1637DAF1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2778DE3" w14:textId="77777777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7F8B1880" w14:textId="77777777" w:rsidR="00F24B54" w:rsidRDefault="006D794B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06</w:t>
            </w:r>
            <w:r w:rsidR="00041748">
              <w:rPr>
                <w:rFonts w:ascii="Arial" w:hAnsi="Arial" w:cs="Arial"/>
                <w:sz w:val="24"/>
                <w:szCs w:val="24"/>
              </w:rPr>
              <w:t>/08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5E9D0136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77D70D83" w14:textId="77777777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102E631D" w14:textId="77777777" w:rsidR="00F24B54" w:rsidRPr="002707B1" w:rsidRDefault="00F24B54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006FC">
              <w:rPr>
                <w:rFonts w:ascii="Arial" w:hAnsi="Arial" w:cs="Arial"/>
              </w:rPr>
              <w:t xml:space="preserve"> </w:t>
            </w:r>
            <w:r w:rsidR="00F13263">
              <w:rPr>
                <w:rFonts w:ascii="Arial" w:hAnsi="Arial" w:cs="Arial"/>
              </w:rPr>
              <w:t>NARM to CV mapping alignment issue, to be discussed in further working group session for aligning NARM and CV data (as an agreed action from 06/08/2020 GD Sector Working Group). Scheduled next GD working group TBA.</w:t>
            </w:r>
            <w:bookmarkStart w:id="0" w:name="_GoBack"/>
            <w:bookmarkEnd w:id="0"/>
          </w:p>
        </w:tc>
      </w:tr>
      <w:tr w:rsidR="00F24B54" w:rsidRPr="00876240" w14:paraId="01F833DC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48445EDE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29EA1DCB" w14:textId="77777777" w:rsidR="00133BD9" w:rsidRDefault="00133BD9" w:rsidP="00133BD9"/>
    <w:p w14:paraId="1585C84C" w14:textId="77777777" w:rsidR="00945C7C" w:rsidRDefault="00945C7C"/>
    <w:sectPr w:rsidR="00945C7C" w:rsidSect="00945C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7F4446" w14:textId="77777777" w:rsidR="00380361" w:rsidRDefault="00380361" w:rsidP="00526623">
      <w:pPr>
        <w:spacing w:after="0" w:line="240" w:lineRule="auto"/>
      </w:pPr>
      <w:r>
        <w:separator/>
      </w:r>
    </w:p>
  </w:endnote>
  <w:endnote w:type="continuationSeparator" w:id="0">
    <w:p w14:paraId="4D3DA307" w14:textId="77777777" w:rsidR="00380361" w:rsidRDefault="00380361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AA3820" w14:textId="77777777" w:rsidR="00380361" w:rsidRDefault="00380361" w:rsidP="00526623">
      <w:pPr>
        <w:spacing w:after="0" w:line="240" w:lineRule="auto"/>
      </w:pPr>
      <w:r>
        <w:separator/>
      </w:r>
    </w:p>
  </w:footnote>
  <w:footnote w:type="continuationSeparator" w:id="0">
    <w:p w14:paraId="7E2DD469" w14:textId="77777777" w:rsidR="00380361" w:rsidRDefault="00380361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9D1B4D"/>
    <w:multiLevelType w:val="hybridMultilevel"/>
    <w:tmpl w:val="1B943E3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8C6928"/>
    <w:multiLevelType w:val="hybridMultilevel"/>
    <w:tmpl w:val="FEF0BFC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36745"/>
    <w:rsid w:val="00041748"/>
    <w:rsid w:val="000436C2"/>
    <w:rsid w:val="00072FDE"/>
    <w:rsid w:val="00090251"/>
    <w:rsid w:val="000C3A79"/>
    <w:rsid w:val="000F1652"/>
    <w:rsid w:val="0010126C"/>
    <w:rsid w:val="00107296"/>
    <w:rsid w:val="0011112D"/>
    <w:rsid w:val="00133BD9"/>
    <w:rsid w:val="00133CFC"/>
    <w:rsid w:val="00137DC1"/>
    <w:rsid w:val="00145C9E"/>
    <w:rsid w:val="00172809"/>
    <w:rsid w:val="001D5F88"/>
    <w:rsid w:val="001E129D"/>
    <w:rsid w:val="00206D5F"/>
    <w:rsid w:val="00231D67"/>
    <w:rsid w:val="00257F3E"/>
    <w:rsid w:val="002707B1"/>
    <w:rsid w:val="00285303"/>
    <w:rsid w:val="00285335"/>
    <w:rsid w:val="00291D51"/>
    <w:rsid w:val="002A4AD8"/>
    <w:rsid w:val="002B4955"/>
    <w:rsid w:val="003043A4"/>
    <w:rsid w:val="003452B0"/>
    <w:rsid w:val="00360385"/>
    <w:rsid w:val="00372D1E"/>
    <w:rsid w:val="00380361"/>
    <w:rsid w:val="003820EF"/>
    <w:rsid w:val="003871C9"/>
    <w:rsid w:val="003B3576"/>
    <w:rsid w:val="003E53F4"/>
    <w:rsid w:val="003F22F3"/>
    <w:rsid w:val="004145D1"/>
    <w:rsid w:val="004302F8"/>
    <w:rsid w:val="00471BC8"/>
    <w:rsid w:val="00494D65"/>
    <w:rsid w:val="004F7CD6"/>
    <w:rsid w:val="00503895"/>
    <w:rsid w:val="00504295"/>
    <w:rsid w:val="00507163"/>
    <w:rsid w:val="00526623"/>
    <w:rsid w:val="00526A8E"/>
    <w:rsid w:val="00534E92"/>
    <w:rsid w:val="005350E4"/>
    <w:rsid w:val="00567008"/>
    <w:rsid w:val="00584F30"/>
    <w:rsid w:val="005A506C"/>
    <w:rsid w:val="005A73AD"/>
    <w:rsid w:val="005A74DE"/>
    <w:rsid w:val="005E2894"/>
    <w:rsid w:val="0060723D"/>
    <w:rsid w:val="0062377F"/>
    <w:rsid w:val="006279ED"/>
    <w:rsid w:val="006847DA"/>
    <w:rsid w:val="006B18F6"/>
    <w:rsid w:val="006D794B"/>
    <w:rsid w:val="00712089"/>
    <w:rsid w:val="00716508"/>
    <w:rsid w:val="007400B7"/>
    <w:rsid w:val="00753976"/>
    <w:rsid w:val="007649AC"/>
    <w:rsid w:val="00796C90"/>
    <w:rsid w:val="007974DA"/>
    <w:rsid w:val="007B29A9"/>
    <w:rsid w:val="007B4F5B"/>
    <w:rsid w:val="007D7648"/>
    <w:rsid w:val="007E53E6"/>
    <w:rsid w:val="008170C7"/>
    <w:rsid w:val="0085400C"/>
    <w:rsid w:val="00892A9A"/>
    <w:rsid w:val="0089547E"/>
    <w:rsid w:val="008A37EF"/>
    <w:rsid w:val="008B3636"/>
    <w:rsid w:val="008C5A35"/>
    <w:rsid w:val="008E744C"/>
    <w:rsid w:val="009249AE"/>
    <w:rsid w:val="00924DEC"/>
    <w:rsid w:val="00932765"/>
    <w:rsid w:val="00937BF5"/>
    <w:rsid w:val="00942721"/>
    <w:rsid w:val="00945C7C"/>
    <w:rsid w:val="00946125"/>
    <w:rsid w:val="00947682"/>
    <w:rsid w:val="009546FF"/>
    <w:rsid w:val="00956CC6"/>
    <w:rsid w:val="00970B1C"/>
    <w:rsid w:val="00974BA2"/>
    <w:rsid w:val="00A054D1"/>
    <w:rsid w:val="00A0584E"/>
    <w:rsid w:val="00A06191"/>
    <w:rsid w:val="00A21D26"/>
    <w:rsid w:val="00A27E92"/>
    <w:rsid w:val="00A71151"/>
    <w:rsid w:val="00A904E1"/>
    <w:rsid w:val="00A922CF"/>
    <w:rsid w:val="00AB344E"/>
    <w:rsid w:val="00AB61DA"/>
    <w:rsid w:val="00AC6418"/>
    <w:rsid w:val="00B31D6C"/>
    <w:rsid w:val="00B82400"/>
    <w:rsid w:val="00B86DDF"/>
    <w:rsid w:val="00BA4154"/>
    <w:rsid w:val="00BB682C"/>
    <w:rsid w:val="00C57345"/>
    <w:rsid w:val="00C657A4"/>
    <w:rsid w:val="00C814D0"/>
    <w:rsid w:val="00C919C3"/>
    <w:rsid w:val="00CA4297"/>
    <w:rsid w:val="00CC7214"/>
    <w:rsid w:val="00CD2E91"/>
    <w:rsid w:val="00CE4B79"/>
    <w:rsid w:val="00CF22EF"/>
    <w:rsid w:val="00CF3D83"/>
    <w:rsid w:val="00D50036"/>
    <w:rsid w:val="00E040EA"/>
    <w:rsid w:val="00E0721B"/>
    <w:rsid w:val="00E414E1"/>
    <w:rsid w:val="00E43A09"/>
    <w:rsid w:val="00E525E0"/>
    <w:rsid w:val="00E60E79"/>
    <w:rsid w:val="00EB179A"/>
    <w:rsid w:val="00EB2613"/>
    <w:rsid w:val="00F00954"/>
    <w:rsid w:val="00F129C1"/>
    <w:rsid w:val="00F13263"/>
    <w:rsid w:val="00F23B18"/>
    <w:rsid w:val="00F24B54"/>
    <w:rsid w:val="00F678C1"/>
    <w:rsid w:val="00F82AB4"/>
    <w:rsid w:val="00FB0EC9"/>
    <w:rsid w:val="00FD22F1"/>
    <w:rsid w:val="00FD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858EAA0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character" w:customStyle="1" w:styleId="normaltextrun">
    <w:name w:val="normaltextrun"/>
    <w:basedOn w:val="DefaultParagraphFont"/>
    <w:rsid w:val="00892A9A"/>
  </w:style>
  <w:style w:type="paragraph" w:customStyle="1" w:styleId="paragraph">
    <w:name w:val="paragraph"/>
    <w:basedOn w:val="Normal"/>
    <w:uiPriority w:val="99"/>
    <w:semiHidden/>
    <w:rsid w:val="00892A9A"/>
    <w:pPr>
      <w:spacing w:before="100" w:beforeAutospacing="1" w:after="100" w:afterAutospacing="1" w:line="240" w:lineRule="auto"/>
    </w:pPr>
    <w:rPr>
      <w:rFonts w:ascii="Calibri" w:hAnsi="Calibri" w:cs="Calibri"/>
      <w:sz w:val="22"/>
      <w:lang w:eastAsia="en-GB"/>
    </w:rPr>
  </w:style>
  <w:style w:type="character" w:customStyle="1" w:styleId="eop">
    <w:name w:val="eop"/>
    <w:basedOn w:val="DefaultParagraphFont"/>
    <w:rsid w:val="00892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D03537-A0A5-4EA6-BEE1-AF3A32F1557F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DD79545D-E149-442D-B2F9-B11634F753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DD9686-A806-4D0B-BBC0-71266FA194C8}">
  <ds:schemaRefs>
    <ds:schemaRef ds:uri="http://schemas.microsoft.com/office/2006/documentManagement/types"/>
    <ds:schemaRef ds:uri="http://www.w3.org/XML/1998/namespace"/>
    <ds:schemaRef ds:uri="631298fc-6a88-4548-b7d9-3b164918c4a3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56F31652-03ED-4FB7-ACC6-5264C602F8A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Thomas McLaren</cp:lastModifiedBy>
  <cp:revision>3</cp:revision>
  <dcterms:created xsi:type="dcterms:W3CDTF">2020-07-30T13:55:00Z</dcterms:created>
  <dcterms:modified xsi:type="dcterms:W3CDTF">2020-08-07T12:58:00Z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