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203"/>
        <w:gridCol w:w="217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03EB589C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E72701">
              <w:rPr>
                <w:rFonts w:ascii="Arial" w:hAnsi="Arial" w:cs="Arial"/>
                <w:sz w:val="24"/>
                <w:szCs w:val="24"/>
              </w:rPr>
              <w:t>61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15A17EA5" w:rsidR="00A06191" w:rsidRPr="00876240" w:rsidRDefault="00533ED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53A2659" w14:textId="77777777" w:rsidR="001D3A00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066C6D" w14:textId="49BBAEA5" w:rsidR="00533ED8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Error</w:t>
            </w:r>
            <w:r w:rsidR="002030E7">
              <w:rPr>
                <w:rFonts w:ascii="Arial" w:hAnsi="Arial" w:cs="Arial"/>
                <w:sz w:val="24"/>
                <w:szCs w:val="24"/>
              </w:rPr>
              <w:t xml:space="preserve"> 1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A62340">
              <w:rPr>
                <w:rFonts w:ascii="Arial" w:hAnsi="Arial" w:cs="Arial"/>
                <w:sz w:val="24"/>
                <w:szCs w:val="24"/>
              </w:rPr>
              <w:t>MEAV calculation</w:t>
            </w:r>
            <w:r w:rsidR="00B60ED1">
              <w:rPr>
                <w:rFonts w:ascii="Arial" w:hAnsi="Arial" w:cs="Arial"/>
                <w:sz w:val="24"/>
                <w:szCs w:val="24"/>
              </w:rPr>
              <w:t xml:space="preserve"> re NGN Storage </w:t>
            </w:r>
          </w:p>
          <w:p w14:paraId="373E21D5" w14:textId="645EC708" w:rsidR="00A62340" w:rsidRPr="00876240" w:rsidRDefault="00A62340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66C45849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7C0DA48" w14:textId="0E435FB7" w:rsidR="001D3A00" w:rsidRDefault="001D3A00" w:rsidP="001D3A00">
            <w:r>
              <w:rPr>
                <w:rFonts w:ascii="Arial" w:hAnsi="Arial" w:cs="Arial"/>
                <w:sz w:val="24"/>
                <w:szCs w:val="24"/>
              </w:rPr>
              <w:t xml:space="preserve">Our initial review of MEAV calculation </w:t>
            </w:r>
            <w:r w:rsidR="002030E7">
              <w:rPr>
                <w:rFonts w:ascii="Arial" w:hAnsi="Arial" w:cs="Arial"/>
                <w:sz w:val="24"/>
                <w:szCs w:val="24"/>
              </w:rPr>
              <w:t xml:space="preserve">in MEAV.xslx </w:t>
            </w:r>
            <w:r>
              <w:rPr>
                <w:rFonts w:ascii="Arial" w:hAnsi="Arial" w:cs="Arial"/>
                <w:sz w:val="24"/>
                <w:szCs w:val="24"/>
              </w:rPr>
              <w:t>has identified the following error:</w:t>
            </w:r>
            <w:r>
              <w:t> </w:t>
            </w:r>
          </w:p>
          <w:p w14:paraId="0C82A106" w14:textId="5117E538" w:rsidR="001D3A00" w:rsidRDefault="001D3A00" w:rsidP="001D3A0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NGN Storage: 4% of NGN’s MEAV is from Storage Assets: however, from the 2018/19 RRP it has not got any Storage assets in use</w:t>
            </w:r>
            <w:r w:rsidR="001D69A2">
              <w:rPr>
                <w:rFonts w:eastAsia="Times New Roman"/>
              </w:rPr>
              <w:t>, (neither has the BPDT data table for asset numbers)</w:t>
            </w:r>
          </w:p>
          <w:p w14:paraId="1CC175EE" w14:textId="44D5E41B" w:rsidR="0027107C" w:rsidRDefault="0027107C" w:rsidP="0027107C">
            <w:pPr>
              <w:spacing w:after="0" w:line="240" w:lineRule="auto"/>
              <w:rPr>
                <w:rFonts w:eastAsia="Times New Roman"/>
              </w:rPr>
            </w:pPr>
          </w:p>
          <w:p w14:paraId="5C9CC5EF" w14:textId="565E958A" w:rsidR="0027107C" w:rsidRDefault="002030E7" w:rsidP="0027107C">
            <w:pPr>
              <w:spacing w:after="0" w:line="240" w:lineRule="auto"/>
              <w:rPr>
                <w:rFonts w:eastAsia="Times New Roman"/>
              </w:rPr>
            </w:pPr>
            <w:r w:rsidRPr="002030E7">
              <w:rPr>
                <w:rFonts w:eastAsia="Times New Roman"/>
                <w:noProof/>
                <w:lang w:eastAsia="en-GB"/>
              </w:rPr>
              <w:drawing>
                <wp:inline distT="0" distB="0" distL="0" distR="0" wp14:anchorId="059BAD66" wp14:editId="0F1940DC">
                  <wp:extent cx="4574595" cy="257314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9412" cy="258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76EA8E" w14:textId="77777777" w:rsidR="001D3A00" w:rsidRDefault="001D3A00" w:rsidP="001D3A00">
            <w:pPr>
              <w:spacing w:after="0" w:line="240" w:lineRule="auto"/>
              <w:ind w:left="720"/>
              <w:rPr>
                <w:rFonts w:eastAsia="Times New Roman"/>
              </w:rPr>
            </w:pPr>
          </w:p>
          <w:p w14:paraId="595E982A" w14:textId="0C0D3504" w:rsidR="008D3A04" w:rsidRPr="001D3A00" w:rsidRDefault="002030E7" w:rsidP="001D3A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you please acknowledge this error</w:t>
            </w:r>
            <w:r w:rsidR="008975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3E21D8" w14:textId="7DBDF397" w:rsidR="007D32E5" w:rsidRPr="007D32E5" w:rsidRDefault="007D32E5" w:rsidP="001D3A0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470A4990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349668D" w:rsidR="00A06191" w:rsidRPr="00876240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30/7/20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3B7CEF4E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3FD12EA6" w:rsidR="00A06191" w:rsidRPr="00DC4A17" w:rsidRDefault="001D3A00" w:rsidP="00A0584E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62C37">
              <w:rPr>
                <w:rFonts w:ascii="Arial" w:hAnsi="Arial" w:cs="Arial"/>
                <w:sz w:val="24"/>
                <w:szCs w:val="24"/>
              </w:rPr>
              <w:t>4</w:t>
            </w:r>
            <w:r w:rsidR="00DC4A17" w:rsidRPr="00962C37">
              <w:rPr>
                <w:rFonts w:ascii="Arial" w:hAnsi="Arial" w:cs="Arial"/>
                <w:sz w:val="24"/>
                <w:szCs w:val="24"/>
              </w:rPr>
              <w:t>/8/20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615B2C6C" w14:textId="77777777" w:rsidR="006224F4" w:rsidRPr="007C07EC" w:rsidRDefault="00150323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OfGEM Response:</w:t>
            </w:r>
          </w:p>
          <w:p w14:paraId="373E21EF" w14:textId="63BB41DB" w:rsidR="007C07EC" w:rsidRPr="00150323" w:rsidRDefault="007C07EC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07EC">
              <w:rPr>
                <w:rFonts w:ascii="Arial" w:hAnsi="Arial" w:cs="Arial"/>
                <w:bCs/>
                <w:sz w:val="24"/>
                <w:szCs w:val="24"/>
              </w:rPr>
              <w:t>Thank you for pointing this out. As discussed in our call on the 10</w:t>
            </w:r>
            <w:r w:rsidRPr="007C07EC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th</w:t>
            </w:r>
            <w:r w:rsidRPr="007C07EC">
              <w:rPr>
                <w:rFonts w:ascii="Arial" w:hAnsi="Arial" w:cs="Arial"/>
                <w:bCs/>
                <w:sz w:val="24"/>
                <w:szCs w:val="24"/>
              </w:rPr>
              <w:t xml:space="preserve"> of August and at CAWG 15 on the 14</w:t>
            </w:r>
            <w:r w:rsidRPr="007C07EC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th</w:t>
            </w:r>
            <w:r w:rsidRPr="007C07EC">
              <w:rPr>
                <w:rFonts w:ascii="Arial" w:hAnsi="Arial" w:cs="Arial"/>
                <w:bCs/>
                <w:sz w:val="24"/>
                <w:szCs w:val="24"/>
              </w:rPr>
              <w:t xml:space="preserve"> of August 2020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we will raise a supplementary question with NGN to address the issue.</w:t>
            </w:r>
            <w:bookmarkStart w:id="0" w:name="_GoBack"/>
            <w:bookmarkEnd w:id="0"/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2DE6D345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8B392" w14:textId="77777777" w:rsidR="00846349" w:rsidRDefault="00846349" w:rsidP="00526623">
      <w:pPr>
        <w:spacing w:after="0" w:line="240" w:lineRule="auto"/>
      </w:pPr>
      <w:r>
        <w:separator/>
      </w:r>
    </w:p>
  </w:endnote>
  <w:endnote w:type="continuationSeparator" w:id="0">
    <w:p w14:paraId="401E9D49" w14:textId="77777777" w:rsidR="00846349" w:rsidRDefault="0084634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B3B47" w14:textId="77777777" w:rsidR="00846349" w:rsidRDefault="00846349" w:rsidP="00526623">
      <w:pPr>
        <w:spacing w:after="0" w:line="240" w:lineRule="auto"/>
      </w:pPr>
      <w:r>
        <w:separator/>
      </w:r>
    </w:p>
  </w:footnote>
  <w:footnote w:type="continuationSeparator" w:id="0">
    <w:p w14:paraId="2027CC23" w14:textId="77777777" w:rsidR="00846349" w:rsidRDefault="00846349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D1AEC"/>
    <w:multiLevelType w:val="hybridMultilevel"/>
    <w:tmpl w:val="04A20B1E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60F34"/>
    <w:multiLevelType w:val="multilevel"/>
    <w:tmpl w:val="9EB86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933D93"/>
    <w:multiLevelType w:val="hybridMultilevel"/>
    <w:tmpl w:val="5F0A65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A63E95"/>
    <w:multiLevelType w:val="hybridMultilevel"/>
    <w:tmpl w:val="1EF4F03E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B6CCD"/>
    <w:multiLevelType w:val="hybridMultilevel"/>
    <w:tmpl w:val="64EC0C18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82A51"/>
    <w:multiLevelType w:val="multilevel"/>
    <w:tmpl w:val="4A00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2AC0E30"/>
    <w:multiLevelType w:val="hybridMultilevel"/>
    <w:tmpl w:val="D8863706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11"/>
  </w:num>
  <w:num w:numId="10">
    <w:abstractNumId w:val="2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50323"/>
    <w:rsid w:val="00172809"/>
    <w:rsid w:val="001D3A00"/>
    <w:rsid w:val="001D69A2"/>
    <w:rsid w:val="002030E7"/>
    <w:rsid w:val="00206D5F"/>
    <w:rsid w:val="002707B1"/>
    <w:rsid w:val="0027107C"/>
    <w:rsid w:val="00291D51"/>
    <w:rsid w:val="00293724"/>
    <w:rsid w:val="002A4AD8"/>
    <w:rsid w:val="002A7576"/>
    <w:rsid w:val="002B4955"/>
    <w:rsid w:val="002E3EFB"/>
    <w:rsid w:val="003043A4"/>
    <w:rsid w:val="00342E6F"/>
    <w:rsid w:val="003452B0"/>
    <w:rsid w:val="00353EF3"/>
    <w:rsid w:val="00360385"/>
    <w:rsid w:val="00385085"/>
    <w:rsid w:val="003B3576"/>
    <w:rsid w:val="00400822"/>
    <w:rsid w:val="004C4D2B"/>
    <w:rsid w:val="00503895"/>
    <w:rsid w:val="00526623"/>
    <w:rsid w:val="00526A8E"/>
    <w:rsid w:val="00533ED8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A1593"/>
    <w:rsid w:val="006B26DE"/>
    <w:rsid w:val="006D2E45"/>
    <w:rsid w:val="00716508"/>
    <w:rsid w:val="007400B7"/>
    <w:rsid w:val="00753976"/>
    <w:rsid w:val="007649AC"/>
    <w:rsid w:val="00772D1E"/>
    <w:rsid w:val="007974DA"/>
    <w:rsid w:val="007B29A9"/>
    <w:rsid w:val="007C07EC"/>
    <w:rsid w:val="007C2E37"/>
    <w:rsid w:val="007D32E5"/>
    <w:rsid w:val="007D7648"/>
    <w:rsid w:val="008170C7"/>
    <w:rsid w:val="00845396"/>
    <w:rsid w:val="00846349"/>
    <w:rsid w:val="0085400C"/>
    <w:rsid w:val="00897582"/>
    <w:rsid w:val="008A5062"/>
    <w:rsid w:val="008B3636"/>
    <w:rsid w:val="008B7043"/>
    <w:rsid w:val="008C5A35"/>
    <w:rsid w:val="008D3A04"/>
    <w:rsid w:val="00923B62"/>
    <w:rsid w:val="00924DEC"/>
    <w:rsid w:val="00937BF5"/>
    <w:rsid w:val="00942721"/>
    <w:rsid w:val="00945C7C"/>
    <w:rsid w:val="00946125"/>
    <w:rsid w:val="00962C37"/>
    <w:rsid w:val="009845A8"/>
    <w:rsid w:val="009B26A0"/>
    <w:rsid w:val="009B7577"/>
    <w:rsid w:val="009D4F56"/>
    <w:rsid w:val="00A054D1"/>
    <w:rsid w:val="00A0584E"/>
    <w:rsid w:val="00A06191"/>
    <w:rsid w:val="00A51DE8"/>
    <w:rsid w:val="00A56CF3"/>
    <w:rsid w:val="00A62340"/>
    <w:rsid w:val="00A922CF"/>
    <w:rsid w:val="00AB4953"/>
    <w:rsid w:val="00AC6418"/>
    <w:rsid w:val="00AE2C71"/>
    <w:rsid w:val="00AF2854"/>
    <w:rsid w:val="00B33BDA"/>
    <w:rsid w:val="00B378CC"/>
    <w:rsid w:val="00B41AEB"/>
    <w:rsid w:val="00B60ED1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F22EF"/>
    <w:rsid w:val="00D1736D"/>
    <w:rsid w:val="00D228F3"/>
    <w:rsid w:val="00D50036"/>
    <w:rsid w:val="00D53135"/>
    <w:rsid w:val="00D81399"/>
    <w:rsid w:val="00DA4D94"/>
    <w:rsid w:val="00DC4A17"/>
    <w:rsid w:val="00E040EA"/>
    <w:rsid w:val="00E2141E"/>
    <w:rsid w:val="00E525E0"/>
    <w:rsid w:val="00E55A7F"/>
    <w:rsid w:val="00E566F5"/>
    <w:rsid w:val="00E72701"/>
    <w:rsid w:val="00EB123E"/>
    <w:rsid w:val="00EB179A"/>
    <w:rsid w:val="00EB2613"/>
    <w:rsid w:val="00EE1C79"/>
    <w:rsid w:val="00F129C1"/>
    <w:rsid w:val="00F20F23"/>
    <w:rsid w:val="00F23B18"/>
    <w:rsid w:val="00F31270"/>
    <w:rsid w:val="00F55AE5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3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B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B62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B62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B62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1D3A00"/>
    <w:pPr>
      <w:spacing w:after="0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2020-08-24T19:01:10+00:00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C6386E-DEFC-43EF-9ACB-6E0EEC62D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1E3C79-59AF-40C2-9B11-E45F58459E6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701659F-71EE-449C-B05C-42E065EB58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2020-08-24T19:01:00Z</dcterms:created>
  <dcterms:modified xsi:type="dcterms:W3CDTF">2020-08-24T19:02:00Z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