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133BD9" w:rsidRPr="00876240" w14:paraId="2B03830E" w14:textId="77777777" w:rsidTr="002E3EFB">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171C12A2" w14:textId="77777777" w:rsidR="00133BD9" w:rsidRPr="002E3EFB" w:rsidRDefault="002E3EFB" w:rsidP="00B378CC">
            <w:pPr>
              <w:rPr>
                <w:rFonts w:ascii="Arial" w:hAnsi="Arial" w:cs="Arial"/>
                <w:b/>
                <w:bCs/>
                <w:sz w:val="32"/>
                <w:szCs w:val="32"/>
              </w:rPr>
            </w:pPr>
            <w:r w:rsidRPr="002E3EFB">
              <w:rPr>
                <w:rFonts w:ascii="Arial" w:hAnsi="Arial" w:cs="Arial"/>
                <w:b/>
                <w:bCs/>
                <w:sz w:val="32"/>
                <w:szCs w:val="32"/>
              </w:rPr>
              <w:t>Draft Determination</w:t>
            </w:r>
            <w:r w:rsidR="00A0584E" w:rsidRPr="002E3EFB">
              <w:rPr>
                <w:rFonts w:ascii="Arial" w:hAnsi="Arial" w:cs="Arial"/>
                <w:b/>
                <w:bCs/>
                <w:sz w:val="32"/>
                <w:szCs w:val="32"/>
              </w:rPr>
              <w:t xml:space="preserve"> </w:t>
            </w:r>
            <w:r w:rsidR="00150323">
              <w:rPr>
                <w:rFonts w:ascii="Arial" w:hAnsi="Arial" w:cs="Arial"/>
                <w:b/>
                <w:bCs/>
                <w:sz w:val="32"/>
                <w:szCs w:val="32"/>
              </w:rPr>
              <w:t>Publication</w:t>
            </w:r>
          </w:p>
        </w:tc>
      </w:tr>
      <w:tr w:rsidR="00133BD9" w:rsidRPr="00876240" w14:paraId="40486EB0" w14:textId="77777777" w:rsidTr="002E3EFB">
        <w:trPr>
          <w:gridBefore w:val="1"/>
          <w:wBefore w:w="216" w:type="dxa"/>
          <w:trHeight w:val="315"/>
        </w:trPr>
        <w:tc>
          <w:tcPr>
            <w:tcW w:w="9674" w:type="dxa"/>
            <w:gridSpan w:val="3"/>
            <w:tcBorders>
              <w:top w:val="nil"/>
              <w:left w:val="nil"/>
              <w:right w:val="nil"/>
            </w:tcBorders>
            <w:shd w:val="clear" w:color="auto" w:fill="auto"/>
            <w:noWrap/>
            <w:vAlign w:val="center"/>
            <w:hideMark/>
          </w:tcPr>
          <w:p w14:paraId="40C77E63" w14:textId="77777777" w:rsidR="00BB682C" w:rsidRPr="00876240" w:rsidRDefault="00150323" w:rsidP="002E3EFB">
            <w:pPr>
              <w:rPr>
                <w:rFonts w:ascii="Arial" w:hAnsi="Arial" w:cs="Arial"/>
                <w:b/>
                <w:bCs/>
                <w:sz w:val="24"/>
                <w:szCs w:val="24"/>
              </w:rPr>
            </w:pPr>
            <w:r>
              <w:rPr>
                <w:rFonts w:ascii="Arial" w:hAnsi="Arial" w:cs="Arial"/>
                <w:b/>
                <w:bCs/>
              </w:rPr>
              <w:t>Network</w:t>
            </w:r>
            <w:r w:rsidR="00D81399">
              <w:rPr>
                <w:rFonts w:ascii="Arial" w:hAnsi="Arial" w:cs="Arial"/>
                <w:b/>
                <w:bCs/>
              </w:rPr>
              <w:t xml:space="preserve">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3B18B55D" w14:textId="77777777" w:rsidTr="002E3EFB">
        <w:trPr>
          <w:gridBefore w:val="1"/>
          <w:wBefore w:w="216" w:type="dxa"/>
          <w:trHeight w:val="614"/>
        </w:trPr>
        <w:tc>
          <w:tcPr>
            <w:tcW w:w="2283" w:type="dxa"/>
            <w:shd w:val="clear" w:color="auto" w:fill="auto"/>
            <w:vAlign w:val="center"/>
            <w:hideMark/>
          </w:tcPr>
          <w:p w14:paraId="35CB1DCB" w14:textId="77777777" w:rsidR="00133BD9" w:rsidRPr="00876240" w:rsidRDefault="00150323" w:rsidP="00A06191">
            <w:pPr>
              <w:rPr>
                <w:rFonts w:ascii="Arial" w:hAnsi="Arial" w:cs="Arial"/>
                <w:b/>
                <w:bCs/>
                <w:sz w:val="24"/>
                <w:szCs w:val="24"/>
              </w:rPr>
            </w:pPr>
            <w:r>
              <w:rPr>
                <w:rFonts w:ascii="Arial" w:hAnsi="Arial" w:cs="Arial"/>
                <w:b/>
                <w:bCs/>
              </w:rPr>
              <w:t xml:space="preserve">Network </w:t>
            </w:r>
            <w:r w:rsidR="00133BD9"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4C42D601" w14:textId="77777777" w:rsidR="00133BD9" w:rsidRPr="00876240" w:rsidRDefault="00C10D99" w:rsidP="00A0584E">
            <w:pPr>
              <w:rPr>
                <w:rFonts w:ascii="Arial" w:hAnsi="Arial" w:cs="Arial"/>
                <w:sz w:val="24"/>
                <w:szCs w:val="24"/>
              </w:rPr>
            </w:pPr>
            <w:r w:rsidRPr="00C10D99">
              <w:rPr>
                <w:rFonts w:ascii="Arial" w:hAnsi="Arial" w:cs="Arial"/>
                <w:sz w:val="24"/>
                <w:szCs w:val="24"/>
              </w:rPr>
              <w:t>CADENT_</w:t>
            </w:r>
            <w:r w:rsidR="00D81399">
              <w:rPr>
                <w:rFonts w:ascii="Arial" w:hAnsi="Arial" w:cs="Arial"/>
                <w:sz w:val="24"/>
                <w:szCs w:val="24"/>
              </w:rPr>
              <w:t>DD</w:t>
            </w:r>
            <w:r w:rsidR="00B378CC">
              <w:rPr>
                <w:rFonts w:ascii="Arial" w:hAnsi="Arial" w:cs="Arial"/>
                <w:sz w:val="24"/>
                <w:szCs w:val="24"/>
              </w:rPr>
              <w:t>Q_</w:t>
            </w:r>
            <w:r w:rsidR="00E27ACA">
              <w:rPr>
                <w:rFonts w:ascii="Arial" w:hAnsi="Arial" w:cs="Arial"/>
                <w:sz w:val="24"/>
                <w:szCs w:val="24"/>
              </w:rPr>
              <w:t>33</w:t>
            </w:r>
          </w:p>
        </w:tc>
      </w:tr>
      <w:tr w:rsidR="00A06191" w:rsidRPr="00876240" w14:paraId="01F09AB2" w14:textId="77777777" w:rsidTr="002E3EFB">
        <w:trPr>
          <w:gridBefore w:val="1"/>
          <w:wBefore w:w="216" w:type="dxa"/>
          <w:trHeight w:val="127"/>
        </w:trPr>
        <w:tc>
          <w:tcPr>
            <w:tcW w:w="2283" w:type="dxa"/>
            <w:shd w:val="clear" w:color="auto" w:fill="auto"/>
            <w:vAlign w:val="center"/>
          </w:tcPr>
          <w:p w14:paraId="3DF271D3" w14:textId="77777777" w:rsidR="00A06191" w:rsidRPr="00876240" w:rsidRDefault="00150323" w:rsidP="00A0584E">
            <w:pPr>
              <w:rPr>
                <w:rFonts w:ascii="Arial" w:hAnsi="Arial" w:cs="Arial"/>
                <w:b/>
                <w:bCs/>
              </w:rPr>
            </w:pPr>
            <w:r>
              <w:rPr>
                <w:rFonts w:ascii="Arial" w:hAnsi="Arial" w:cs="Arial"/>
                <w:b/>
                <w:bCs/>
              </w:rPr>
              <w:t>Licence</w:t>
            </w:r>
          </w:p>
        </w:tc>
        <w:tc>
          <w:tcPr>
            <w:tcW w:w="7391" w:type="dxa"/>
            <w:gridSpan w:val="2"/>
            <w:shd w:val="clear" w:color="auto" w:fill="auto"/>
            <w:vAlign w:val="center"/>
          </w:tcPr>
          <w:p w14:paraId="1905789B" w14:textId="77777777" w:rsidR="00A06191" w:rsidRPr="00876240" w:rsidRDefault="00204F63" w:rsidP="00A0584E">
            <w:pPr>
              <w:rPr>
                <w:rFonts w:ascii="Arial" w:hAnsi="Arial" w:cs="Arial"/>
                <w:sz w:val="24"/>
                <w:szCs w:val="24"/>
              </w:rPr>
            </w:pPr>
            <w:r>
              <w:rPr>
                <w:rFonts w:ascii="Arial" w:hAnsi="Arial" w:cs="Arial"/>
                <w:sz w:val="24"/>
                <w:szCs w:val="24"/>
              </w:rPr>
              <w:t>All Cadent Networks</w:t>
            </w:r>
          </w:p>
        </w:tc>
      </w:tr>
      <w:tr w:rsidR="00A06191" w:rsidRPr="00876240" w14:paraId="113B6018" w14:textId="77777777" w:rsidTr="002E3EFB">
        <w:trPr>
          <w:gridBefore w:val="1"/>
          <w:wBefore w:w="216" w:type="dxa"/>
          <w:trHeight w:val="127"/>
        </w:trPr>
        <w:tc>
          <w:tcPr>
            <w:tcW w:w="2283" w:type="dxa"/>
            <w:shd w:val="clear" w:color="auto" w:fill="auto"/>
            <w:vAlign w:val="center"/>
          </w:tcPr>
          <w:p w14:paraId="066B3D9D"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5B276430" w14:textId="77777777" w:rsidR="00A06191" w:rsidRPr="00876240" w:rsidRDefault="00204F63" w:rsidP="0060723D">
            <w:pPr>
              <w:rPr>
                <w:rFonts w:ascii="Arial" w:hAnsi="Arial" w:cs="Arial"/>
                <w:sz w:val="24"/>
                <w:szCs w:val="24"/>
              </w:rPr>
            </w:pPr>
            <w:r>
              <w:rPr>
                <w:rFonts w:ascii="Arial" w:hAnsi="Arial" w:cs="Arial"/>
                <w:sz w:val="24"/>
                <w:szCs w:val="24"/>
              </w:rPr>
              <w:t>Uncertainty Mechanisms</w:t>
            </w:r>
            <w:r w:rsidR="00AD2EED">
              <w:rPr>
                <w:rFonts w:ascii="Arial" w:hAnsi="Arial" w:cs="Arial"/>
                <w:sz w:val="24"/>
                <w:szCs w:val="24"/>
              </w:rPr>
              <w:t xml:space="preserve"> - </w:t>
            </w:r>
            <w:r w:rsidR="0064357D">
              <w:rPr>
                <w:rFonts w:ascii="Arial" w:hAnsi="Arial" w:cs="Arial"/>
                <w:sz w:val="24"/>
                <w:szCs w:val="24"/>
              </w:rPr>
              <w:t>Reduced Depth of Cover/Cathodic Protection/LTS Pipelines (Piggable and Non-Piggable)</w:t>
            </w:r>
          </w:p>
        </w:tc>
      </w:tr>
      <w:tr w:rsidR="00A06191" w:rsidRPr="00876240" w14:paraId="05691495" w14:textId="77777777" w:rsidTr="002E3EFB">
        <w:trPr>
          <w:gridBefore w:val="1"/>
          <w:wBefore w:w="216" w:type="dxa"/>
          <w:trHeight w:val="127"/>
        </w:trPr>
        <w:tc>
          <w:tcPr>
            <w:tcW w:w="2283" w:type="dxa"/>
            <w:shd w:val="clear" w:color="auto" w:fill="auto"/>
            <w:vAlign w:val="center"/>
          </w:tcPr>
          <w:p w14:paraId="2DE23B08" w14:textId="77777777" w:rsidR="00A06191" w:rsidRDefault="00A06191" w:rsidP="00945C7C">
            <w:pPr>
              <w:rPr>
                <w:rFonts w:ascii="Arial" w:hAnsi="Arial" w:cs="Arial"/>
                <w:b/>
                <w:bCs/>
              </w:rPr>
            </w:pPr>
            <w:r>
              <w:rPr>
                <w:rFonts w:ascii="Arial" w:hAnsi="Arial" w:cs="Arial"/>
                <w:b/>
                <w:bCs/>
              </w:rPr>
              <w:t>Question:</w:t>
            </w:r>
          </w:p>
        </w:tc>
        <w:tc>
          <w:tcPr>
            <w:tcW w:w="7391" w:type="dxa"/>
            <w:gridSpan w:val="2"/>
            <w:shd w:val="clear" w:color="auto" w:fill="auto"/>
            <w:vAlign w:val="center"/>
          </w:tcPr>
          <w:p w14:paraId="5AFF723A" w14:textId="77777777" w:rsidR="003246B8" w:rsidRDefault="00835FD1" w:rsidP="00835FD1">
            <w:pPr>
              <w:pStyle w:val="ListParagraph"/>
              <w:ind w:left="56"/>
              <w:rPr>
                <w:rFonts w:ascii="Arial" w:hAnsi="Arial" w:cs="Arial"/>
                <w:sz w:val="24"/>
                <w:szCs w:val="24"/>
              </w:rPr>
            </w:pPr>
            <w:r>
              <w:rPr>
                <w:rFonts w:ascii="Arial" w:hAnsi="Arial" w:cs="Arial"/>
                <w:sz w:val="24"/>
                <w:szCs w:val="24"/>
              </w:rPr>
              <w:t xml:space="preserve">The RIIO-GD2 Engineering Justification Papers Review Annex (QEM) document </w:t>
            </w:r>
            <w:r w:rsidR="003246B8">
              <w:rPr>
                <w:rFonts w:ascii="Arial" w:hAnsi="Arial" w:cs="Arial"/>
                <w:sz w:val="24"/>
                <w:szCs w:val="24"/>
              </w:rPr>
              <w:t xml:space="preserve">(page 23) </w:t>
            </w:r>
            <w:r>
              <w:rPr>
                <w:rFonts w:ascii="Arial" w:hAnsi="Arial" w:cs="Arial"/>
                <w:sz w:val="24"/>
                <w:szCs w:val="24"/>
              </w:rPr>
              <w:t xml:space="preserve">makes mention to the above topics being subject to uncertainty mechanisms.  </w:t>
            </w:r>
          </w:p>
          <w:p w14:paraId="14CE107C" w14:textId="77777777" w:rsidR="003246B8" w:rsidRDefault="00835FD1" w:rsidP="00835FD1">
            <w:pPr>
              <w:pStyle w:val="ListParagraph"/>
              <w:ind w:left="56"/>
              <w:rPr>
                <w:rFonts w:ascii="Arial" w:hAnsi="Arial" w:cs="Arial"/>
                <w:sz w:val="24"/>
                <w:szCs w:val="24"/>
              </w:rPr>
            </w:pPr>
            <w:r>
              <w:rPr>
                <w:rFonts w:ascii="Arial" w:hAnsi="Arial" w:cs="Arial"/>
                <w:sz w:val="24"/>
                <w:szCs w:val="24"/>
              </w:rPr>
              <w:t xml:space="preserve">However, upon reading the GD Annex, Core Document and Cadent Annex it is not clear how these will be dealt with as there is no specific mention to Uncertainty Mechanisms covering these categories.  </w:t>
            </w:r>
          </w:p>
          <w:p w14:paraId="405B30BA" w14:textId="77777777" w:rsidR="00A0584E" w:rsidRPr="00A56CF3" w:rsidRDefault="00835FD1" w:rsidP="00835FD1">
            <w:pPr>
              <w:pStyle w:val="ListParagraph"/>
              <w:ind w:left="56"/>
              <w:rPr>
                <w:rFonts w:ascii="Arial" w:hAnsi="Arial" w:cs="Arial"/>
                <w:sz w:val="24"/>
                <w:szCs w:val="24"/>
              </w:rPr>
            </w:pPr>
            <w:r>
              <w:rPr>
                <w:rFonts w:ascii="Arial" w:hAnsi="Arial" w:cs="Arial"/>
                <w:sz w:val="24"/>
                <w:szCs w:val="24"/>
              </w:rPr>
              <w:t>Could you please advise where these appear and are detailed further in the documentation issued?</w:t>
            </w:r>
            <w:r w:rsidR="003246B8">
              <w:rPr>
                <w:rFonts w:ascii="Arial" w:hAnsi="Arial" w:cs="Arial"/>
                <w:sz w:val="24"/>
                <w:szCs w:val="24"/>
              </w:rPr>
              <w:t xml:space="preserve"> Or whether the mechanism proposed by QEM has been rejected.</w:t>
            </w:r>
          </w:p>
        </w:tc>
      </w:tr>
      <w:tr w:rsidR="00A06191" w:rsidRPr="00876240" w14:paraId="1240FA49" w14:textId="77777777" w:rsidTr="002E3EFB">
        <w:trPr>
          <w:gridBefore w:val="1"/>
          <w:wBefore w:w="216" w:type="dxa"/>
          <w:trHeight w:val="127"/>
        </w:trPr>
        <w:tc>
          <w:tcPr>
            <w:tcW w:w="2283" w:type="dxa"/>
            <w:shd w:val="clear" w:color="auto" w:fill="auto"/>
            <w:vAlign w:val="center"/>
          </w:tcPr>
          <w:p w14:paraId="2B4756C5" w14:textId="77777777" w:rsidR="00A06191" w:rsidRDefault="00F20F23" w:rsidP="00A0584E">
            <w:pPr>
              <w:rPr>
                <w:rFonts w:ascii="Arial" w:hAnsi="Arial" w:cs="Arial"/>
                <w:b/>
                <w:bCs/>
              </w:rPr>
            </w:pPr>
            <w:r>
              <w:rPr>
                <w:rFonts w:ascii="Arial" w:hAnsi="Arial" w:cs="Arial"/>
                <w:b/>
                <w:bCs/>
              </w:rPr>
              <w:t>D</w:t>
            </w:r>
            <w:r w:rsidR="00150323">
              <w:rPr>
                <w:rFonts w:ascii="Arial" w:hAnsi="Arial" w:cs="Arial"/>
                <w:b/>
                <w:bCs/>
              </w:rPr>
              <w:t>ate query</w:t>
            </w:r>
            <w:r w:rsidR="00A0584E">
              <w:rPr>
                <w:rFonts w:ascii="Arial" w:hAnsi="Arial" w:cs="Arial"/>
                <w:b/>
                <w:bCs/>
              </w:rPr>
              <w:t xml:space="preserve"> </w:t>
            </w:r>
            <w:r w:rsidR="00150323">
              <w:rPr>
                <w:rFonts w:ascii="Arial" w:hAnsi="Arial" w:cs="Arial"/>
                <w:b/>
                <w:bCs/>
              </w:rPr>
              <w:t>r</w:t>
            </w:r>
            <w:r w:rsidR="00A0584E">
              <w:rPr>
                <w:rFonts w:ascii="Arial" w:hAnsi="Arial" w:cs="Arial"/>
                <w:b/>
                <w:bCs/>
              </w:rPr>
              <w:t xml:space="preserve">aised </w:t>
            </w:r>
          </w:p>
        </w:tc>
        <w:tc>
          <w:tcPr>
            <w:tcW w:w="7391" w:type="dxa"/>
            <w:gridSpan w:val="2"/>
            <w:shd w:val="clear" w:color="auto" w:fill="auto"/>
            <w:vAlign w:val="center"/>
          </w:tcPr>
          <w:p w14:paraId="6AD897B5" w14:textId="77777777" w:rsidR="00A06191" w:rsidRPr="00876240" w:rsidRDefault="0064357D" w:rsidP="0060723D">
            <w:pPr>
              <w:rPr>
                <w:rFonts w:ascii="Arial" w:hAnsi="Arial" w:cs="Arial"/>
                <w:sz w:val="24"/>
                <w:szCs w:val="24"/>
              </w:rPr>
            </w:pPr>
            <w:r>
              <w:rPr>
                <w:rFonts w:ascii="Arial" w:hAnsi="Arial" w:cs="Arial"/>
                <w:sz w:val="24"/>
                <w:szCs w:val="24"/>
              </w:rPr>
              <w:t>22/07/2020</w:t>
            </w:r>
          </w:p>
        </w:tc>
      </w:tr>
      <w:tr w:rsidR="00A06191" w:rsidRPr="00876240" w14:paraId="084E8C58" w14:textId="77777777" w:rsidTr="002E3EFB">
        <w:trPr>
          <w:gridBefore w:val="1"/>
          <w:wBefore w:w="216" w:type="dxa"/>
          <w:trHeight w:val="127"/>
        </w:trPr>
        <w:tc>
          <w:tcPr>
            <w:tcW w:w="2283" w:type="dxa"/>
            <w:shd w:val="clear" w:color="auto" w:fill="auto"/>
            <w:vAlign w:val="center"/>
          </w:tcPr>
          <w:p w14:paraId="61CE7BFD" w14:textId="77777777" w:rsidR="00A06191" w:rsidRDefault="00A06191" w:rsidP="00945C7C">
            <w:pPr>
              <w:rPr>
                <w:rFonts w:ascii="Arial" w:hAnsi="Arial" w:cs="Arial"/>
                <w:b/>
                <w:bCs/>
              </w:rPr>
            </w:pPr>
            <w:r>
              <w:rPr>
                <w:rFonts w:ascii="Arial" w:hAnsi="Arial" w:cs="Arial"/>
                <w:b/>
                <w:bCs/>
              </w:rPr>
              <w:t xml:space="preserve">Date </w:t>
            </w:r>
            <w:r w:rsidR="00F20F23">
              <w:rPr>
                <w:rFonts w:ascii="Arial" w:hAnsi="Arial" w:cs="Arial"/>
                <w:b/>
                <w:bCs/>
              </w:rPr>
              <w:t>Sent</w:t>
            </w:r>
          </w:p>
        </w:tc>
        <w:tc>
          <w:tcPr>
            <w:tcW w:w="7391" w:type="dxa"/>
            <w:gridSpan w:val="2"/>
            <w:shd w:val="clear" w:color="auto" w:fill="auto"/>
            <w:vAlign w:val="center"/>
          </w:tcPr>
          <w:p w14:paraId="49777EF6" w14:textId="77777777" w:rsidR="00F82AB4" w:rsidRPr="00876240" w:rsidRDefault="00F82AB4" w:rsidP="00A0584E">
            <w:pPr>
              <w:rPr>
                <w:rFonts w:ascii="Arial" w:hAnsi="Arial" w:cs="Arial"/>
                <w:sz w:val="24"/>
                <w:szCs w:val="24"/>
              </w:rPr>
            </w:pPr>
          </w:p>
        </w:tc>
      </w:tr>
      <w:tr w:rsidR="00A06191" w:rsidRPr="00876240" w14:paraId="1A6D5E99" w14:textId="77777777" w:rsidTr="002E3EFB">
        <w:trPr>
          <w:gridBefore w:val="1"/>
          <w:wBefore w:w="216" w:type="dxa"/>
          <w:trHeight w:val="127"/>
        </w:trPr>
        <w:tc>
          <w:tcPr>
            <w:tcW w:w="2283" w:type="dxa"/>
            <w:shd w:val="clear" w:color="auto" w:fill="auto"/>
            <w:vAlign w:val="center"/>
          </w:tcPr>
          <w:p w14:paraId="486AD1CD" w14:textId="77777777" w:rsidR="00A06191" w:rsidRDefault="00150323" w:rsidP="00945C7C">
            <w:pPr>
              <w:rPr>
                <w:rFonts w:ascii="Arial" w:hAnsi="Arial" w:cs="Arial"/>
                <w:b/>
                <w:bCs/>
              </w:rPr>
            </w:pPr>
            <w:r>
              <w:rPr>
                <w:rFonts w:ascii="Arial" w:hAnsi="Arial" w:cs="Arial"/>
                <w:b/>
                <w:bCs/>
              </w:rPr>
              <w:t xml:space="preserve">Expected </w:t>
            </w:r>
            <w:r w:rsidR="00A06191">
              <w:rPr>
                <w:rFonts w:ascii="Arial" w:hAnsi="Arial" w:cs="Arial"/>
                <w:b/>
                <w:bCs/>
              </w:rPr>
              <w:t xml:space="preserve">Response </w:t>
            </w:r>
            <w:r w:rsidR="00F20F23">
              <w:rPr>
                <w:rFonts w:ascii="Arial" w:hAnsi="Arial" w:cs="Arial"/>
                <w:b/>
                <w:bCs/>
              </w:rPr>
              <w:t>Date</w:t>
            </w:r>
          </w:p>
        </w:tc>
        <w:tc>
          <w:tcPr>
            <w:tcW w:w="7391" w:type="dxa"/>
            <w:gridSpan w:val="2"/>
            <w:shd w:val="clear" w:color="auto" w:fill="auto"/>
            <w:vAlign w:val="center"/>
          </w:tcPr>
          <w:p w14:paraId="44FF8A67" w14:textId="77777777" w:rsidR="00A06191" w:rsidRPr="00876240" w:rsidRDefault="0064357D" w:rsidP="00A0584E">
            <w:pPr>
              <w:rPr>
                <w:rFonts w:ascii="Arial" w:hAnsi="Arial" w:cs="Arial"/>
                <w:sz w:val="24"/>
                <w:szCs w:val="24"/>
              </w:rPr>
            </w:pPr>
            <w:r>
              <w:rPr>
                <w:rFonts w:ascii="Arial" w:hAnsi="Arial" w:cs="Arial"/>
                <w:sz w:val="24"/>
                <w:szCs w:val="24"/>
              </w:rPr>
              <w:t>2707/2020</w:t>
            </w:r>
          </w:p>
        </w:tc>
      </w:tr>
      <w:tr w:rsidR="00A06191" w:rsidRPr="00876240" w14:paraId="2820F1A0" w14:textId="77777777" w:rsidTr="002E3EFB">
        <w:trPr>
          <w:gridBefore w:val="1"/>
          <w:wBefore w:w="216" w:type="dxa"/>
          <w:trHeight w:val="127"/>
        </w:trPr>
        <w:tc>
          <w:tcPr>
            <w:tcW w:w="2283" w:type="dxa"/>
            <w:shd w:val="clear" w:color="auto" w:fill="auto"/>
            <w:vAlign w:val="center"/>
          </w:tcPr>
          <w:p w14:paraId="70D2CA80" w14:textId="77777777" w:rsidR="00A06191" w:rsidRDefault="00A0584E" w:rsidP="00945C7C">
            <w:pPr>
              <w:rPr>
                <w:rFonts w:ascii="Arial" w:hAnsi="Arial" w:cs="Arial"/>
                <w:b/>
                <w:bCs/>
              </w:rPr>
            </w:pPr>
            <w:r>
              <w:rPr>
                <w:rFonts w:ascii="Arial" w:hAnsi="Arial" w:cs="Arial"/>
                <w:b/>
                <w:bCs/>
              </w:rPr>
              <w:t xml:space="preserve">Response </w:t>
            </w:r>
            <w:r w:rsidR="00F20F23">
              <w:rPr>
                <w:rFonts w:ascii="Arial" w:hAnsi="Arial" w:cs="Arial"/>
                <w:b/>
                <w:bCs/>
              </w:rPr>
              <w:t>Received</w:t>
            </w:r>
            <w:r>
              <w:rPr>
                <w:rFonts w:ascii="Arial" w:hAnsi="Arial" w:cs="Arial"/>
                <w:b/>
                <w:bCs/>
              </w:rPr>
              <w:t xml:space="preserve"> </w:t>
            </w:r>
          </w:p>
        </w:tc>
        <w:tc>
          <w:tcPr>
            <w:tcW w:w="7391" w:type="dxa"/>
            <w:gridSpan w:val="2"/>
            <w:shd w:val="clear" w:color="auto" w:fill="auto"/>
            <w:vAlign w:val="center"/>
          </w:tcPr>
          <w:p w14:paraId="61AF962C" w14:textId="77777777" w:rsidR="00A06191" w:rsidRPr="00876240" w:rsidRDefault="00A06191" w:rsidP="0060723D">
            <w:pPr>
              <w:rPr>
                <w:rFonts w:ascii="Arial" w:hAnsi="Arial" w:cs="Arial"/>
                <w:sz w:val="24"/>
                <w:szCs w:val="24"/>
              </w:rPr>
            </w:pPr>
          </w:p>
        </w:tc>
      </w:tr>
      <w:tr w:rsidR="00133BD9" w:rsidRPr="00876240" w14:paraId="0CC68DEC" w14:textId="77777777" w:rsidTr="002E3EFB">
        <w:trPr>
          <w:gridBefore w:val="1"/>
          <w:wBefore w:w="216" w:type="dxa"/>
          <w:trHeight w:val="1978"/>
        </w:trPr>
        <w:tc>
          <w:tcPr>
            <w:tcW w:w="9674" w:type="dxa"/>
            <w:gridSpan w:val="3"/>
            <w:shd w:val="clear" w:color="auto" w:fill="auto"/>
            <w:vAlign w:val="center"/>
          </w:tcPr>
          <w:p w14:paraId="3265A186" w14:textId="01B703B3" w:rsidR="00C5712B" w:rsidRPr="000B4766" w:rsidRDefault="00150323" w:rsidP="00C5712B">
            <w:pPr>
              <w:rPr>
                <w:rFonts w:ascii="Arial" w:hAnsi="Arial" w:cs="Arial"/>
                <w:bCs/>
                <w:sz w:val="24"/>
                <w:szCs w:val="24"/>
              </w:rPr>
            </w:pPr>
            <w:r w:rsidRPr="00150323">
              <w:rPr>
                <w:rFonts w:ascii="Arial" w:hAnsi="Arial" w:cs="Arial"/>
                <w:b/>
                <w:bCs/>
                <w:sz w:val="24"/>
                <w:szCs w:val="24"/>
              </w:rPr>
              <w:t>OfGEM Response:</w:t>
            </w:r>
            <w:r w:rsidR="00C5712B">
              <w:rPr>
                <w:rFonts w:ascii="Arial" w:hAnsi="Arial" w:cs="Arial"/>
                <w:b/>
                <w:bCs/>
                <w:sz w:val="24"/>
                <w:szCs w:val="24"/>
              </w:rPr>
              <w:t xml:space="preserve"> </w:t>
            </w:r>
            <w:r w:rsidR="00D932D9">
              <w:rPr>
                <w:rFonts w:ascii="Arial" w:hAnsi="Arial" w:cs="Arial"/>
                <w:bCs/>
                <w:sz w:val="24"/>
                <w:szCs w:val="24"/>
              </w:rPr>
              <w:t>For some proposed investments t</w:t>
            </w:r>
            <w:r w:rsidR="00C5712B">
              <w:rPr>
                <w:rFonts w:ascii="Arial" w:hAnsi="Arial" w:cs="Arial"/>
                <w:bCs/>
                <w:sz w:val="24"/>
                <w:szCs w:val="24"/>
              </w:rPr>
              <w:t>h</w:t>
            </w:r>
            <w:r w:rsidR="00D932D9">
              <w:rPr>
                <w:rFonts w:ascii="Arial" w:hAnsi="Arial" w:cs="Arial"/>
                <w:bCs/>
                <w:sz w:val="24"/>
                <w:szCs w:val="24"/>
              </w:rPr>
              <w:t>e Engineering Review recommended</w:t>
            </w:r>
            <w:r w:rsidR="00C5712B">
              <w:rPr>
                <w:rFonts w:ascii="Arial" w:hAnsi="Arial" w:cs="Arial"/>
                <w:bCs/>
                <w:sz w:val="24"/>
                <w:szCs w:val="24"/>
              </w:rPr>
              <w:t xml:space="preserve"> </w:t>
            </w:r>
            <w:r w:rsidR="00D932D9">
              <w:rPr>
                <w:rFonts w:ascii="Arial" w:hAnsi="Arial" w:cs="Arial"/>
                <w:bCs/>
                <w:sz w:val="24"/>
                <w:szCs w:val="24"/>
              </w:rPr>
              <w:t xml:space="preserve">that </w:t>
            </w:r>
            <w:r w:rsidR="00C5712B">
              <w:rPr>
                <w:rFonts w:ascii="Arial" w:hAnsi="Arial" w:cs="Arial"/>
                <w:bCs/>
                <w:sz w:val="24"/>
                <w:szCs w:val="24"/>
              </w:rPr>
              <w:t xml:space="preserve">a UM may be </w:t>
            </w:r>
            <w:r w:rsidR="00D932D9">
              <w:rPr>
                <w:rFonts w:ascii="Arial" w:hAnsi="Arial" w:cs="Arial"/>
                <w:bCs/>
                <w:sz w:val="24"/>
                <w:szCs w:val="24"/>
              </w:rPr>
              <w:t xml:space="preserve">potentially </w:t>
            </w:r>
            <w:r w:rsidR="00C5712B">
              <w:rPr>
                <w:rFonts w:ascii="Arial" w:hAnsi="Arial" w:cs="Arial"/>
                <w:bCs/>
                <w:sz w:val="24"/>
                <w:szCs w:val="24"/>
              </w:rPr>
              <w:t>appropriate</w:t>
            </w:r>
            <w:r w:rsidR="00D932D9">
              <w:rPr>
                <w:rFonts w:ascii="Arial" w:hAnsi="Arial" w:cs="Arial"/>
                <w:bCs/>
                <w:sz w:val="24"/>
                <w:szCs w:val="24"/>
              </w:rPr>
              <w:t>, given uncertainties around costs and/or volumes and/or timings</w:t>
            </w:r>
            <w:r w:rsidR="00C5712B">
              <w:rPr>
                <w:rFonts w:ascii="Arial" w:hAnsi="Arial" w:cs="Arial"/>
                <w:bCs/>
                <w:sz w:val="24"/>
                <w:szCs w:val="24"/>
              </w:rPr>
              <w:t>. This recommendation was one of several factors considered by Ofgem when determining whether to include a UM at DDs and what form, if any, a UM might take. The recommendation</w:t>
            </w:r>
            <w:r w:rsidR="00D932D9">
              <w:rPr>
                <w:rFonts w:ascii="Arial" w:hAnsi="Arial" w:cs="Arial"/>
                <w:bCs/>
                <w:sz w:val="24"/>
                <w:szCs w:val="24"/>
              </w:rPr>
              <w:t xml:space="preserve"> </w:t>
            </w:r>
            <w:r w:rsidR="00C5712B">
              <w:rPr>
                <w:rFonts w:ascii="Arial" w:hAnsi="Arial" w:cs="Arial"/>
                <w:bCs/>
                <w:sz w:val="24"/>
                <w:szCs w:val="24"/>
              </w:rPr>
              <w:t>alone does not mean that we have included a UM for a specific investment</w:t>
            </w:r>
            <w:bookmarkStart w:id="0" w:name="_GoBack"/>
            <w:bookmarkEnd w:id="0"/>
            <w:r w:rsidR="00C5712B">
              <w:rPr>
                <w:rFonts w:ascii="Arial" w:hAnsi="Arial" w:cs="Arial"/>
                <w:bCs/>
                <w:sz w:val="24"/>
                <w:szCs w:val="24"/>
              </w:rPr>
              <w:t xml:space="preserve">.  </w:t>
            </w:r>
          </w:p>
          <w:p w14:paraId="12E24039" w14:textId="247E375E" w:rsidR="006224F4" w:rsidRPr="00150323" w:rsidRDefault="006224F4" w:rsidP="002707B1">
            <w:pPr>
              <w:rPr>
                <w:rFonts w:ascii="Arial" w:hAnsi="Arial" w:cs="Arial"/>
                <w:b/>
                <w:bCs/>
                <w:sz w:val="24"/>
                <w:szCs w:val="24"/>
              </w:rPr>
            </w:pPr>
          </w:p>
        </w:tc>
      </w:tr>
      <w:tr w:rsidR="00133BD9" w:rsidRPr="00876240" w14:paraId="6EAA2FD0" w14:textId="77777777" w:rsidTr="002E3EFB">
        <w:trPr>
          <w:gridBefore w:val="1"/>
          <w:wBefore w:w="216" w:type="dxa"/>
          <w:trHeight w:val="2226"/>
        </w:trPr>
        <w:tc>
          <w:tcPr>
            <w:tcW w:w="9674" w:type="dxa"/>
            <w:gridSpan w:val="3"/>
            <w:shd w:val="clear" w:color="auto" w:fill="auto"/>
            <w:noWrap/>
            <w:vAlign w:val="center"/>
            <w:hideMark/>
          </w:tcPr>
          <w:p w14:paraId="383F4797" w14:textId="77777777" w:rsidR="00133BD9" w:rsidRPr="00150323" w:rsidRDefault="00AC6418" w:rsidP="00AC6418">
            <w:pPr>
              <w:rPr>
                <w:rFonts w:cs="Arial"/>
                <w:b/>
                <w:szCs w:val="20"/>
              </w:rPr>
            </w:pPr>
            <w:r w:rsidRPr="00150323">
              <w:rPr>
                <w:rFonts w:ascii="Arial" w:hAnsi="Arial" w:cs="Arial"/>
                <w:b/>
                <w:noProof/>
                <w:szCs w:val="20"/>
                <w:lang w:eastAsia="en-GB"/>
              </w:rPr>
              <w:lastRenderedPageBreak/>
              <w:t>A</w:t>
            </w:r>
            <w:r w:rsidR="00133BD9" w:rsidRPr="00150323">
              <w:rPr>
                <w:rFonts w:ascii="Arial" w:hAnsi="Arial" w:cs="Arial"/>
                <w:b/>
                <w:noProof/>
                <w:szCs w:val="20"/>
                <w:lang w:eastAsia="en-GB"/>
              </w:rPr>
              <w:t xml:space="preserve">ttachments: </w:t>
            </w:r>
          </w:p>
        </w:tc>
      </w:tr>
    </w:tbl>
    <w:p w14:paraId="11F9351A" w14:textId="77777777" w:rsidR="00945C7C" w:rsidRDefault="00945C7C" w:rsidP="008A5062"/>
    <w:sectPr w:rsidR="00945C7C"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51B46" w14:textId="77777777" w:rsidR="00CD055C" w:rsidRDefault="00CD055C" w:rsidP="00526623">
      <w:pPr>
        <w:spacing w:after="0" w:line="240" w:lineRule="auto"/>
      </w:pPr>
      <w:r>
        <w:separator/>
      </w:r>
    </w:p>
  </w:endnote>
  <w:endnote w:type="continuationSeparator" w:id="0">
    <w:p w14:paraId="66342B9D" w14:textId="77777777" w:rsidR="00CD055C" w:rsidRDefault="00CD055C"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3EC9D" w14:textId="77777777" w:rsidR="00CD055C" w:rsidRDefault="00CD055C" w:rsidP="00526623">
      <w:pPr>
        <w:spacing w:after="0" w:line="240" w:lineRule="auto"/>
      </w:pPr>
      <w:r>
        <w:separator/>
      </w:r>
    </w:p>
  </w:footnote>
  <w:footnote w:type="continuationSeparator" w:id="0">
    <w:p w14:paraId="5F1D8284" w14:textId="77777777" w:rsidR="00CD055C" w:rsidRDefault="00CD055C"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1711"/>
    <w:rsid w:val="000436C2"/>
    <w:rsid w:val="000473D3"/>
    <w:rsid w:val="00050C54"/>
    <w:rsid w:val="000B0536"/>
    <w:rsid w:val="0010126C"/>
    <w:rsid w:val="00107296"/>
    <w:rsid w:val="00133BD9"/>
    <w:rsid w:val="00133CFC"/>
    <w:rsid w:val="00150323"/>
    <w:rsid w:val="00172809"/>
    <w:rsid w:val="00204F63"/>
    <w:rsid w:val="00206D5F"/>
    <w:rsid w:val="002707B1"/>
    <w:rsid w:val="00291D51"/>
    <w:rsid w:val="00293724"/>
    <w:rsid w:val="002A4AD8"/>
    <w:rsid w:val="002B4955"/>
    <w:rsid w:val="002E3EFB"/>
    <w:rsid w:val="003043A4"/>
    <w:rsid w:val="003246B8"/>
    <w:rsid w:val="00342E6F"/>
    <w:rsid w:val="003452B0"/>
    <w:rsid w:val="00360385"/>
    <w:rsid w:val="00385085"/>
    <w:rsid w:val="003B3576"/>
    <w:rsid w:val="00400822"/>
    <w:rsid w:val="004C4D2B"/>
    <w:rsid w:val="00503895"/>
    <w:rsid w:val="00526623"/>
    <w:rsid w:val="00526A8E"/>
    <w:rsid w:val="00534E92"/>
    <w:rsid w:val="00536220"/>
    <w:rsid w:val="00584F30"/>
    <w:rsid w:val="005A506C"/>
    <w:rsid w:val="005A74DE"/>
    <w:rsid w:val="005E2894"/>
    <w:rsid w:val="0060723D"/>
    <w:rsid w:val="006224F4"/>
    <w:rsid w:val="006279ED"/>
    <w:rsid w:val="0064357D"/>
    <w:rsid w:val="006847DA"/>
    <w:rsid w:val="006B26DE"/>
    <w:rsid w:val="00711B5C"/>
    <w:rsid w:val="00716508"/>
    <w:rsid w:val="007400B7"/>
    <w:rsid w:val="00753976"/>
    <w:rsid w:val="007649AC"/>
    <w:rsid w:val="00772D1E"/>
    <w:rsid w:val="007974DA"/>
    <w:rsid w:val="007B29A9"/>
    <w:rsid w:val="007C2E37"/>
    <w:rsid w:val="007D7648"/>
    <w:rsid w:val="008170C7"/>
    <w:rsid w:val="00835FD1"/>
    <w:rsid w:val="00845396"/>
    <w:rsid w:val="0085400C"/>
    <w:rsid w:val="008A5062"/>
    <w:rsid w:val="008B3636"/>
    <w:rsid w:val="008B7043"/>
    <w:rsid w:val="008C5A35"/>
    <w:rsid w:val="00924DEC"/>
    <w:rsid w:val="00937BF5"/>
    <w:rsid w:val="00942721"/>
    <w:rsid w:val="00945C7C"/>
    <w:rsid w:val="00946125"/>
    <w:rsid w:val="00981337"/>
    <w:rsid w:val="009845A8"/>
    <w:rsid w:val="009B26A0"/>
    <w:rsid w:val="009B7577"/>
    <w:rsid w:val="009D4F56"/>
    <w:rsid w:val="00A054D1"/>
    <w:rsid w:val="00A0584E"/>
    <w:rsid w:val="00A06191"/>
    <w:rsid w:val="00A56CF3"/>
    <w:rsid w:val="00A922CF"/>
    <w:rsid w:val="00AC6418"/>
    <w:rsid w:val="00AD2EED"/>
    <w:rsid w:val="00AE2C71"/>
    <w:rsid w:val="00AF2854"/>
    <w:rsid w:val="00B33BDA"/>
    <w:rsid w:val="00B378CC"/>
    <w:rsid w:val="00B41AEB"/>
    <w:rsid w:val="00B82400"/>
    <w:rsid w:val="00B86DDF"/>
    <w:rsid w:val="00BA4154"/>
    <w:rsid w:val="00BA5A79"/>
    <w:rsid w:val="00BB4793"/>
    <w:rsid w:val="00BB56A8"/>
    <w:rsid w:val="00BB682C"/>
    <w:rsid w:val="00BC37F9"/>
    <w:rsid w:val="00BD48A8"/>
    <w:rsid w:val="00C10D99"/>
    <w:rsid w:val="00C5712B"/>
    <w:rsid w:val="00C57345"/>
    <w:rsid w:val="00C814D0"/>
    <w:rsid w:val="00CA4297"/>
    <w:rsid w:val="00CC7214"/>
    <w:rsid w:val="00CD055C"/>
    <w:rsid w:val="00CF22EF"/>
    <w:rsid w:val="00D1736D"/>
    <w:rsid w:val="00D50036"/>
    <w:rsid w:val="00D53135"/>
    <w:rsid w:val="00D81399"/>
    <w:rsid w:val="00D932D9"/>
    <w:rsid w:val="00DA4D94"/>
    <w:rsid w:val="00E040EA"/>
    <w:rsid w:val="00E27ACA"/>
    <w:rsid w:val="00E525E0"/>
    <w:rsid w:val="00E55A7F"/>
    <w:rsid w:val="00E566F5"/>
    <w:rsid w:val="00EB123E"/>
    <w:rsid w:val="00EB179A"/>
    <w:rsid w:val="00EB2613"/>
    <w:rsid w:val="00EE1C79"/>
    <w:rsid w:val="00F02D2A"/>
    <w:rsid w:val="00F129C1"/>
    <w:rsid w:val="00F20F23"/>
    <w:rsid w:val="00F23B18"/>
    <w:rsid w:val="00F31270"/>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944894"/>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Analysis" ma:contentTypeID="0x0101004C9F495A7355574383679A0A27B29121006860359DA188FA4BB35C644A46FAA2E0" ma:contentTypeVersion="10" ma:contentTypeDescription="This is used to create spreadsheets" ma:contentTypeScope="" ma:versionID="58c9c5e7b169c4025e64a4c42cc48758">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93351eefed8a692a89572d1c8d4d5bec" ns2:_="" ns3:_="">
    <xsd:import namespace="631298fc-6a88-4548-b7d9-3b164918c4a3"/>
    <xsd:import namespace="http://schemas.microsoft.com/sharepoint/v3/fields"/>
    <xsd:element name="properties">
      <xsd:complexType>
        <xsd:sequence>
          <xsd:element name="documentManagement">
            <xsd:complexType>
              <xsd:all>
                <xsd:element ref="ns2:Applicable_x0020_Start_x0020_Date" minOccurs="0"/>
                <xsd:element ref="ns2:Applicable_x0020_Duration" minOccurs="0"/>
                <xsd:element ref="ns2:Organisation" minOccurs="0"/>
                <xsd:element ref="ns3:_Status"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Applicable_x0020_Start_x0020_Date" ma:index="8" nillable="true" ma:displayName="Applicable Start Date" ma:description="The Starting Date for the work - format is DD/MM/YYYY" ma:format="DateOnly" ma:internalName="Applicable_x0020_Start_x0020_Date">
      <xsd:simpleType>
        <xsd:restriction base="dms:DateTime"/>
      </xsd:simpleType>
    </xsd:element>
    <xsd:element name="Applicable_x0020_Duration" ma:index="9" nillable="true" ma:displayName="Applicable Duration" ma:default="-" ma:description="For how long is this document applicable, from the Applicable Start Date?" ma:format="Dropdown" ma:internalName="Applicable_x0020_Duration">
      <xsd:simpleType>
        <xsd:restriction base="dms:Choice">
          <xsd:enumeration value="-"/>
          <xsd:enumeration value="Day"/>
          <xsd:enumeration value="Week"/>
          <xsd:enumeration value="Month"/>
          <xsd:enumeration value="Quarter"/>
          <xsd:enumeration value="6 Months"/>
          <xsd:enumeration value="Winter"/>
          <xsd:enumeration value="Summer"/>
          <xsd:enumeration value="1 Year"/>
          <xsd:enumeration value="2 Years"/>
          <xsd:enumeration value="3 Years"/>
          <xsd:enumeration value="5 Years"/>
          <xsd:enumeration value="6 - 10 Years"/>
          <xsd:enumeration value="Enduring"/>
        </xsd:restriction>
      </xsd:simpleType>
    </xsd:element>
    <xsd:element name="Organisation" ma:index="10"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1"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Classification xmlns="631298fc-6a88-4548-b7d9-3b164918c4a3">Protect</Classification>
    <Organisation xmlns="631298fc-6a88-4548-b7d9-3b164918c4a3">Electricity North West</Organisation>
    <Applicable_x0020_Start_x0020_Date xmlns="631298fc-6a88-4548-b7d9-3b164918c4a3">2014-03-30T23:00:00+00:00</Applicable_x0020_Start_x0020_Date>
    <Applicable_x0020_Duration xmlns="631298fc-6a88-4548-b7d9-3b164918c4a3">-</Applicable_x0020_Dur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a9306fc-8436-45f0-b931-e34f519be3a3" ContentTypeId="0x0101004C9F495A7355574383679A0A27B29121"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A20510F6-304E-4AC1-8529-9A666F68507F}"/>
</file>

<file path=customXml/itemProps2.xml><?xml version="1.0" encoding="utf-8"?>
<ds:datastoreItem xmlns:ds="http://schemas.openxmlformats.org/officeDocument/2006/customXml" ds:itemID="{DADD9686-A806-4D0B-BBC0-71266FA194C8}">
  <ds:schemaRefs>
    <ds:schemaRef ds:uri="http://schemas.microsoft.com/office/2006/documentManagement/types"/>
    <ds:schemaRef ds:uri="http://www.w3.org/XML/1998/namespace"/>
    <ds:schemaRef ds:uri="631298fc-6a88-4548-b7d9-3b164918c4a3"/>
    <ds:schemaRef ds:uri="http://schemas.microsoft.com/office/2006/metadata/properties"/>
    <ds:schemaRef ds:uri="http://schemas.openxmlformats.org/package/2006/metadata/core-properties"/>
    <ds:schemaRef ds:uri="http://purl.org/dc/terms/"/>
    <ds:schemaRef ds:uri="http://purl.org/dc/elements/1.1/"/>
    <ds:schemaRef ds:uri="http://schemas.microsoft.com/office/infopath/2007/PartnerControls"/>
    <ds:schemaRef ds:uri="http://schemas.microsoft.com/sharepoint/v3/fields"/>
    <ds:schemaRef ds:uri="http://purl.org/dc/dcmitype/"/>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7B75689D-5ABD-45F7-9E49-0E3939A30792}"/>
</file>

<file path=customXml/itemProps5.xml><?xml version="1.0" encoding="utf-8"?>
<ds:datastoreItem xmlns:ds="http://schemas.openxmlformats.org/officeDocument/2006/customXml" ds:itemID="{FB7F0124-AAEB-4F6F-80E3-02BE3110AFE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198</Words>
  <Characters>1130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Callum Mayfield</cp:lastModifiedBy>
  <cp:revision>4</cp:revision>
  <dcterms:created xsi:type="dcterms:W3CDTF">2020-07-24T10:49:00Z</dcterms:created>
  <dcterms:modified xsi:type="dcterms:W3CDTF">2020-07-24T10:52:00Z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0x0101004C9F495A7355574383679A0A27B29121006860359DA188FA4BB35C644A46FAA2E0</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4a8aaf51-8003-4663-90d7-1fbc9e107523</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