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596E6584" w:rsidR="00133BD9" w:rsidRPr="002E3EFB" w:rsidRDefault="00B378CC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Cadent 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09C89A1D" w:rsidR="00BB682C" w:rsidRPr="00876240" w:rsidRDefault="00D81399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DD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AA7F661" w:rsidR="00133BD9" w:rsidRPr="00876240" w:rsidRDefault="00A0584E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SQ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5053BD6D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300FB4" w:rsidRPr="00300FB4">
              <w:rPr>
                <w:rFonts w:ascii="Arial" w:hAnsi="Arial" w:cs="Arial"/>
                <w:color w:val="FF0000"/>
                <w:sz w:val="24"/>
                <w:szCs w:val="24"/>
              </w:rPr>
              <w:t>JT</w:t>
            </w:r>
            <w:r w:rsidR="00C81B4C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</w:tr>
      <w:tr w:rsidR="00A06191" w:rsidRPr="00876240" w14:paraId="373E21D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545E1534" w:rsidR="00A06191" w:rsidRPr="00876240" w:rsidRDefault="00300FB4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Model – MEAV file</w:t>
            </w:r>
          </w:p>
        </w:tc>
      </w:tr>
      <w:tr w:rsidR="00A06191" w:rsidRPr="00876240" w14:paraId="373E21D6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4A87C649" w:rsidR="00A06191" w:rsidRPr="00876240" w:rsidRDefault="00300FB4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Unit costs for </w:t>
            </w:r>
            <w:r w:rsidR="004D1F2F">
              <w:rPr>
                <w:rFonts w:ascii="Arial" w:hAnsi="Arial" w:cs="Arial"/>
                <w:sz w:val="24"/>
                <w:szCs w:val="24"/>
              </w:rPr>
              <w:t xml:space="preserve">mains </w:t>
            </w:r>
          </w:p>
        </w:tc>
      </w:tr>
      <w:tr w:rsidR="00A06191" w:rsidRPr="00876240" w14:paraId="373E21D9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8" w14:textId="39275F46" w:rsidR="00A0584E" w:rsidRPr="00A56CF3" w:rsidRDefault="00300FB4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Please can Ofgem share the spreadsheet used to </w:t>
            </w:r>
            <w:r w:rsidR="004D1F2F">
              <w:rPr>
                <w:rFonts w:ascii="Arial" w:hAnsi="Arial" w:cs="Arial"/>
                <w:sz w:val="24"/>
                <w:szCs w:val="24"/>
              </w:rPr>
              <w:t>carry out the linear interpolation of mains unit costs</w:t>
            </w:r>
          </w:p>
        </w:tc>
      </w:tr>
      <w:tr w:rsidR="00A06191" w:rsidRPr="00876240" w14:paraId="373E21D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95F4B2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5B854CC6" w:rsidR="00A06191" w:rsidRPr="00876240" w:rsidRDefault="00300FB4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Jeremy Thomson</w:t>
            </w:r>
          </w:p>
        </w:tc>
      </w:tr>
      <w:tr w:rsidR="00A06191" w:rsidRPr="00876240" w14:paraId="373E21DF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52A8673C" w:rsidR="00F82AB4" w:rsidRPr="00876240" w:rsidRDefault="00F82AB4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E2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0" w14:textId="25131024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Response Due</w:t>
            </w:r>
            <w:r w:rsidR="00F20F23">
              <w:rPr>
                <w:rFonts w:ascii="Arial" w:hAnsi="Arial" w:cs="Arial"/>
                <w:b/>
                <w:bCs/>
              </w:rPr>
              <w:t xml:space="preserve"> 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1" w14:textId="347CBC55" w:rsidR="00A06191" w:rsidRPr="00876240" w:rsidRDefault="00300FB4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 July 2020</w:t>
            </w:r>
          </w:p>
        </w:tc>
      </w:tr>
      <w:tr w:rsidR="00A06191" w:rsidRPr="00876240" w14:paraId="373E21E5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3" w14:textId="2DA36D2F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4" w14:textId="05713955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373E21F0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373E21EF" w14:textId="2DE5D6E4" w:rsidR="006224F4" w:rsidRPr="006B26DE" w:rsidRDefault="00353A99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Please find below the required spreadsheet, which compares linear interpolation with the method proposed by Cadent.</w:t>
            </w:r>
          </w:p>
        </w:tc>
      </w:tr>
      <w:tr w:rsidR="00133BD9" w:rsidRPr="00876240" w14:paraId="373E21F2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373E21F1" w14:textId="4BCD143C" w:rsidR="00133BD9" w:rsidRPr="006B26DE" w:rsidRDefault="00AC6418" w:rsidP="00AC6418">
            <w:pPr>
              <w:rPr>
                <w:rFonts w:cs="Arial"/>
                <w:szCs w:val="20"/>
              </w:rPr>
            </w:pPr>
            <w:r w:rsidRPr="006B26DE">
              <w:rPr>
                <w:rFonts w:ascii="Arial" w:hAnsi="Arial" w:cs="Arial"/>
                <w:noProof/>
                <w:szCs w:val="20"/>
                <w:lang w:eastAsia="en-GB"/>
              </w:rPr>
              <w:t>A</w:t>
            </w:r>
            <w:r w:rsidR="00133BD9" w:rsidRPr="006B26DE">
              <w:rPr>
                <w:rFonts w:ascii="Arial" w:hAnsi="Arial" w:cs="Arial"/>
                <w:noProof/>
                <w:szCs w:val="20"/>
                <w:lang w:eastAsia="en-GB"/>
              </w:rPr>
              <w:t xml:space="preserve">ttachments: </w:t>
            </w:r>
            <w:r w:rsidR="00353A99">
              <w:rPr>
                <w:rFonts w:ascii="Arial" w:hAnsi="Arial" w:cs="Arial"/>
                <w:noProof/>
                <w:szCs w:val="20"/>
                <w:lang w:eastAsia="en-GB"/>
              </w:rPr>
              <w:object w:dxaOrig="1487" w:dyaOrig="992" w14:anchorId="158E208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49.5pt" o:ole="">
                  <v:imagedata r:id="rId12" o:title=""/>
                </v:shape>
                <o:OLEObject Type="Embed" ProgID="Excel.Sheet.12" ShapeID="_x0000_i1025" DrawAspect="Icon" ObjectID="_1656916762" r:id="rId13"/>
              </w:object>
            </w:r>
          </w:p>
        </w:tc>
      </w:tr>
    </w:tbl>
    <w:p w14:paraId="373E21F4" w14:textId="77777777" w:rsidR="00945C7C" w:rsidRDefault="00945C7C" w:rsidP="008A5062"/>
    <w:sectPr w:rsidR="00945C7C" w:rsidSect="008A506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3F05F" w14:textId="77777777" w:rsidR="00F47340" w:rsidRDefault="00F47340" w:rsidP="00526623">
      <w:pPr>
        <w:spacing w:after="0" w:line="240" w:lineRule="auto"/>
      </w:pPr>
      <w:r>
        <w:separator/>
      </w:r>
    </w:p>
  </w:endnote>
  <w:endnote w:type="continuationSeparator" w:id="0">
    <w:p w14:paraId="335C0E54" w14:textId="77777777" w:rsidR="00F47340" w:rsidRDefault="00F47340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0726F" w14:textId="77777777" w:rsidR="006B4832" w:rsidRDefault="006B48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DA18F" w14:textId="77777777" w:rsidR="006B4832" w:rsidRDefault="006B48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D8B96" w14:textId="77777777" w:rsidR="006B4832" w:rsidRDefault="006B48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B5F36" w14:textId="77777777" w:rsidR="00F47340" w:rsidRDefault="00F47340" w:rsidP="00526623">
      <w:pPr>
        <w:spacing w:after="0" w:line="240" w:lineRule="auto"/>
      </w:pPr>
      <w:r>
        <w:separator/>
      </w:r>
    </w:p>
  </w:footnote>
  <w:footnote w:type="continuationSeparator" w:id="0">
    <w:p w14:paraId="479C7A0A" w14:textId="77777777" w:rsidR="00F47340" w:rsidRDefault="00F47340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072A2" w14:textId="77777777" w:rsidR="006B4832" w:rsidRDefault="006B48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E475A" w14:textId="77777777" w:rsidR="006B4832" w:rsidRDefault="006B48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FCE04" w14:textId="77777777" w:rsidR="006B4832" w:rsidRDefault="006B48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10126C"/>
    <w:rsid w:val="00107296"/>
    <w:rsid w:val="00133BD9"/>
    <w:rsid w:val="00133CFC"/>
    <w:rsid w:val="00172809"/>
    <w:rsid w:val="00206D5F"/>
    <w:rsid w:val="002707B1"/>
    <w:rsid w:val="00291D51"/>
    <w:rsid w:val="00293724"/>
    <w:rsid w:val="002A4AD8"/>
    <w:rsid w:val="002B4955"/>
    <w:rsid w:val="002E3EFB"/>
    <w:rsid w:val="00300FB4"/>
    <w:rsid w:val="003043A4"/>
    <w:rsid w:val="00342E6F"/>
    <w:rsid w:val="003452B0"/>
    <w:rsid w:val="00353A99"/>
    <w:rsid w:val="00360385"/>
    <w:rsid w:val="00385085"/>
    <w:rsid w:val="003B3576"/>
    <w:rsid w:val="003D36D0"/>
    <w:rsid w:val="00400822"/>
    <w:rsid w:val="004C4D2B"/>
    <w:rsid w:val="004D0311"/>
    <w:rsid w:val="004D1F2F"/>
    <w:rsid w:val="00503895"/>
    <w:rsid w:val="00526623"/>
    <w:rsid w:val="00526A8E"/>
    <w:rsid w:val="00534E92"/>
    <w:rsid w:val="00536220"/>
    <w:rsid w:val="00584F30"/>
    <w:rsid w:val="005A506C"/>
    <w:rsid w:val="005A74DE"/>
    <w:rsid w:val="005E2894"/>
    <w:rsid w:val="0060723D"/>
    <w:rsid w:val="006224F4"/>
    <w:rsid w:val="006279ED"/>
    <w:rsid w:val="006847DA"/>
    <w:rsid w:val="006B26DE"/>
    <w:rsid w:val="006B4832"/>
    <w:rsid w:val="006C5E0D"/>
    <w:rsid w:val="00716508"/>
    <w:rsid w:val="007400B7"/>
    <w:rsid w:val="00753976"/>
    <w:rsid w:val="007649AC"/>
    <w:rsid w:val="00772D1E"/>
    <w:rsid w:val="007974DA"/>
    <w:rsid w:val="007B29A9"/>
    <w:rsid w:val="007C2E37"/>
    <w:rsid w:val="007D7648"/>
    <w:rsid w:val="008170C7"/>
    <w:rsid w:val="00845396"/>
    <w:rsid w:val="0085400C"/>
    <w:rsid w:val="008A5062"/>
    <w:rsid w:val="008B3636"/>
    <w:rsid w:val="008B7043"/>
    <w:rsid w:val="008C5A35"/>
    <w:rsid w:val="00924DEC"/>
    <w:rsid w:val="00937BF5"/>
    <w:rsid w:val="00942721"/>
    <w:rsid w:val="00945C7C"/>
    <w:rsid w:val="00946125"/>
    <w:rsid w:val="009845A8"/>
    <w:rsid w:val="00997B83"/>
    <w:rsid w:val="009B26A0"/>
    <w:rsid w:val="009B7577"/>
    <w:rsid w:val="009D4F56"/>
    <w:rsid w:val="00A054D1"/>
    <w:rsid w:val="00A0584E"/>
    <w:rsid w:val="00A06191"/>
    <w:rsid w:val="00A56CF3"/>
    <w:rsid w:val="00A922CF"/>
    <w:rsid w:val="00AC6418"/>
    <w:rsid w:val="00AE2C71"/>
    <w:rsid w:val="00AF2854"/>
    <w:rsid w:val="00B33BDA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81B4C"/>
    <w:rsid w:val="00CA4297"/>
    <w:rsid w:val="00CC7214"/>
    <w:rsid w:val="00CF22EF"/>
    <w:rsid w:val="00D1736D"/>
    <w:rsid w:val="00D50036"/>
    <w:rsid w:val="00D53135"/>
    <w:rsid w:val="00D81399"/>
    <w:rsid w:val="00DA4D94"/>
    <w:rsid w:val="00E040EA"/>
    <w:rsid w:val="00E525E0"/>
    <w:rsid w:val="00E55A7F"/>
    <w:rsid w:val="00E566F5"/>
    <w:rsid w:val="00EB123E"/>
    <w:rsid w:val="00EB179A"/>
    <w:rsid w:val="00EB2613"/>
    <w:rsid w:val="00EE1C79"/>
    <w:rsid w:val="00F129C1"/>
    <w:rsid w:val="00F20F23"/>
    <w:rsid w:val="00F23B18"/>
    <w:rsid w:val="00F31270"/>
    <w:rsid w:val="00F45589"/>
    <w:rsid w:val="00F47340"/>
    <w:rsid w:val="00F678C1"/>
    <w:rsid w:val="00F82AB4"/>
    <w:rsid w:val="00FA20ED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Excel_Worksheet.xlsx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olicy_Guidance" ma:contentTypeID="0x010100179ED9FF577AF642B93CAEFF7661B70100147E556B90E7B243B91B04CDD0C1010F" ma:contentTypeVersion="12" ma:contentTypeDescription="This is used to produce any internal policy or guidance" ma:contentTypeScope="" ma:versionID="c263cecd22aba84a2856120676b18dc1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d072dcbaac4975ee6d39ec8758b68af3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Applicable_x0020_Start_x0020_Date" minOccurs="0"/>
                <xsd:element ref="ns3:Applicable_x0020_Duration" minOccurs="0"/>
                <xsd:element ref="ns3:Recipient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9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Applicable_x0020_Start_x0020_Date" ma:index="10" nillable="true" ma:displayName="Applicable Start Date" ma:description="The Starting Date for the work - format is DD/MM/YYYY" ma:format="DateOnly" ma:internalName="Applicable_x0020_Start_x0020_Date">
      <xsd:simpleType>
        <xsd:restriction base="dms:DateTime"/>
      </xsd:simpleType>
    </xsd:element>
    <xsd:element name="Applicable_x0020_Duration" ma:index="11" nillable="true" ma:displayName="Applicable Duration" ma:default="-" ma:description="For how long is this document applicable, from the Applicable Start Date?" ma:format="Dropdown" ma:internalName="Applicable_x0020_Duration">
      <xsd:simpleType>
        <xsd:restriction base="dms:Choice">
          <xsd:enumeration value="-"/>
          <xsd:enumeration value="Day"/>
          <xsd:enumeration value="Week"/>
          <xsd:enumeration value="Month"/>
          <xsd:enumeration value="Quarter"/>
          <xsd:enumeration value="6 Months"/>
          <xsd:enumeration value="Winter"/>
          <xsd:enumeration value="Summer"/>
          <xsd:enumeration value="1 Year"/>
          <xsd:enumeration value="2 Years"/>
          <xsd:enumeration value="3 Years"/>
          <xsd:enumeration value="5 Years"/>
          <xsd:enumeration value="6 - 10 Years"/>
          <xsd:enumeration value="Enduring"/>
        </xsd:restriction>
      </xsd:simpleType>
    </xsd:element>
    <xsd:element name="Recipient" ma:index="12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Applicable_x0020_Start_x0020_Date xmlns="631298fc-6a88-4548-b7d9-3b164918c4a3">2014-03-30T23:00:00+00:00</Applicable_x0020_Start_x0020_Date>
    <_Status xmlns="http://schemas.microsoft.com/sharepoint/v3/fields">Draft</_Status>
    <Descriptor xmlns="631298fc-6a88-4548-b7d9-3b164918c4a3">Commercial</Descriptor>
    <Classification xmlns="631298fc-6a88-4548-b7d9-3b164918c4a3">Protect</Classification>
    <Applicable_x0020_Duration xmlns="631298fc-6a88-4548-b7d9-3b164918c4a3">-</Applicable_x0020_Duration>
    <Recipient xmlns="631298fc-6a88-4548-b7d9-3b164918c4a3" xsi:nil="true"/>
  </documentManagement>
</p:properties>
</file>

<file path=customXml/item4.xml><?xml version="1.0" encoding="utf-8"?>
<?mso-contentType ?>
<SharedContentType xmlns="Microsoft.SharePoint.Taxonomy.ContentTypeSync" SourceId="ca9306fc-8436-45f0-b931-e34f519be3a3" ContentTypeId="0x010100179ED9FF577AF642B93CAEFF7661B701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F8F969F7-5F84-4CDC-A3F7-4C72C215B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631298fc-6a88-4548-b7d9-3b164918c4a3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175A042-9FFF-4EF9-81E2-1A67F1B85791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75EF75F-D4FC-484F-BFAD-E1825C151EE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Daniel Kyei</cp:lastModifiedBy>
  <cp:revision>2</cp:revision>
  <dcterms:created xsi:type="dcterms:W3CDTF">2020-07-22T08:53:00Z</dcterms:created>
  <dcterms:modified xsi:type="dcterms:W3CDTF">2020-07-22T08:53:00Z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0x010100179ED9FF577AF642B93CAEFF7661B70100147E556B90E7B243B91B04CDD0C1010F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