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F9D14C5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140382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BC25F6A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D57BB4D" w14:textId="77777777" w:rsidR="00A06191" w:rsidRDefault="00CB1141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REPEX Mains Tier 1</w:t>
            </w:r>
            <w:r w:rsidR="00EF14E5">
              <w:rPr>
                <w:rFonts w:ascii="Arial" w:hAnsi="Arial" w:cs="Arial"/>
                <w:sz w:val="24"/>
                <w:szCs w:val="24"/>
              </w:rPr>
              <w:t xml:space="preserve"> DD Costs</w:t>
            </w:r>
          </w:p>
          <w:p w14:paraId="373E21D5" w14:textId="435BC4AA" w:rsidR="00EF14E5" w:rsidRPr="00876240" w:rsidRDefault="00EF14E5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Normalisation Network Files.xlsx and Allowances.xlsx file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A3EA304" w:rsidR="00A0584E" w:rsidRDefault="00CB1141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mistake was observed in the Cadent Annex around Mains Tier 1 previously and information was then provided back (Attachment 1)</w:t>
            </w:r>
          </w:p>
          <w:p w14:paraId="08551F37" w14:textId="0258C188" w:rsidR="00504295" w:rsidRDefault="00CB1141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Upon completing an exercise using the models to determine the breakdown of costs in the different tiers, we noticed that the results we received for Tier 1 did not reconcile with the new data Ofgem had sent over.</w:t>
            </w:r>
          </w:p>
          <w:p w14:paraId="4061351F" w14:textId="411A0C57" w:rsidR="00CB1141" w:rsidRDefault="00CB1141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workings for Tier 1 that were put through the model are in Attachment 2</w:t>
            </w:r>
          </w:p>
          <w:p w14:paraId="1F583110" w14:textId="1146C4D1" w:rsidR="00CB1141" w:rsidRDefault="00CB1141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order to calculate the findings in attachment 2, the following steps were taken.</w:t>
            </w:r>
          </w:p>
          <w:p w14:paraId="503A2A58" w14:textId="41DB8EC8" w:rsidR="00EF14E5" w:rsidRDefault="00EF14E5" w:rsidP="00EF14E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EF14E5">
              <w:rPr>
                <w:rFonts w:ascii="Arial" w:hAnsi="Arial" w:cs="Arial"/>
                <w:sz w:val="24"/>
                <w:szCs w:val="24"/>
              </w:rPr>
              <w:t>Costs taken</w:t>
            </w:r>
            <w:r>
              <w:rPr>
                <w:rFonts w:ascii="Arial" w:hAnsi="Arial" w:cs="Arial"/>
                <w:sz w:val="24"/>
                <w:szCs w:val="24"/>
              </w:rPr>
              <w:t xml:space="preserve"> as per submitted in the BPDT’s &gt;</w:t>
            </w:r>
          </w:p>
          <w:p w14:paraId="0AB73BD0" w14:textId="143DBFDF" w:rsidR="00EF14E5" w:rsidRDefault="00EF14E5" w:rsidP="00EF14E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Disallowed costs removed &gt;</w:t>
            </w:r>
          </w:p>
          <w:p w14:paraId="62F92F82" w14:textId="53F1F2F7" w:rsidR="00EF14E5" w:rsidRPr="00EF14E5" w:rsidRDefault="00EF14E5" w:rsidP="00EF14E5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Efficiencies and Frontier shifts applied. </w:t>
            </w:r>
          </w:p>
          <w:p w14:paraId="50FD311F" w14:textId="77777777" w:rsidR="00EF14E5" w:rsidRDefault="00EF14E5" w:rsidP="00EF14E5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0100AA1D" w14:textId="1FF68FF3" w:rsidR="00EF14E5" w:rsidRPr="00EF14E5" w:rsidRDefault="00CB1141" w:rsidP="00A4003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EF14E5">
              <w:rPr>
                <w:rFonts w:ascii="Arial" w:hAnsi="Arial" w:cs="Arial"/>
                <w:sz w:val="24"/>
                <w:szCs w:val="24"/>
              </w:rPr>
              <w:t>We need to know which one of these is correct. Or if a step has been missed in calculating the costs. In the table below, the differences are outlined. Both are sourced from the attachments. Please advise.</w:t>
            </w:r>
          </w:p>
          <w:tbl>
            <w:tblPr>
              <w:tblW w:w="6820" w:type="dxa"/>
              <w:tblLook w:val="04A0" w:firstRow="1" w:lastRow="0" w:firstColumn="1" w:lastColumn="0" w:noHBand="0" w:noVBand="1"/>
            </w:tblPr>
            <w:tblGrid>
              <w:gridCol w:w="960"/>
              <w:gridCol w:w="2220"/>
              <w:gridCol w:w="2360"/>
              <w:gridCol w:w="1280"/>
            </w:tblGrid>
            <w:tr w:rsidR="00EF14E5" w:rsidRPr="00EF14E5" w14:paraId="7572BF26" w14:textId="77777777" w:rsidTr="00EF14E5">
              <w:trPr>
                <w:trHeight w:val="9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1F86F" w14:textId="77777777" w:rsidR="00EF14E5" w:rsidRPr="00EF14E5" w:rsidRDefault="00EF14E5" w:rsidP="00EF14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</w:p>
              </w:tc>
              <w:tc>
                <w:tcPr>
                  <w:tcW w:w="22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A4616"/>
                  <w:vAlign w:val="center"/>
                  <w:hideMark/>
                </w:tcPr>
                <w:p w14:paraId="6184C2FE" w14:textId="77777777" w:rsidR="00EF14E5" w:rsidRPr="00EF14E5" w:rsidRDefault="00EF14E5" w:rsidP="00EF14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  <w:t>Attachment 1</w:t>
                  </w:r>
                  <w:r w:rsidRPr="00EF14E5"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  <w:br/>
                    <w:t>Ofgem Costs provided 22/07/20202</w:t>
                  </w:r>
                </w:p>
              </w:tc>
              <w:tc>
                <w:tcPr>
                  <w:tcW w:w="23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A4616"/>
                  <w:vAlign w:val="center"/>
                  <w:hideMark/>
                </w:tcPr>
                <w:p w14:paraId="3D39701A" w14:textId="77777777" w:rsidR="00EF14E5" w:rsidRPr="00EF14E5" w:rsidRDefault="00EF14E5" w:rsidP="00EF14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  <w:t>Attachment 2</w:t>
                  </w:r>
                  <w:r w:rsidRPr="00EF14E5"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  <w:br/>
                    <w:t>Costs run through model</w:t>
                  </w:r>
                </w:p>
              </w:tc>
              <w:tc>
                <w:tcPr>
                  <w:tcW w:w="12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A4616"/>
                  <w:vAlign w:val="center"/>
                  <w:hideMark/>
                </w:tcPr>
                <w:p w14:paraId="5F8E6983" w14:textId="77777777" w:rsidR="00EF14E5" w:rsidRPr="00EF14E5" w:rsidRDefault="00EF14E5" w:rsidP="00EF14E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  <w:t>Difference</w:t>
                  </w:r>
                </w:p>
              </w:tc>
            </w:tr>
            <w:tr w:rsidR="00EF14E5" w:rsidRPr="00EF14E5" w14:paraId="32D66A7B" w14:textId="77777777" w:rsidTr="00EF14E5">
              <w:trPr>
                <w:trHeight w:val="300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1BF89C" w14:textId="77777777" w:rsidR="00EF14E5" w:rsidRPr="00EF14E5" w:rsidRDefault="00EF14E5" w:rsidP="00EF14E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en-GB"/>
                    </w:rPr>
                    <w:t>EOE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1D506A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£302.80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2C0E2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£298.00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CE77CA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£4.80</w:t>
                  </w:r>
                </w:p>
              </w:tc>
            </w:tr>
            <w:tr w:rsidR="00EF14E5" w:rsidRPr="00EF14E5" w14:paraId="027C0E7A" w14:textId="77777777" w:rsidTr="00EF14E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BFD250" w14:textId="77777777" w:rsidR="00EF14E5" w:rsidRPr="00EF14E5" w:rsidRDefault="00EF14E5" w:rsidP="00EF14E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en-GB"/>
                    </w:rPr>
                    <w:t>NL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43AE6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£199.90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482B7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£198.43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97754E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£1.47</w:t>
                  </w:r>
                </w:p>
              </w:tc>
            </w:tr>
            <w:tr w:rsidR="00EF14E5" w:rsidRPr="00EF14E5" w14:paraId="7801D5FB" w14:textId="77777777" w:rsidTr="00EF14E5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440954" w14:textId="77777777" w:rsidR="00EF14E5" w:rsidRPr="00EF14E5" w:rsidRDefault="00EF14E5" w:rsidP="00EF14E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en-GB"/>
                    </w:rPr>
                    <w:t>NW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6BF67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£257.10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897B68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£254.67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5005F7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£2.43</w:t>
                  </w:r>
                </w:p>
              </w:tc>
            </w:tr>
            <w:tr w:rsidR="00EF14E5" w:rsidRPr="00EF14E5" w14:paraId="26ADB45E" w14:textId="77777777" w:rsidTr="00EF14E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7AE4C2" w14:textId="77777777" w:rsidR="00EF14E5" w:rsidRPr="00EF14E5" w:rsidRDefault="00EF14E5" w:rsidP="00EF14E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en-GB"/>
                    </w:rPr>
                    <w:t>WM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6D9F0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£211.50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3C8F1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£208.07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0B007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000000"/>
                      <w:sz w:val="22"/>
                      <w:lang w:eastAsia="en-GB"/>
                    </w:rPr>
                    <w:t>£3.43</w:t>
                  </w:r>
                </w:p>
              </w:tc>
            </w:tr>
            <w:tr w:rsidR="00EF14E5" w:rsidRPr="00EF14E5" w14:paraId="77432818" w14:textId="77777777" w:rsidTr="00EF14E5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70ED39FC" w14:textId="77777777" w:rsidR="00EF14E5" w:rsidRPr="00EF14E5" w:rsidRDefault="00EF14E5" w:rsidP="00EF14E5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22"/>
                      <w:lang w:eastAsia="en-GB"/>
                    </w:rPr>
                    <w:t>Cadent</w:t>
                  </w:r>
                </w:p>
              </w:tc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7D66F75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  <w:t>£971.30</w:t>
                  </w:r>
                </w:p>
              </w:tc>
              <w:tc>
                <w:tcPr>
                  <w:tcW w:w="2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000000"/>
                  <w:noWrap/>
                  <w:vAlign w:val="bottom"/>
                  <w:hideMark/>
                </w:tcPr>
                <w:p w14:paraId="587EBF88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  <w:t>£959.16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000000"/>
                  <w:noWrap/>
                  <w:vAlign w:val="bottom"/>
                  <w:hideMark/>
                </w:tcPr>
                <w:p w14:paraId="1186B10E" w14:textId="77777777" w:rsidR="00EF14E5" w:rsidRPr="00EF14E5" w:rsidRDefault="00EF14E5" w:rsidP="00EF14E5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</w:pPr>
                  <w:r w:rsidRPr="00EF14E5">
                    <w:rPr>
                      <w:rFonts w:ascii="Calibri" w:eastAsia="Times New Roman" w:hAnsi="Calibri" w:cs="Calibri"/>
                      <w:color w:val="FFFFFF"/>
                      <w:sz w:val="22"/>
                      <w:lang w:eastAsia="en-GB"/>
                    </w:rPr>
                    <w:t>£12.14</w:t>
                  </w:r>
                </w:p>
              </w:tc>
            </w:tr>
          </w:tbl>
          <w:p w14:paraId="60485853" w14:textId="77777777" w:rsidR="00EF14E5" w:rsidRPr="00EF14E5" w:rsidRDefault="00EF14E5" w:rsidP="00EF14E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5664FB" w14:textId="77777777" w:rsidR="00EF14E5" w:rsidRDefault="00EF14E5" w:rsidP="002C749C">
            <w:pPr>
              <w:rPr>
                <w:rFonts w:cs="Arial"/>
                <w:b/>
                <w:noProof/>
                <w:szCs w:val="20"/>
                <w:lang w:eastAsia="en-GB"/>
              </w:rPr>
            </w:pPr>
          </w:p>
          <w:p w14:paraId="2F712800" w14:textId="77777777" w:rsidR="00EF14E5" w:rsidRDefault="00EF14E5" w:rsidP="002C749C">
            <w:pPr>
              <w:rPr>
                <w:rFonts w:cs="Arial"/>
                <w:b/>
                <w:noProof/>
                <w:szCs w:val="20"/>
                <w:lang w:eastAsia="en-GB"/>
              </w:rPr>
            </w:pPr>
          </w:p>
          <w:p w14:paraId="76074DF6" w14:textId="77777777" w:rsidR="00EF14E5" w:rsidRDefault="00EF14E5" w:rsidP="002C749C">
            <w:pPr>
              <w:rPr>
                <w:rFonts w:cs="Arial"/>
                <w:b/>
                <w:noProof/>
                <w:szCs w:val="20"/>
                <w:lang w:eastAsia="en-GB"/>
              </w:rPr>
            </w:pPr>
          </w:p>
          <w:p w14:paraId="2676D954" w14:textId="23184B23" w:rsidR="002C749C" w:rsidRDefault="002C749C" w:rsidP="002C749C">
            <w:pPr>
              <w:rPr>
                <w:rFonts w:cs="Arial"/>
                <w:b/>
                <w:noProof/>
                <w:szCs w:val="20"/>
                <w:lang w:eastAsia="en-GB"/>
              </w:rPr>
            </w:pPr>
            <w:r>
              <w:rPr>
                <w:rFonts w:cs="Arial"/>
                <w:b/>
                <w:noProof/>
                <w:szCs w:val="20"/>
                <w:lang w:eastAsia="en-GB"/>
              </w:rPr>
              <w:t>Attachment 1</w:t>
            </w:r>
          </w:p>
          <w:p w14:paraId="0EC050CD" w14:textId="54FC2779" w:rsidR="002C749C" w:rsidRDefault="002C749C" w:rsidP="002C749C">
            <w:pPr>
              <w:rPr>
                <w:rFonts w:cs="Arial"/>
                <w:b/>
                <w:noProof/>
                <w:szCs w:val="20"/>
                <w:lang w:eastAsia="en-GB"/>
              </w:rPr>
            </w:pPr>
            <w:r>
              <w:rPr>
                <w:rFonts w:cs="Arial"/>
                <w:b/>
                <w:noProof/>
                <w:szCs w:val="20"/>
                <w:lang w:eastAsia="en-GB"/>
              </w:rPr>
              <w:object w:dxaOrig="1534" w:dyaOrig="1000" w14:anchorId="76010BC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4pt;height:50.1pt" o:ole="">
                  <v:imagedata r:id="rId12" o:title=""/>
                </v:shape>
                <o:OLEObject Type="Embed" ProgID="Excel.Sheet.12" ShapeID="_x0000_i1025" DrawAspect="Icon" ObjectID="_1659534527" r:id="rId13"/>
              </w:object>
            </w:r>
          </w:p>
          <w:p w14:paraId="121E33D5" w14:textId="02E872BC" w:rsidR="00504295" w:rsidRDefault="002C749C" w:rsidP="002C74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/>
                <w:b/>
                <w:noProof/>
                <w:szCs w:val="20"/>
                <w:lang w:eastAsia="en-GB"/>
              </w:rPr>
              <w:t>Attachment 2</w:t>
            </w:r>
          </w:p>
          <w:p w14:paraId="2E78BA1C" w14:textId="109CE399" w:rsidR="00504295" w:rsidRDefault="002C749C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object w:dxaOrig="1534" w:dyaOrig="1000" w14:anchorId="6DD42AA3">
                <v:shape id="_x0000_i1026" type="#_x0000_t75" style="width:76.4pt;height:50.1pt" o:ole="">
                  <v:imagedata r:id="rId14" o:title=""/>
                </v:shape>
                <o:OLEObject Type="Embed" ProgID="Excel.Sheet.12" ShapeID="_x0000_i1026" DrawAspect="Icon" ObjectID="_1659534528" r:id="rId15"/>
              </w:object>
            </w:r>
          </w:p>
          <w:p w14:paraId="373E21D8" w14:textId="2BB734FE" w:rsidR="00504295" w:rsidRPr="00876240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086BAA98" w:rsidR="007D4FD3" w:rsidRDefault="007D4FD3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[Yes</w:t>
            </w:r>
            <w:r w:rsidR="00EF14E5">
              <w:rPr>
                <w:rFonts w:ascii="Arial" w:hAnsi="Arial" w:cs="Arial"/>
                <w:sz w:val="24"/>
                <w:szCs w:val="24"/>
              </w:rPr>
              <w:t>]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57E0B458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14E5">
              <w:rPr>
                <w:rFonts w:ascii="Arial" w:hAnsi="Arial" w:cs="Arial"/>
                <w:sz w:val="24"/>
                <w:szCs w:val="24"/>
              </w:rPr>
              <w:t>James Millar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7035CE43" w:rsidR="00F82AB4" w:rsidRPr="00876240" w:rsidRDefault="00EF14E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12/08/2020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D5E7129" w:rsidR="00F24B54" w:rsidRDefault="00EF14E5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13/08/2020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078BA73B" w:rsidR="00F24B54" w:rsidRPr="00BD1D61" w:rsidRDefault="00261F0E" w:rsidP="00BD1D61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The </w:t>
            </w:r>
            <w:r w:rsidRPr="00227DB8">
              <w:rPr>
                <w:rFonts w:asciiTheme="minorHAnsi" w:hAnsiTheme="minorHAnsi" w:cs="Arial"/>
                <w:sz w:val="22"/>
              </w:rPr>
              <w:t>disaggregated allowances file</w:t>
            </w:r>
            <w:r>
              <w:rPr>
                <w:rFonts w:asciiTheme="minorHAnsi" w:hAnsiTheme="minorHAnsi" w:cs="Arial"/>
                <w:sz w:val="22"/>
              </w:rPr>
              <w:t xml:space="preserve"> shared through email titled ‘</w:t>
            </w:r>
            <w:r w:rsidRPr="00227DB8">
              <w:rPr>
                <w:rFonts w:asciiTheme="minorHAnsi" w:hAnsiTheme="minorHAnsi" w:cs="Arial"/>
                <w:sz w:val="22"/>
              </w:rPr>
              <w:t>CAWG action - Disaggregated allowances file</w:t>
            </w:r>
            <w:r>
              <w:rPr>
                <w:rFonts w:asciiTheme="minorHAnsi" w:hAnsiTheme="minorHAnsi" w:cs="Arial"/>
                <w:sz w:val="22"/>
              </w:rPr>
              <w:t>’ and dated 14</w:t>
            </w:r>
            <w:r w:rsidRPr="00227DB8">
              <w:rPr>
                <w:rFonts w:asciiTheme="minorHAnsi" w:hAnsiTheme="minorHAnsi" w:cs="Arial"/>
                <w:sz w:val="22"/>
                <w:vertAlign w:val="superscript"/>
              </w:rPr>
              <w:t>th</w:t>
            </w:r>
            <w:r>
              <w:rPr>
                <w:rFonts w:asciiTheme="minorHAnsi" w:hAnsiTheme="minorHAnsi" w:cs="Arial"/>
                <w:sz w:val="22"/>
              </w:rPr>
              <w:t xml:space="preserve"> August 2020 </w:t>
            </w:r>
            <w:r w:rsidR="00BD1D61">
              <w:rPr>
                <w:rFonts w:asciiTheme="minorHAnsi" w:hAnsiTheme="minorHAnsi" w:cs="Arial"/>
                <w:sz w:val="22"/>
              </w:rPr>
              <w:t xml:space="preserve">will 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2"/>
              </w:rPr>
              <w:t>answer this DDQ.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0EC1A0F2" w14:textId="77777777" w:rsidR="00F24B54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  <w:p w14:paraId="373E21F1" w14:textId="3B3D9EE8" w:rsidR="002C749C" w:rsidRPr="00876240" w:rsidRDefault="002C749C" w:rsidP="00F24B54">
            <w:pPr>
              <w:rPr>
                <w:rFonts w:cs="Arial"/>
                <w:szCs w:val="20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095AC" w14:textId="77777777" w:rsidR="00F2293C" w:rsidRDefault="00F2293C" w:rsidP="00526623">
      <w:pPr>
        <w:spacing w:after="0" w:line="240" w:lineRule="auto"/>
      </w:pPr>
      <w:r>
        <w:separator/>
      </w:r>
    </w:p>
  </w:endnote>
  <w:endnote w:type="continuationSeparator" w:id="0">
    <w:p w14:paraId="1BD32F2E" w14:textId="77777777" w:rsidR="00F2293C" w:rsidRDefault="00F2293C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C234" w14:textId="77777777" w:rsidR="00BD1D61" w:rsidRDefault="00BD1D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E847A" w14:textId="77777777" w:rsidR="00BD1D61" w:rsidRDefault="00BD1D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A8365" w14:textId="77777777" w:rsidR="00BD1D61" w:rsidRDefault="00BD1D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45A2F" w14:textId="77777777" w:rsidR="00F2293C" w:rsidRDefault="00F2293C" w:rsidP="00526623">
      <w:pPr>
        <w:spacing w:after="0" w:line="240" w:lineRule="auto"/>
      </w:pPr>
      <w:r>
        <w:separator/>
      </w:r>
    </w:p>
  </w:footnote>
  <w:footnote w:type="continuationSeparator" w:id="0">
    <w:p w14:paraId="2E18BBE5" w14:textId="77777777" w:rsidR="00F2293C" w:rsidRDefault="00F2293C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5918C" w14:textId="77777777" w:rsidR="00BD1D61" w:rsidRDefault="00BD1D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ED39B" w14:textId="77777777" w:rsidR="00BD1D61" w:rsidRDefault="00BD1D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3E23" w14:textId="77777777" w:rsidR="00BD1D61" w:rsidRDefault="00BD1D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61102"/>
    <w:multiLevelType w:val="hybridMultilevel"/>
    <w:tmpl w:val="7792A34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45FEB"/>
    <w:multiLevelType w:val="hybridMultilevel"/>
    <w:tmpl w:val="0804F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40382"/>
    <w:rsid w:val="00172809"/>
    <w:rsid w:val="001B0622"/>
    <w:rsid w:val="001D5F88"/>
    <w:rsid w:val="001E129D"/>
    <w:rsid w:val="00206D5F"/>
    <w:rsid w:val="00231D67"/>
    <w:rsid w:val="00257F3E"/>
    <w:rsid w:val="00261F0E"/>
    <w:rsid w:val="002707B1"/>
    <w:rsid w:val="00291D51"/>
    <w:rsid w:val="002A4AD8"/>
    <w:rsid w:val="002B4955"/>
    <w:rsid w:val="002C749C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C6418"/>
    <w:rsid w:val="00B82400"/>
    <w:rsid w:val="00B86DDF"/>
    <w:rsid w:val="00BA4154"/>
    <w:rsid w:val="00BB682C"/>
    <w:rsid w:val="00BD1D61"/>
    <w:rsid w:val="00C57345"/>
    <w:rsid w:val="00C657A4"/>
    <w:rsid w:val="00C814D0"/>
    <w:rsid w:val="00C919C3"/>
    <w:rsid w:val="00CA4297"/>
    <w:rsid w:val="00CB1141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EF14E5"/>
    <w:rsid w:val="00F00954"/>
    <w:rsid w:val="00F129C1"/>
    <w:rsid w:val="00F2293C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package" Target="embeddings/Microsoft_Excel_Worksheet1.xlsx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26A567CE-DF0D-4FFF-A3ED-F226CE6EF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614F4E-8286-4FD5-ADD8-94DFB6D8CB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31298fc-6a88-4548-b7d9-3b164918c4a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D4488CD-F3BD-4BB7-B7DF-D5E8A6A003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5</cp:revision>
  <dcterms:created xsi:type="dcterms:W3CDTF">2020-08-12T12:58:00Z</dcterms:created>
  <dcterms:modified xsi:type="dcterms:W3CDTF">2020-08-21T16:02:00Z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2cb3ceed-a2e7-4ac2-a1d3-4a750f6205ce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