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19B85FE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52733E">
              <w:rPr>
                <w:rFonts w:ascii="Arial" w:hAnsi="Arial" w:cs="Arial"/>
                <w:sz w:val="24"/>
                <w:szCs w:val="24"/>
              </w:rPr>
              <w:t>5</w:t>
            </w:r>
            <w:r w:rsidR="005C1C96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E775086" w14:textId="77777777" w:rsidR="00A06191" w:rsidRDefault="00052848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GD1 projects &gt; 0.75m</w:t>
            </w:r>
          </w:p>
          <w:p w14:paraId="373E21D5" w14:textId="51B34CE1" w:rsidR="00875B51" w:rsidRPr="00876240" w:rsidRDefault="00875B51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Separately assesed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B92A844" w14:textId="77777777" w:rsidR="00504295" w:rsidRDefault="003A7BBC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SGNs value for projects &gt; 0.75m is significantly higher that all the other GDNs in both regions</w:t>
            </w:r>
            <w:r w:rsidR="006B6F76">
              <w:rPr>
                <w:rFonts w:ascii="Arial" w:hAnsi="Arial" w:cs="Arial"/>
                <w:sz w:val="24"/>
                <w:szCs w:val="24"/>
              </w:rPr>
              <w:t>.  We would like to see a breakdown of these projects to ensure this is completed on a like for like basis</w:t>
            </w:r>
            <w:r w:rsidR="005A34B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C5ED90" w14:textId="77777777" w:rsidR="005A34B9" w:rsidRDefault="005A34B9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Scotland the value is £66m, Southern </w:t>
            </w:r>
            <w:r w:rsidR="00EE357E">
              <w:rPr>
                <w:rFonts w:ascii="Arial" w:hAnsi="Arial" w:cs="Arial"/>
                <w:sz w:val="24"/>
                <w:szCs w:val="24"/>
              </w:rPr>
              <w:t>£56m</w:t>
            </w:r>
            <w:r w:rsidR="00875B51">
              <w:rPr>
                <w:rFonts w:ascii="Arial" w:hAnsi="Arial" w:cs="Arial"/>
                <w:sz w:val="24"/>
                <w:szCs w:val="24"/>
              </w:rPr>
              <w:t xml:space="preserve">.  Most other networks are </w:t>
            </w:r>
            <w:r w:rsidR="00B44F9D">
              <w:rPr>
                <w:rFonts w:ascii="Arial" w:hAnsi="Arial" w:cs="Arial"/>
                <w:sz w:val="24"/>
                <w:szCs w:val="24"/>
              </w:rPr>
              <w:t>below £5m if not near zero.  There may be just a difference in how projects are aggregated</w:t>
            </w:r>
          </w:p>
          <w:p w14:paraId="373E21D8" w14:textId="6C7CE7D3" w:rsidR="005E0254" w:rsidRPr="00876240" w:rsidRDefault="005E0254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Similarly the Separately assessed projects are again much higher.  Again we would like to understand what these are</w:t>
            </w:r>
            <w:r w:rsidR="002E4F8C">
              <w:rPr>
                <w:rFonts w:ascii="Arial" w:hAnsi="Arial" w:cs="Arial"/>
                <w:sz w:val="24"/>
                <w:szCs w:val="24"/>
              </w:rPr>
              <w:t xml:space="preserve"> to ensure consistency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2845B798" w:rsidR="00947682" w:rsidRDefault="005C1C96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Dave Pearson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5D030DCE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E4F8C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/0</w:t>
            </w:r>
            <w:r w:rsidR="00AC6FCE"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A1DF6E3" w:rsidR="00F24B54" w:rsidRDefault="002E4F8C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Sept 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4ED858FB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540CAC">
              <w:rPr>
                <w:rFonts w:asciiTheme="minorHAnsi" w:hAnsiTheme="minorHAnsi" w:cs="Arial"/>
                <w:bCs/>
                <w:sz w:val="22"/>
              </w:rPr>
              <w:t>We aggregated similar LTS, Storage &amp; Entry projects from the RIIO-GD1 RRPs. We set a £0.75m project</w:t>
            </w:r>
            <w:bookmarkStart w:id="0" w:name="_GoBack"/>
            <w:bookmarkEnd w:id="0"/>
            <w:r w:rsidR="00540CAC">
              <w:rPr>
                <w:rFonts w:asciiTheme="minorHAnsi" w:hAnsiTheme="minorHAnsi" w:cs="Arial"/>
                <w:bCs/>
                <w:sz w:val="22"/>
              </w:rPr>
              <w:t xml:space="preserve"> materiality threshold to ensure consistency with separately assessed and disallowed RIIO-GD2 projects.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F9335" w14:textId="77777777" w:rsidR="000D710B" w:rsidRDefault="000D710B" w:rsidP="00526623">
      <w:pPr>
        <w:spacing w:after="0" w:line="240" w:lineRule="auto"/>
      </w:pPr>
      <w:r>
        <w:separator/>
      </w:r>
    </w:p>
  </w:endnote>
  <w:endnote w:type="continuationSeparator" w:id="0">
    <w:p w14:paraId="06091A24" w14:textId="77777777" w:rsidR="000D710B" w:rsidRDefault="000D710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D001" w14:textId="77777777" w:rsidR="00540CAC" w:rsidRDefault="00540C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88A0C" w14:textId="77777777" w:rsidR="00540CAC" w:rsidRDefault="00540CA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B0E79" w14:textId="77777777" w:rsidR="00540CAC" w:rsidRDefault="00540C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5D179" w14:textId="77777777" w:rsidR="000D710B" w:rsidRDefault="000D710B" w:rsidP="00526623">
      <w:pPr>
        <w:spacing w:after="0" w:line="240" w:lineRule="auto"/>
      </w:pPr>
      <w:r>
        <w:separator/>
      </w:r>
    </w:p>
  </w:footnote>
  <w:footnote w:type="continuationSeparator" w:id="0">
    <w:p w14:paraId="51D62D85" w14:textId="77777777" w:rsidR="000D710B" w:rsidRDefault="000D710B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1A69D" w14:textId="77777777" w:rsidR="00540CAC" w:rsidRDefault="00540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BCFE2" w14:textId="77777777" w:rsidR="00540CAC" w:rsidRDefault="00540C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43E62" w14:textId="77777777" w:rsidR="00540CAC" w:rsidRDefault="00540C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52848"/>
    <w:rsid w:val="00076F08"/>
    <w:rsid w:val="00077F96"/>
    <w:rsid w:val="00090251"/>
    <w:rsid w:val="000C3A79"/>
    <w:rsid w:val="000D710B"/>
    <w:rsid w:val="000F1652"/>
    <w:rsid w:val="0010126C"/>
    <w:rsid w:val="00107296"/>
    <w:rsid w:val="00133BD9"/>
    <w:rsid w:val="00133CFC"/>
    <w:rsid w:val="00137DC1"/>
    <w:rsid w:val="0017016C"/>
    <w:rsid w:val="00172809"/>
    <w:rsid w:val="00174282"/>
    <w:rsid w:val="001D5F88"/>
    <w:rsid w:val="001E129D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91D51"/>
    <w:rsid w:val="002A1375"/>
    <w:rsid w:val="002A4AD8"/>
    <w:rsid w:val="002B4955"/>
    <w:rsid w:val="002D30CC"/>
    <w:rsid w:val="002E4F8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A7BBC"/>
    <w:rsid w:val="003B3576"/>
    <w:rsid w:val="003E0EAF"/>
    <w:rsid w:val="003E51F7"/>
    <w:rsid w:val="003E53F4"/>
    <w:rsid w:val="003E73ED"/>
    <w:rsid w:val="003F22F3"/>
    <w:rsid w:val="004145D1"/>
    <w:rsid w:val="004302F8"/>
    <w:rsid w:val="00436331"/>
    <w:rsid w:val="00455FF1"/>
    <w:rsid w:val="00471BC8"/>
    <w:rsid w:val="00503895"/>
    <w:rsid w:val="00504295"/>
    <w:rsid w:val="00507163"/>
    <w:rsid w:val="00526623"/>
    <w:rsid w:val="00526A8E"/>
    <w:rsid w:val="0052733E"/>
    <w:rsid w:val="00534E92"/>
    <w:rsid w:val="00540CAC"/>
    <w:rsid w:val="00562832"/>
    <w:rsid w:val="00584F30"/>
    <w:rsid w:val="005A34B9"/>
    <w:rsid w:val="005A506C"/>
    <w:rsid w:val="005A74DE"/>
    <w:rsid w:val="005C1C96"/>
    <w:rsid w:val="005E0254"/>
    <w:rsid w:val="005E2894"/>
    <w:rsid w:val="0060723D"/>
    <w:rsid w:val="00616D12"/>
    <w:rsid w:val="006279ED"/>
    <w:rsid w:val="006847DA"/>
    <w:rsid w:val="006B18F6"/>
    <w:rsid w:val="006B6F7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17666"/>
    <w:rsid w:val="00822BA3"/>
    <w:rsid w:val="0085400C"/>
    <w:rsid w:val="00864E45"/>
    <w:rsid w:val="00875B51"/>
    <w:rsid w:val="0089547E"/>
    <w:rsid w:val="008A37EF"/>
    <w:rsid w:val="008A47B4"/>
    <w:rsid w:val="008B3636"/>
    <w:rsid w:val="008C5A35"/>
    <w:rsid w:val="008E744C"/>
    <w:rsid w:val="009003BF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31C00"/>
    <w:rsid w:val="00A71151"/>
    <w:rsid w:val="00A922CF"/>
    <w:rsid w:val="00A926D8"/>
    <w:rsid w:val="00AC6418"/>
    <w:rsid w:val="00AC6FCE"/>
    <w:rsid w:val="00B14AC9"/>
    <w:rsid w:val="00B36A23"/>
    <w:rsid w:val="00B44F9D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DE1CA8"/>
    <w:rsid w:val="00DE5166"/>
    <w:rsid w:val="00E040EA"/>
    <w:rsid w:val="00E525E0"/>
    <w:rsid w:val="00E60E79"/>
    <w:rsid w:val="00EB179A"/>
    <w:rsid w:val="00EB2613"/>
    <w:rsid w:val="00EE357E"/>
    <w:rsid w:val="00EF7ADF"/>
    <w:rsid w:val="00F00954"/>
    <w:rsid w:val="00F129C1"/>
    <w:rsid w:val="00F23B18"/>
    <w:rsid w:val="00F24B54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Publication_x0020_Date_x003a_ xmlns="631298fc-6a88-4548-b7d9-3b164918c4a3">2015-07-28T10:49:18+00:00</Publication_x0020_Date_x003a_>
    <_x003a_ xmlns="631298fc-6a88-4548-b7d9-3b164918c4a3" xsi:nil="true"/>
    <_x003a__x003a_ xmlns="631298fc-6a88-4548-b7d9-3b164918c4a3">-Main Document</_x003a_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631298fc-6a88-4548-b7d9-3b164918c4a3"/>
    <ds:schemaRef ds:uri="http://schemas.microsoft.com/sharepoint/v3/field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2AAC6-BAB8-4E15-9FF4-B46C0D71975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B92CE80-5286-4BC2-8A09-45BBAFA09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D15406-C7CD-4D27-B6B0-80664904FE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2020-09-04T15:22:00Z</dcterms:created>
  <dcterms:modified xsi:type="dcterms:W3CDTF">2020-09-04T15:28:00Z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27bdede3-c266-402b-9a9f-1c6bfb1c24cf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