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60F1FAD1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7055CE">
              <w:rPr>
                <w:rFonts w:asciiTheme="minorHAnsi" w:hAnsiTheme="minorHAnsi" w:cs="Arial"/>
                <w:sz w:val="22"/>
              </w:rPr>
              <w:t>1</w:t>
            </w:r>
            <w:r w:rsidR="00AC7911">
              <w:rPr>
                <w:rFonts w:asciiTheme="minorHAnsi" w:hAnsiTheme="minorHAnsi" w:cs="Arial"/>
                <w:sz w:val="22"/>
              </w:rPr>
              <w:t>4</w:t>
            </w:r>
            <w:r w:rsidR="00683F48">
              <w:rPr>
                <w:rFonts w:asciiTheme="minorHAnsi" w:hAnsiTheme="minorHAnsi" w:cs="Arial"/>
                <w:sz w:val="22"/>
              </w:rPr>
              <w:t xml:space="preserve"> (High Priority)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369F535E" w:rsidR="00A06191" w:rsidRPr="0037140B" w:rsidRDefault="00AC7911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Cost Assessment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3E01CB41" w:rsidR="00A0584E" w:rsidRPr="0037140B" w:rsidRDefault="00504295" w:rsidP="003F22F3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904FB4"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AC7911">
              <w:rPr>
                <w:rFonts w:asciiTheme="minorHAnsi" w:hAnsiTheme="minorHAnsi" w:cs="Arial"/>
                <w:sz w:val="22"/>
              </w:rPr>
              <w:t>model (6) Regression</w:t>
            </w:r>
          </w:p>
          <w:p w14:paraId="4380DCD1" w14:textId="77777777" w:rsidR="00AB6C07" w:rsidRDefault="00AC7911" w:rsidP="00AB6C07">
            <w:pPr>
              <w:rPr>
                <w:rFonts w:asciiTheme="minorHAnsi" w:hAnsiTheme="minorHAnsi" w:cs="Arial"/>
                <w:sz w:val="22"/>
              </w:rPr>
            </w:pPr>
            <w:r w:rsidRPr="00AC7911">
              <w:rPr>
                <w:rFonts w:asciiTheme="minorHAnsi" w:hAnsiTheme="minorHAnsi" w:cs="Arial"/>
                <w:sz w:val="22"/>
              </w:rPr>
              <w:t xml:space="preserve">Can you provide us with the Stata regression codes? These codes will enable us </w:t>
            </w:r>
            <w:proofErr w:type="gramStart"/>
            <w:r w:rsidRPr="00AC7911">
              <w:rPr>
                <w:rFonts w:asciiTheme="minorHAnsi" w:hAnsiTheme="minorHAnsi" w:cs="Arial"/>
                <w:sz w:val="22"/>
              </w:rPr>
              <w:t>to fully evaluate</w:t>
            </w:r>
            <w:proofErr w:type="gramEnd"/>
            <w:r w:rsidRPr="00AC7911">
              <w:rPr>
                <w:rFonts w:asciiTheme="minorHAnsi" w:hAnsiTheme="minorHAnsi" w:cs="Arial"/>
                <w:sz w:val="22"/>
              </w:rPr>
              <w:t xml:space="preserve"> the regression proposals that </w:t>
            </w:r>
            <w:proofErr w:type="spellStart"/>
            <w:r w:rsidRPr="00AC7911">
              <w:rPr>
                <w:rFonts w:asciiTheme="minorHAnsi" w:hAnsiTheme="minorHAnsi" w:cs="Arial"/>
                <w:sz w:val="22"/>
              </w:rPr>
              <w:t>Ofgem</w:t>
            </w:r>
            <w:proofErr w:type="spellEnd"/>
            <w:r w:rsidRPr="00AC7911">
              <w:rPr>
                <w:rFonts w:asciiTheme="minorHAnsi" w:hAnsiTheme="minorHAnsi" w:cs="Arial"/>
                <w:sz w:val="22"/>
              </w:rPr>
              <w:t xml:space="preserve"> is setting out in it draft determination and appropriately assess the calculations and statistical testing.</w:t>
            </w:r>
          </w:p>
          <w:p w14:paraId="373E21D8" w14:textId="55E2D039" w:rsidR="00AC7911" w:rsidRPr="0037140B" w:rsidRDefault="00AC7911" w:rsidP="00AB6C07">
            <w:pPr>
              <w:rPr>
                <w:rFonts w:asciiTheme="minorHAnsi" w:hAnsiTheme="minorHAnsi" w:cs="Arial"/>
                <w:sz w:val="22"/>
              </w:rPr>
            </w:pPr>
            <w:r w:rsidRPr="00AC7911">
              <w:rPr>
                <w:rFonts w:asciiTheme="minorHAnsi" w:hAnsiTheme="minorHAnsi" w:cs="Arial"/>
                <w:sz w:val="22"/>
              </w:rPr>
              <w:t xml:space="preserve">Without access to the Stata regression codes we will not be able </w:t>
            </w:r>
            <w:proofErr w:type="gramStart"/>
            <w:r w:rsidRPr="00AC7911">
              <w:rPr>
                <w:rFonts w:asciiTheme="minorHAnsi" w:hAnsiTheme="minorHAnsi" w:cs="Arial"/>
                <w:sz w:val="22"/>
              </w:rPr>
              <w:t>to appropriately assess</w:t>
            </w:r>
            <w:proofErr w:type="gramEnd"/>
            <w:r w:rsidRPr="00AC7911">
              <w:rPr>
                <w:rFonts w:asciiTheme="minorHAnsi" w:hAnsiTheme="minorHAnsi" w:cs="Arial"/>
                <w:sz w:val="22"/>
              </w:rPr>
              <w:t xml:space="preserve"> the regression models that have been deployed in timelines set out to respond to the draft determination.</w:t>
            </w:r>
          </w:p>
        </w:tc>
      </w:tr>
      <w:tr w:rsidR="00301CBB" w:rsidRPr="0037140B" w14:paraId="2FDC4B3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14FDE7A0" w14:textId="4A48FF47" w:rsidR="00301CBB" w:rsidRPr="0037140B" w:rsidRDefault="00301CBB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BAB90BB" w14:textId="24EC8DA0" w:rsidR="00301CBB" w:rsidRPr="0037140B" w:rsidRDefault="00301CBB" w:rsidP="003F22F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[Yes/No]</w:t>
            </w:r>
            <w:bookmarkStart w:id="0" w:name="_GoBack"/>
            <w:bookmarkEnd w:id="0"/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proofErr w:type="spellStart"/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  <w:proofErr w:type="spellEnd"/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proofErr w:type="spellStart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</w:t>
            </w:r>
            <w:proofErr w:type="spellEnd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Response:</w:t>
            </w:r>
          </w:p>
          <w:p w14:paraId="7A54C6A1" w14:textId="77777777" w:rsidR="00B82F5F" w:rsidRDefault="00F24B54" w:rsidP="00B82F5F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 </w:t>
            </w:r>
            <w:r w:rsidR="00B82F5F">
              <w:rPr>
                <w:rFonts w:ascii="Arial" w:hAnsi="Arial" w:cs="Arial"/>
                <w:bCs/>
                <w:sz w:val="24"/>
                <w:szCs w:val="24"/>
              </w:rPr>
              <w:t xml:space="preserve">Please find here attached an Excel file with the variables used to estimate the </w:t>
            </w:r>
            <w:proofErr w:type="spellStart"/>
            <w:r w:rsidR="00B82F5F">
              <w:rPr>
                <w:rFonts w:ascii="Arial" w:hAnsi="Arial" w:cs="Arial"/>
                <w:bCs/>
                <w:sz w:val="24"/>
                <w:szCs w:val="24"/>
              </w:rPr>
              <w:t>totex</w:t>
            </w:r>
            <w:proofErr w:type="spellEnd"/>
            <w:r w:rsidR="00B82F5F">
              <w:rPr>
                <w:rFonts w:ascii="Arial" w:hAnsi="Arial" w:cs="Arial"/>
                <w:bCs/>
                <w:sz w:val="24"/>
                <w:szCs w:val="24"/>
              </w:rPr>
              <w:t xml:space="preserve"> regression model proposed at RIIO-GD2 Draft Determinations. The variables </w:t>
            </w:r>
            <w:proofErr w:type="gramStart"/>
            <w:r w:rsidR="00B82F5F">
              <w:rPr>
                <w:rFonts w:ascii="Arial" w:hAnsi="Arial" w:cs="Arial"/>
                <w:bCs/>
                <w:sz w:val="24"/>
                <w:szCs w:val="24"/>
              </w:rPr>
              <w:t>are retrieved</w:t>
            </w:r>
            <w:proofErr w:type="gramEnd"/>
            <w:r w:rsidR="00B82F5F">
              <w:rPr>
                <w:rFonts w:ascii="Arial" w:hAnsi="Arial" w:cs="Arial"/>
                <w:bCs/>
                <w:sz w:val="24"/>
                <w:szCs w:val="24"/>
              </w:rPr>
              <w:t xml:space="preserve"> from tab ‘</w:t>
            </w:r>
            <w:proofErr w:type="spellStart"/>
            <w:r w:rsidR="00B82F5F">
              <w:rPr>
                <w:rFonts w:ascii="Arial" w:hAnsi="Arial" w:cs="Arial"/>
                <w:bCs/>
                <w:sz w:val="24"/>
                <w:szCs w:val="24"/>
              </w:rPr>
              <w:t>Cal_StataIN</w:t>
            </w:r>
            <w:proofErr w:type="spellEnd"/>
            <w:r w:rsidR="00B82F5F">
              <w:rPr>
                <w:rFonts w:ascii="Arial" w:hAnsi="Arial" w:cs="Arial"/>
                <w:bCs/>
                <w:sz w:val="24"/>
                <w:szCs w:val="24"/>
              </w:rPr>
              <w:t xml:space="preserve">’ in the ‘Regression’ file published as part of the RIIO-GD2 </w:t>
            </w:r>
            <w:proofErr w:type="spellStart"/>
            <w:r w:rsidR="00B82F5F">
              <w:rPr>
                <w:rFonts w:ascii="Arial" w:hAnsi="Arial" w:cs="Arial"/>
                <w:bCs/>
                <w:sz w:val="24"/>
                <w:szCs w:val="24"/>
              </w:rPr>
              <w:t>totex</w:t>
            </w:r>
            <w:proofErr w:type="spellEnd"/>
            <w:r w:rsidR="00B82F5F">
              <w:rPr>
                <w:rFonts w:ascii="Arial" w:hAnsi="Arial" w:cs="Arial"/>
                <w:bCs/>
                <w:sz w:val="24"/>
                <w:szCs w:val="24"/>
              </w:rPr>
              <w:t xml:space="preserve"> modelling suite. The attached Excel file also includes the estimation results and post-estimation tests for four </w:t>
            </w:r>
            <w:proofErr w:type="gramStart"/>
            <w:r w:rsidR="00B82F5F">
              <w:rPr>
                <w:rFonts w:ascii="Arial" w:hAnsi="Arial" w:cs="Arial"/>
                <w:bCs/>
                <w:sz w:val="24"/>
                <w:szCs w:val="24"/>
              </w:rPr>
              <w:t>time periods</w:t>
            </w:r>
            <w:proofErr w:type="gramEnd"/>
            <w:r w:rsidR="00B82F5F">
              <w:rPr>
                <w:rFonts w:ascii="Arial" w:hAnsi="Arial" w:cs="Arial"/>
                <w:bCs/>
                <w:sz w:val="24"/>
                <w:szCs w:val="24"/>
              </w:rPr>
              <w:t xml:space="preserve"> (RIIO-GD1+GD2, RIIO-GD2, RIIO-GD1, historical) initially considered. Please also find here attached the do file with the code used to run the regressions in Stata.</w:t>
            </w:r>
          </w:p>
          <w:p w14:paraId="373E21EF" w14:textId="2155142A" w:rsidR="00F24B54" w:rsidRPr="0037140B" w:rsidRDefault="00B82F5F" w:rsidP="00B82F5F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Modelled costs and efficiency scores can be retrieved by replacing the regression results in the ‘Cost Assessment’ file, tab ‘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Inp_Stata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’, which feeds tabs ‘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Cal_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ModelledCosts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>Adj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)’ and ‘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Cal_Efficiency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>’. The ‘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Inp_CorrectionFactor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’ tab would also need to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be updated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.  </w:t>
            </w: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2B552EF8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  <w:bookmarkStart w:id="1" w:name="_MON_1657460983"/>
            <w:bookmarkEnd w:id="1"/>
            <w:r w:rsidR="0063448E">
              <w:rPr>
                <w:rFonts w:ascii="Arial" w:hAnsi="Arial" w:cs="Arial"/>
                <w:noProof/>
                <w:szCs w:val="20"/>
                <w:lang w:eastAsia="en-GB"/>
              </w:rPr>
              <w:object w:dxaOrig="1487" w:dyaOrig="992" w14:anchorId="425B9F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49.5pt" o:ole="">
                  <v:imagedata r:id="rId12" o:title=""/>
                </v:shape>
                <o:OLEObject Type="Embed" ProgID="Excel.Sheet.12" ShapeID="_x0000_i1025" DrawAspect="Icon" ObjectID="_1657518315" r:id="rId13"/>
              </w:object>
            </w:r>
            <w:r w:rsidR="00B82F5F">
              <w:rPr>
                <w:rFonts w:ascii="Arial" w:hAnsi="Arial" w:cs="Arial"/>
                <w:noProof/>
                <w:szCs w:val="20"/>
                <w:lang w:eastAsia="en-GB"/>
              </w:rPr>
              <w:object w:dxaOrig="1487" w:dyaOrig="992" w14:anchorId="4FF112CE">
                <v:shape id="_x0000_i1026" type="#_x0000_t75" style="width:74.25pt;height:49.5pt" o:ole="">
                  <v:imagedata r:id="rId14" o:title=""/>
                </v:shape>
                <o:OLEObject Type="Embed" ProgID="Package" ShapeID="_x0000_i1026" DrawAspect="Icon" ObjectID="_1657518316" r:id="rId15"/>
              </w:objec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AF047" w14:textId="77777777" w:rsidR="00F8607B" w:rsidRDefault="00F8607B" w:rsidP="00526623">
      <w:pPr>
        <w:spacing w:after="0" w:line="240" w:lineRule="auto"/>
      </w:pPr>
      <w:r>
        <w:separator/>
      </w:r>
    </w:p>
  </w:endnote>
  <w:endnote w:type="continuationSeparator" w:id="0">
    <w:p w14:paraId="34512274" w14:textId="77777777" w:rsidR="00F8607B" w:rsidRDefault="00F8607B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3E98E" w14:textId="77777777" w:rsidR="00F8607B" w:rsidRDefault="00F8607B" w:rsidP="00526623">
      <w:pPr>
        <w:spacing w:after="0" w:line="240" w:lineRule="auto"/>
      </w:pPr>
      <w:r>
        <w:separator/>
      </w:r>
    </w:p>
  </w:footnote>
  <w:footnote w:type="continuationSeparator" w:id="0">
    <w:p w14:paraId="321F3778" w14:textId="77777777" w:rsidR="00F8607B" w:rsidRDefault="00F8607B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604A3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1CBB"/>
    <w:rsid w:val="003043A4"/>
    <w:rsid w:val="003452B0"/>
    <w:rsid w:val="00355F21"/>
    <w:rsid w:val="00360385"/>
    <w:rsid w:val="0037140B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B6D57"/>
    <w:rsid w:val="005E2894"/>
    <w:rsid w:val="0060723D"/>
    <w:rsid w:val="006279ED"/>
    <w:rsid w:val="0063448E"/>
    <w:rsid w:val="00667392"/>
    <w:rsid w:val="00683F48"/>
    <w:rsid w:val="006847DA"/>
    <w:rsid w:val="006B18F6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9547E"/>
    <w:rsid w:val="008A37EF"/>
    <w:rsid w:val="008B3636"/>
    <w:rsid w:val="008C5A35"/>
    <w:rsid w:val="008E744C"/>
    <w:rsid w:val="00904FB4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43B6A"/>
    <w:rsid w:val="00A71151"/>
    <w:rsid w:val="00A922CF"/>
    <w:rsid w:val="00AB6C07"/>
    <w:rsid w:val="00AC6418"/>
    <w:rsid w:val="00AC7911"/>
    <w:rsid w:val="00B82400"/>
    <w:rsid w:val="00B82F5F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8607B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Excel_Worksheet.xlsx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oleObject" Target="embeddings/oleObject1.bin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2015-07-27T23:00:00+00:00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sharepoint/v3/fields"/>
    <ds:schemaRef ds:uri="http://purl.org/dc/terms/"/>
    <ds:schemaRef ds:uri="631298fc-6a88-4548-b7d9-3b164918c4a3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E258C9C2-4269-4A9C-889B-1ABC7133F4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7</cp:revision>
  <dcterms:created xsi:type="dcterms:W3CDTF">2020-07-28T16:00:00Z</dcterms:created>
  <dcterms:modified xsi:type="dcterms:W3CDTF">2020-07-29T07:59:00Z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