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0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"/>
        <w:gridCol w:w="2283"/>
        <w:gridCol w:w="7175"/>
        <w:gridCol w:w="216"/>
      </w:tblGrid>
      <w:tr w:rsidR="00133BD9" w:rsidRPr="00876240" w14:paraId="3D8F3048" w14:textId="77777777" w:rsidTr="48C4BE83">
        <w:trPr>
          <w:gridAfter w:val="1"/>
          <w:wAfter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CDE77" w14:textId="77777777" w:rsidR="00133BD9" w:rsidRPr="002E3EFB" w:rsidRDefault="00B378CC" w:rsidP="00B378C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Cadent </w:t>
            </w:r>
            <w:r w:rsidR="002E3EFB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>Draft Determination</w:t>
            </w:r>
            <w:r w:rsidR="00A0584E" w:rsidRPr="002E3EF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133BD9" w:rsidRPr="00876240" w14:paraId="4E8D89B1" w14:textId="77777777" w:rsidTr="48C4BE83">
        <w:trPr>
          <w:gridBefore w:val="1"/>
          <w:wBefore w:w="216" w:type="dxa"/>
          <w:trHeight w:val="315"/>
        </w:trPr>
        <w:tc>
          <w:tcPr>
            <w:tcW w:w="96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C04B6" w14:textId="77777777" w:rsidR="00BB682C" w:rsidRPr="00876240" w:rsidRDefault="00D81399" w:rsidP="002E3EF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DD Q</w:t>
            </w:r>
            <w:r w:rsidR="00133BD9">
              <w:rPr>
                <w:rFonts w:ascii="Arial" w:hAnsi="Arial" w:cs="Arial"/>
                <w:b/>
                <w:bCs/>
              </w:rPr>
              <w:t>u</w:t>
            </w:r>
            <w:r w:rsidR="00F20F23">
              <w:rPr>
                <w:rFonts w:ascii="Arial" w:hAnsi="Arial" w:cs="Arial"/>
                <w:b/>
                <w:bCs/>
              </w:rPr>
              <w:t>ery</w:t>
            </w:r>
            <w:r w:rsidR="00133BD9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133BD9" w:rsidRPr="00876240" w14:paraId="25A09B9C" w14:textId="77777777" w:rsidTr="48C4BE83">
        <w:trPr>
          <w:gridBefore w:val="1"/>
          <w:wBefore w:w="216" w:type="dxa"/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26E82165" w14:textId="77777777" w:rsidR="00133BD9" w:rsidRPr="00876240" w:rsidRDefault="00A0584E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SQ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3255EE38" w14:textId="77777777" w:rsidR="00133BD9" w:rsidRPr="00876240" w:rsidRDefault="00C10D99" w:rsidP="00A0584E">
            <w:pPr>
              <w:rPr>
                <w:rFonts w:ascii="Arial" w:hAnsi="Arial" w:cs="Arial"/>
                <w:sz w:val="24"/>
                <w:szCs w:val="24"/>
              </w:rPr>
            </w:pPr>
            <w:r w:rsidRPr="00C10D99">
              <w:rPr>
                <w:rFonts w:ascii="Arial" w:hAnsi="Arial" w:cs="Arial"/>
                <w:sz w:val="24"/>
                <w:szCs w:val="24"/>
              </w:rPr>
              <w:t>CADENT_</w:t>
            </w:r>
            <w:r w:rsidR="00D81399">
              <w:rPr>
                <w:rFonts w:ascii="Arial" w:hAnsi="Arial" w:cs="Arial"/>
                <w:sz w:val="24"/>
                <w:szCs w:val="24"/>
              </w:rPr>
              <w:t>DD</w:t>
            </w:r>
            <w:r w:rsidR="00B378CC">
              <w:rPr>
                <w:rFonts w:ascii="Arial" w:hAnsi="Arial" w:cs="Arial"/>
                <w:sz w:val="24"/>
                <w:szCs w:val="24"/>
              </w:rPr>
              <w:t>Q_</w:t>
            </w:r>
            <w:r w:rsidR="005F7A4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A06191" w:rsidRPr="00876240" w14:paraId="1C0BB603" w14:textId="77777777" w:rsidTr="48C4BE8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D7E6B2B" w14:textId="77777777" w:rsidR="00A06191" w:rsidRPr="00876240" w:rsidRDefault="00EE1C79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Document Name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5E20CA4" w14:textId="77777777" w:rsidR="00A06191" w:rsidRPr="00876240" w:rsidRDefault="001A17FE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Technical Annex – RIIO-GD2 Engineering Justification Paper Reviews Annex (QEM)</w:t>
            </w:r>
          </w:p>
        </w:tc>
      </w:tr>
      <w:tr w:rsidR="00A06191" w:rsidRPr="00876240" w14:paraId="48BF9E2C" w14:textId="77777777" w:rsidTr="48C4BE8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852610B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5B618F34" w14:textId="77777777" w:rsidR="00A06191" w:rsidRPr="00876240" w:rsidRDefault="001A17F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EJP Annex – </w:t>
            </w:r>
            <w:r w:rsidR="008072F4">
              <w:rPr>
                <w:rFonts w:ascii="Arial" w:hAnsi="Arial" w:cs="Arial"/>
                <w:sz w:val="24"/>
                <w:szCs w:val="24"/>
              </w:rPr>
              <w:t>Table p</w:t>
            </w:r>
            <w:r>
              <w:rPr>
                <w:rFonts w:ascii="Arial" w:hAnsi="Arial" w:cs="Arial"/>
                <w:sz w:val="24"/>
                <w:szCs w:val="24"/>
              </w:rPr>
              <w:t>age 2</w:t>
            </w:r>
            <w:r w:rsidR="003D0458">
              <w:rPr>
                <w:rFonts w:ascii="Arial" w:hAnsi="Arial" w:cs="Arial"/>
                <w:sz w:val="24"/>
                <w:szCs w:val="24"/>
              </w:rPr>
              <w:t>3</w:t>
            </w:r>
            <w:r w:rsidR="008072F4">
              <w:rPr>
                <w:rFonts w:ascii="Arial" w:hAnsi="Arial" w:cs="Arial"/>
                <w:sz w:val="24"/>
                <w:szCs w:val="24"/>
              </w:rPr>
              <w:t>, line ‘pipeline crossing’</w:t>
            </w:r>
          </w:p>
        </w:tc>
      </w:tr>
      <w:tr w:rsidR="00A06191" w:rsidRPr="00876240" w14:paraId="46E3A4F8" w14:textId="77777777" w:rsidTr="48C4BE8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A23E77B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E74504B" w14:textId="77777777" w:rsidR="008072F4" w:rsidRDefault="008072F4" w:rsidP="001A17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help us understand the proposed change in work volumes</w:t>
            </w:r>
            <w:r w:rsidR="001820BA">
              <w:rPr>
                <w:rFonts w:ascii="Arial" w:hAnsi="Arial" w:cs="Arial"/>
                <w:sz w:val="24"/>
                <w:szCs w:val="24"/>
              </w:rPr>
              <w:t>, p</w:t>
            </w:r>
            <w:r w:rsidR="001A17FE">
              <w:rPr>
                <w:rFonts w:ascii="Arial" w:hAnsi="Arial" w:cs="Arial"/>
                <w:sz w:val="24"/>
                <w:szCs w:val="24"/>
              </w:rPr>
              <w:t xml:space="preserve">lease </w:t>
            </w:r>
            <w:r>
              <w:rPr>
                <w:rFonts w:ascii="Arial" w:hAnsi="Arial" w:cs="Arial"/>
                <w:sz w:val="24"/>
                <w:szCs w:val="24"/>
              </w:rPr>
              <w:t>provide</w:t>
            </w:r>
            <w:r w:rsidR="001A17FE">
              <w:rPr>
                <w:rFonts w:ascii="Arial" w:hAnsi="Arial" w:cs="Arial"/>
                <w:sz w:val="24"/>
                <w:szCs w:val="24"/>
              </w:rPr>
              <w:t xml:space="preserve"> additional detail</w:t>
            </w:r>
            <w:r w:rsidR="003D0458">
              <w:rPr>
                <w:rFonts w:ascii="Arial" w:hAnsi="Arial" w:cs="Arial"/>
                <w:sz w:val="24"/>
                <w:szCs w:val="24"/>
              </w:rPr>
              <w:t>s</w:t>
            </w:r>
            <w:r w:rsidR="001A17FE">
              <w:rPr>
                <w:rFonts w:ascii="Arial" w:hAnsi="Arial" w:cs="Arial"/>
                <w:sz w:val="24"/>
                <w:szCs w:val="24"/>
              </w:rPr>
              <w:t xml:space="preserve"> behind the </w:t>
            </w:r>
            <w:r w:rsidR="003D0458">
              <w:rPr>
                <w:rFonts w:ascii="Arial" w:hAnsi="Arial" w:cs="Arial"/>
                <w:sz w:val="24"/>
                <w:szCs w:val="24"/>
              </w:rPr>
              <w:t xml:space="preserve">Determination statement for Pipeline Crossings of “Accept (Modify Volume)”.  </w:t>
            </w:r>
          </w:p>
          <w:p w14:paraId="5F393BC4" w14:textId="77777777" w:rsidR="00A0584E" w:rsidRDefault="003D0458" w:rsidP="001A17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</w:t>
            </w:r>
            <w:r w:rsidR="001820BA">
              <w:rPr>
                <w:rFonts w:ascii="Arial" w:hAnsi="Arial" w:cs="Arial"/>
                <w:sz w:val="24"/>
                <w:szCs w:val="24"/>
              </w:rPr>
              <w:t>quantify</w:t>
            </w:r>
            <w:r>
              <w:rPr>
                <w:rFonts w:ascii="Arial" w:hAnsi="Arial" w:cs="Arial"/>
                <w:sz w:val="24"/>
                <w:szCs w:val="24"/>
              </w:rPr>
              <w:t xml:space="preserve"> what the proposed modified volume is, including a breakdown of </w:t>
            </w:r>
            <w:r w:rsidR="001820BA">
              <w:rPr>
                <w:rFonts w:ascii="Arial" w:hAnsi="Arial" w:cs="Arial"/>
                <w:sz w:val="24"/>
                <w:szCs w:val="24"/>
              </w:rPr>
              <w:t xml:space="preserve">changes to the different types of </w:t>
            </w:r>
            <w:r w:rsidR="003E0AAD">
              <w:rPr>
                <w:rFonts w:ascii="Arial" w:hAnsi="Arial" w:cs="Arial"/>
                <w:sz w:val="24"/>
                <w:szCs w:val="24"/>
              </w:rPr>
              <w:t>intervention.</w:t>
            </w:r>
          </w:p>
          <w:p w14:paraId="31B6A4F9" w14:textId="77777777" w:rsidR="003E0AAD" w:rsidRPr="001A17FE" w:rsidRDefault="003E0AAD" w:rsidP="001A17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Additionally, please provide </w:t>
            </w:r>
            <w:r w:rsidR="008072F4">
              <w:rPr>
                <w:rFonts w:ascii="Arial" w:hAnsi="Arial" w:cs="Arial"/>
                <w:sz w:val="24"/>
                <w:szCs w:val="24"/>
              </w:rPr>
              <w:t xml:space="preserve">an explanation </w:t>
            </w:r>
            <w:r w:rsidR="001820BA">
              <w:rPr>
                <w:rFonts w:ascii="Arial" w:hAnsi="Arial" w:cs="Arial"/>
                <w:sz w:val="24"/>
                <w:szCs w:val="24"/>
              </w:rPr>
              <w:t>of why the</w:t>
            </w:r>
            <w:r>
              <w:rPr>
                <w:rFonts w:ascii="Arial" w:hAnsi="Arial" w:cs="Arial"/>
                <w:sz w:val="24"/>
                <w:szCs w:val="24"/>
              </w:rPr>
              <w:t xml:space="preserve"> volume of crossing interventions</w:t>
            </w:r>
            <w:r w:rsidR="001820BA">
              <w:rPr>
                <w:rFonts w:ascii="Arial" w:hAnsi="Arial" w:cs="Arial"/>
                <w:sz w:val="24"/>
                <w:szCs w:val="24"/>
              </w:rPr>
              <w:t xml:space="preserve"> has been changed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06191" w:rsidRPr="00876240" w14:paraId="332D6E8D" w14:textId="77777777" w:rsidTr="48C4BE8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63CA6FF" w14:textId="77777777" w:rsidR="00A06191" w:rsidRDefault="00F20F23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DD</w:t>
            </w:r>
            <w:r w:rsidR="00A0584E">
              <w:rPr>
                <w:rFonts w:ascii="Arial" w:hAnsi="Arial" w:cs="Arial"/>
                <w:b/>
                <w:bCs/>
              </w:rPr>
              <w:t xml:space="preserve">Q raised by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7FDF437F" w14:textId="77777777" w:rsidR="00A06191" w:rsidRPr="00876240" w:rsidRDefault="001A17FE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Simon Brown</w:t>
            </w:r>
          </w:p>
        </w:tc>
      </w:tr>
      <w:tr w:rsidR="00A06191" w:rsidRPr="00876240" w14:paraId="6B517D64" w14:textId="77777777" w:rsidTr="48C4BE8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0F6E42C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F20F23">
              <w:rPr>
                <w:rFonts w:ascii="Arial" w:hAnsi="Arial" w:cs="Arial"/>
                <w:b/>
                <w:bCs/>
              </w:rPr>
              <w:t>Sent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A9C5ABA" w14:textId="77777777" w:rsidR="00F82AB4" w:rsidRPr="00876240" w:rsidRDefault="00F82AB4" w:rsidP="00A0584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6191" w:rsidRPr="00876240" w14:paraId="15CA4D0F" w14:textId="77777777" w:rsidTr="48C4BE8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0444DC8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Response Due</w:t>
            </w:r>
            <w:r w:rsidR="00F20F23">
              <w:rPr>
                <w:rFonts w:ascii="Arial" w:hAnsi="Arial" w:cs="Arial"/>
                <w:b/>
                <w:bCs/>
              </w:rPr>
              <w:t xml:space="preserve"> Date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4768AD39" w14:textId="1ACAB094" w:rsidR="00A06191" w:rsidRPr="00876240" w:rsidRDefault="00B74459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</w:t>
            </w:r>
            <w:r w:rsidR="00883D4A">
              <w:rPr>
                <w:rFonts w:ascii="Arial" w:hAnsi="Arial" w:cs="Arial"/>
                <w:sz w:val="24"/>
                <w:szCs w:val="24"/>
              </w:rPr>
              <w:t>07/20</w:t>
            </w:r>
          </w:p>
        </w:tc>
      </w:tr>
      <w:tr w:rsidR="00A06191" w:rsidRPr="00876240" w14:paraId="384EA94F" w14:textId="77777777" w:rsidTr="48C4BE83">
        <w:trPr>
          <w:gridBefore w:val="1"/>
          <w:wBefore w:w="216" w:type="dxa"/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CFAFAC4" w14:textId="77777777" w:rsidR="00A06191" w:rsidRDefault="00A0584E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Response </w:t>
            </w:r>
            <w:r w:rsidR="00F20F23">
              <w:rPr>
                <w:rFonts w:ascii="Arial" w:hAnsi="Arial" w:cs="Arial"/>
                <w:b/>
                <w:bCs/>
              </w:rPr>
              <w:t>Received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391" w:type="dxa"/>
            <w:gridSpan w:val="2"/>
            <w:shd w:val="clear" w:color="auto" w:fill="auto"/>
            <w:vAlign w:val="center"/>
          </w:tcPr>
          <w:p w14:paraId="1372DB2B" w14:textId="77777777" w:rsidR="00A06191" w:rsidRPr="00876240" w:rsidRDefault="00A06191" w:rsidP="0060723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7AA1D93E" w14:textId="77777777" w:rsidTr="48C4BE83">
        <w:trPr>
          <w:gridBefore w:val="1"/>
          <w:wBefore w:w="216" w:type="dxa"/>
          <w:trHeight w:val="1978"/>
        </w:trPr>
        <w:tc>
          <w:tcPr>
            <w:tcW w:w="9674" w:type="dxa"/>
            <w:gridSpan w:val="3"/>
            <w:shd w:val="clear" w:color="auto" w:fill="auto"/>
            <w:vAlign w:val="center"/>
          </w:tcPr>
          <w:p w14:paraId="608A6551" w14:textId="3FCC8E6A" w:rsidR="006224F4" w:rsidRPr="006B26DE" w:rsidRDefault="006224F4" w:rsidP="69F1DA27">
            <w:pPr>
              <w:rPr>
                <w:rFonts w:ascii="Arial" w:eastAsia="Arial" w:hAnsi="Arial" w:cs="Arial"/>
                <w:color w:val="4F80BD"/>
                <w:sz w:val="24"/>
                <w:szCs w:val="24"/>
              </w:rPr>
            </w:pPr>
          </w:p>
          <w:p w14:paraId="195B5EBB" w14:textId="11050704" w:rsidR="006224F4" w:rsidRPr="006B26DE" w:rsidRDefault="7700E20B" w:rsidP="48C4BE83">
            <w:pPr>
              <w:rPr>
                <w:rFonts w:ascii="Arial" w:eastAsia="Arial" w:hAnsi="Arial" w:cs="Arial"/>
                <w:color w:val="4F80BD"/>
                <w:sz w:val="24"/>
                <w:szCs w:val="24"/>
              </w:rPr>
            </w:pPr>
            <w:r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The EJP proposes that pipe remediation interventions </w:t>
            </w:r>
            <w:r w:rsidR="1834681D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should</w:t>
            </w:r>
            <w:r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 be undertaken on all crossings classified </w:t>
            </w:r>
            <w:r w:rsidR="6E065EF8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with Health Index </w:t>
            </w:r>
            <w:r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HI3 to HI5 inclusive</w:t>
            </w:r>
            <w:r w:rsidR="331B1309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, where current ADM provisions are not sufficient</w:t>
            </w:r>
            <w:r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. The draft determination report </w:t>
            </w:r>
            <w:r w:rsidR="14170DD4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(ref: Appendix 1) </w:t>
            </w:r>
            <w:r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recommends pipeline remediation interventions </w:t>
            </w:r>
            <w:r w:rsidR="5776B679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are </w:t>
            </w:r>
            <w:r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only</w:t>
            </w:r>
            <w:r w:rsidR="40CF5F6F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 </w:t>
            </w:r>
            <w:r w:rsidR="1A609466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undertaken</w:t>
            </w:r>
            <w:r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 on HI4 and HI5</w:t>
            </w:r>
            <w:r w:rsidR="2268B9CD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, given that </w:t>
            </w:r>
            <w:r w:rsidR="265A926C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HI3</w:t>
            </w:r>
            <w:r w:rsidR="2268B9CD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 classification is define</w:t>
            </w:r>
            <w:r w:rsidR="032BA240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d</w:t>
            </w:r>
            <w:r w:rsidR="2268B9CD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 as “</w:t>
            </w:r>
            <w:r w:rsidR="49A31DA6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Some deterioration in condition </w:t>
            </w:r>
            <w:r w:rsidR="2CE2AAF8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or</w:t>
            </w:r>
            <w:r w:rsidR="49A31DA6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 reliability. </w:t>
            </w:r>
            <w:r w:rsidR="10A4F37B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Maintainability</w:t>
            </w:r>
            <w:r w:rsidR="49A31DA6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 issues that require monitoring and </w:t>
            </w:r>
            <w:r w:rsidR="757F48A4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possible</w:t>
            </w:r>
            <w:r w:rsidR="49A31DA6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 xml:space="preserve"> replacement </w:t>
            </w:r>
            <w:r w:rsidR="36E7AA67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in a 5 to 10 year timeframe”</w:t>
            </w:r>
            <w:r w:rsidR="0DBE1B29" w:rsidRPr="48C4BE83">
              <w:rPr>
                <w:rFonts w:ascii="Arial" w:eastAsia="Arial" w:hAnsi="Arial" w:cs="Arial"/>
                <w:color w:val="4F80BD"/>
                <w:sz w:val="24"/>
                <w:szCs w:val="24"/>
              </w:rPr>
              <w:t>.</w:t>
            </w:r>
          </w:p>
          <w:p w14:paraId="3CC20761" w14:textId="47080D64" w:rsidR="006224F4" w:rsidRPr="006B26DE" w:rsidRDefault="006224F4" w:rsidP="69F1DA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BD9" w:rsidRPr="00876240" w14:paraId="703240F8" w14:textId="77777777" w:rsidTr="48C4BE83">
        <w:trPr>
          <w:gridBefore w:val="1"/>
          <w:wBefore w:w="216" w:type="dxa"/>
          <w:trHeight w:val="2226"/>
        </w:trPr>
        <w:tc>
          <w:tcPr>
            <w:tcW w:w="9674" w:type="dxa"/>
            <w:gridSpan w:val="3"/>
            <w:shd w:val="clear" w:color="auto" w:fill="auto"/>
            <w:noWrap/>
            <w:vAlign w:val="center"/>
            <w:hideMark/>
          </w:tcPr>
          <w:p w14:paraId="2E182AE4" w14:textId="77777777" w:rsidR="00133BD9" w:rsidRPr="006B26DE" w:rsidRDefault="00AC6418" w:rsidP="00AC6418">
            <w:pPr>
              <w:rPr>
                <w:rFonts w:cs="Arial"/>
                <w:szCs w:val="20"/>
              </w:rPr>
            </w:pPr>
            <w:r w:rsidRPr="006B26DE">
              <w:rPr>
                <w:rFonts w:ascii="Arial" w:hAnsi="Arial" w:cs="Arial"/>
                <w:noProof/>
                <w:szCs w:val="20"/>
                <w:lang w:eastAsia="en-GB"/>
              </w:rPr>
              <w:t>A</w:t>
            </w:r>
            <w:r w:rsidR="00133BD9" w:rsidRPr="006B26DE">
              <w:rPr>
                <w:rFonts w:ascii="Arial" w:hAnsi="Arial" w:cs="Arial"/>
                <w:noProof/>
                <w:szCs w:val="20"/>
                <w:lang w:eastAsia="en-GB"/>
              </w:rPr>
              <w:t xml:space="preserve">ttachments: </w:t>
            </w:r>
          </w:p>
        </w:tc>
      </w:tr>
    </w:tbl>
    <w:p w14:paraId="52F3699F" w14:textId="77777777" w:rsidR="00945C7C" w:rsidRDefault="00945C7C" w:rsidP="008A5062"/>
    <w:sectPr w:rsidR="00945C7C" w:rsidSect="008A50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24B2C" w14:textId="77777777" w:rsidR="00D92C3E" w:rsidRDefault="00D92C3E" w:rsidP="00526623">
      <w:pPr>
        <w:spacing w:after="0" w:line="240" w:lineRule="auto"/>
      </w:pPr>
      <w:r>
        <w:separator/>
      </w:r>
    </w:p>
  </w:endnote>
  <w:endnote w:type="continuationSeparator" w:id="0">
    <w:p w14:paraId="2B78DAD3" w14:textId="77777777" w:rsidR="00D92C3E" w:rsidRDefault="00D92C3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D58DC" w14:textId="77777777" w:rsidR="00E92902" w:rsidRDefault="00E929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B3916" w14:textId="77777777" w:rsidR="00E92902" w:rsidRDefault="00E929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893D3" w14:textId="77777777" w:rsidR="00E92902" w:rsidRDefault="00E929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115BFB" w14:textId="77777777" w:rsidR="00D92C3E" w:rsidRDefault="00D92C3E" w:rsidP="00526623">
      <w:pPr>
        <w:spacing w:after="0" w:line="240" w:lineRule="auto"/>
      </w:pPr>
      <w:r>
        <w:separator/>
      </w:r>
    </w:p>
  </w:footnote>
  <w:footnote w:type="continuationSeparator" w:id="0">
    <w:p w14:paraId="2D82F2FE" w14:textId="77777777" w:rsidR="00D92C3E" w:rsidRDefault="00D92C3E" w:rsidP="00526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2BE47" w14:textId="77777777" w:rsidR="00E92902" w:rsidRDefault="00E929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D8710" w14:textId="77777777" w:rsidR="00E92902" w:rsidRDefault="00E929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05174" w14:textId="77777777" w:rsidR="00E92902" w:rsidRDefault="00E929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54A0A"/>
    <w:multiLevelType w:val="hybridMultilevel"/>
    <w:tmpl w:val="A5229796"/>
    <w:lvl w:ilvl="0" w:tplc="08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4235F5"/>
    <w:multiLevelType w:val="hybridMultilevel"/>
    <w:tmpl w:val="568CB57A"/>
    <w:lvl w:ilvl="0" w:tplc="6F78D270">
      <w:numFmt w:val="bullet"/>
      <w:lvlText w:val=""/>
      <w:lvlJc w:val="left"/>
      <w:pPr>
        <w:ind w:left="72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F33A86"/>
    <w:multiLevelType w:val="hybridMultilevel"/>
    <w:tmpl w:val="AA3647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C2E3F"/>
    <w:multiLevelType w:val="hybridMultilevel"/>
    <w:tmpl w:val="C3D095F2"/>
    <w:lvl w:ilvl="0" w:tplc="6F78D270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1711"/>
    <w:rsid w:val="000436C2"/>
    <w:rsid w:val="000473D3"/>
    <w:rsid w:val="00050C54"/>
    <w:rsid w:val="000B0536"/>
    <w:rsid w:val="000D5706"/>
    <w:rsid w:val="0010126C"/>
    <w:rsid w:val="00107296"/>
    <w:rsid w:val="00133BD9"/>
    <w:rsid w:val="00133CFC"/>
    <w:rsid w:val="00172809"/>
    <w:rsid w:val="001820BA"/>
    <w:rsid w:val="001A17FE"/>
    <w:rsid w:val="001C50BC"/>
    <w:rsid w:val="00206D5F"/>
    <w:rsid w:val="002707B1"/>
    <w:rsid w:val="00283EA7"/>
    <w:rsid w:val="00291D51"/>
    <w:rsid w:val="00293724"/>
    <w:rsid w:val="002A4AD8"/>
    <w:rsid w:val="002B4955"/>
    <w:rsid w:val="002E3EFB"/>
    <w:rsid w:val="003043A4"/>
    <w:rsid w:val="00342E6F"/>
    <w:rsid w:val="003452B0"/>
    <w:rsid w:val="00345B08"/>
    <w:rsid w:val="00360385"/>
    <w:rsid w:val="00385085"/>
    <w:rsid w:val="003B3576"/>
    <w:rsid w:val="003D0458"/>
    <w:rsid w:val="003E0AAD"/>
    <w:rsid w:val="00400822"/>
    <w:rsid w:val="004C4D2B"/>
    <w:rsid w:val="00503895"/>
    <w:rsid w:val="00526623"/>
    <w:rsid w:val="00526A8E"/>
    <w:rsid w:val="00534E92"/>
    <w:rsid w:val="00536220"/>
    <w:rsid w:val="00584F30"/>
    <w:rsid w:val="005A506C"/>
    <w:rsid w:val="005A74DE"/>
    <w:rsid w:val="005E2894"/>
    <w:rsid w:val="005F7A4D"/>
    <w:rsid w:val="0060723D"/>
    <w:rsid w:val="006224F4"/>
    <w:rsid w:val="006279ED"/>
    <w:rsid w:val="006847DA"/>
    <w:rsid w:val="006B26DE"/>
    <w:rsid w:val="00716508"/>
    <w:rsid w:val="007400B7"/>
    <w:rsid w:val="00753976"/>
    <w:rsid w:val="007649AC"/>
    <w:rsid w:val="00772D1E"/>
    <w:rsid w:val="007974DA"/>
    <w:rsid w:val="007B29A9"/>
    <w:rsid w:val="007C2E37"/>
    <w:rsid w:val="007D7648"/>
    <w:rsid w:val="008072F4"/>
    <w:rsid w:val="008170C7"/>
    <w:rsid w:val="00845396"/>
    <w:rsid w:val="0085400C"/>
    <w:rsid w:val="00883D4A"/>
    <w:rsid w:val="008A5062"/>
    <w:rsid w:val="008B3636"/>
    <w:rsid w:val="008B7043"/>
    <w:rsid w:val="008C5A35"/>
    <w:rsid w:val="009232E6"/>
    <w:rsid w:val="00924DEC"/>
    <w:rsid w:val="00937BF5"/>
    <w:rsid w:val="00942721"/>
    <w:rsid w:val="00945C7C"/>
    <w:rsid w:val="00946125"/>
    <w:rsid w:val="009842BA"/>
    <w:rsid w:val="009845A8"/>
    <w:rsid w:val="009B26A0"/>
    <w:rsid w:val="009B7577"/>
    <w:rsid w:val="009D4F56"/>
    <w:rsid w:val="00A054D1"/>
    <w:rsid w:val="00A0584E"/>
    <w:rsid w:val="00A06191"/>
    <w:rsid w:val="00A56CF3"/>
    <w:rsid w:val="00A922CF"/>
    <w:rsid w:val="00AC6418"/>
    <w:rsid w:val="00AE2C71"/>
    <w:rsid w:val="00AF2854"/>
    <w:rsid w:val="00B33BDA"/>
    <w:rsid w:val="00B378CC"/>
    <w:rsid w:val="00B41AEB"/>
    <w:rsid w:val="00B74459"/>
    <w:rsid w:val="00B82400"/>
    <w:rsid w:val="00B86DDF"/>
    <w:rsid w:val="00BA4154"/>
    <w:rsid w:val="00BA5A79"/>
    <w:rsid w:val="00BB4793"/>
    <w:rsid w:val="00BB56A8"/>
    <w:rsid w:val="00BB682C"/>
    <w:rsid w:val="00BD48A8"/>
    <w:rsid w:val="00C10D99"/>
    <w:rsid w:val="00C57345"/>
    <w:rsid w:val="00C814D0"/>
    <w:rsid w:val="00CA4297"/>
    <w:rsid w:val="00CC7214"/>
    <w:rsid w:val="00CF22EF"/>
    <w:rsid w:val="00D1736D"/>
    <w:rsid w:val="00D50036"/>
    <w:rsid w:val="00D53135"/>
    <w:rsid w:val="00D81399"/>
    <w:rsid w:val="00D92C3E"/>
    <w:rsid w:val="00DA4D94"/>
    <w:rsid w:val="00E040EA"/>
    <w:rsid w:val="00E525E0"/>
    <w:rsid w:val="00E55A7F"/>
    <w:rsid w:val="00E566F5"/>
    <w:rsid w:val="00E92902"/>
    <w:rsid w:val="00EB123E"/>
    <w:rsid w:val="00EB179A"/>
    <w:rsid w:val="00EB2613"/>
    <w:rsid w:val="00EE1C79"/>
    <w:rsid w:val="00F129C1"/>
    <w:rsid w:val="00F20F23"/>
    <w:rsid w:val="00F23B18"/>
    <w:rsid w:val="00F31270"/>
    <w:rsid w:val="00F678C1"/>
    <w:rsid w:val="00F82AB4"/>
    <w:rsid w:val="00FB0EC9"/>
    <w:rsid w:val="00FEB6D7"/>
    <w:rsid w:val="02F58D18"/>
    <w:rsid w:val="032BA240"/>
    <w:rsid w:val="0D0A8827"/>
    <w:rsid w:val="0DBE1B29"/>
    <w:rsid w:val="10A4F37B"/>
    <w:rsid w:val="111423B8"/>
    <w:rsid w:val="14170DD4"/>
    <w:rsid w:val="15E18B02"/>
    <w:rsid w:val="1834681D"/>
    <w:rsid w:val="1A609466"/>
    <w:rsid w:val="2268B9CD"/>
    <w:rsid w:val="265A926C"/>
    <w:rsid w:val="2CE2AAF8"/>
    <w:rsid w:val="331B1309"/>
    <w:rsid w:val="3366A11D"/>
    <w:rsid w:val="36E7AA67"/>
    <w:rsid w:val="3B8185E5"/>
    <w:rsid w:val="40CF5F6F"/>
    <w:rsid w:val="48C4BE83"/>
    <w:rsid w:val="49A31DA6"/>
    <w:rsid w:val="4CE67035"/>
    <w:rsid w:val="527A9187"/>
    <w:rsid w:val="5776B679"/>
    <w:rsid w:val="59C4483B"/>
    <w:rsid w:val="622E65F4"/>
    <w:rsid w:val="649D90C5"/>
    <w:rsid w:val="6959D0A9"/>
    <w:rsid w:val="69F1DA27"/>
    <w:rsid w:val="6E065EF8"/>
    <w:rsid w:val="70C776B6"/>
    <w:rsid w:val="757F48A4"/>
    <w:rsid w:val="7700E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D200CE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1EBDCE9AC29449B195F7638FA7734A" ma:contentTypeVersion="31" ma:contentTypeDescription="Create a new document." ma:contentTypeScope="" ma:versionID="8afd30ede04278f8a6e3112c86be0d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D0C6F4-1A44-4B04-BDFD-C3EA3F1DD4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36D5F7-D4C9-4780-ABC3-D11E51B0ED1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Daniel Kyei</cp:lastModifiedBy>
  <cp:revision>2</cp:revision>
  <dcterms:created xsi:type="dcterms:W3CDTF">2020-07-22T08:48:00Z</dcterms:created>
  <dcterms:modified xsi:type="dcterms:W3CDTF">2020-07-22T08:48:00Z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0x0101007D1EBDCE9AC29449B195F7638FA7734A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f6ca1dd2-719a-4b85-a410-f2067eacc0e5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