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308C58B2" w:rsidR="00133BD9" w:rsidRPr="00876240" w:rsidRDefault="00A13AC5" w:rsidP="00504295">
            <w:pPr>
              <w:rPr>
                <w:rFonts w:ascii="Arial" w:hAnsi="Arial" w:cs="Arial"/>
                <w:sz w:val="24"/>
                <w:szCs w:val="24"/>
              </w:rPr>
            </w:pPr>
            <w:r>
              <w:rPr>
                <w:rFonts w:ascii="Arial" w:hAnsi="Arial" w:cs="Arial"/>
                <w:sz w:val="24"/>
                <w:szCs w:val="24"/>
              </w:rPr>
              <w:t>N</w:t>
            </w:r>
            <w:r w:rsidR="008516F1">
              <w:rPr>
                <w:rFonts w:ascii="Arial" w:hAnsi="Arial" w:cs="Arial"/>
                <w:sz w:val="24"/>
                <w:szCs w:val="24"/>
              </w:rPr>
              <w:t>GN</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96575F">
              <w:rPr>
                <w:rFonts w:ascii="Arial" w:hAnsi="Arial" w:cs="Arial"/>
                <w:sz w:val="24"/>
                <w:szCs w:val="24"/>
              </w:rPr>
              <w:t>41</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0BC25F6A" w:rsidR="00A06191" w:rsidRPr="00876240" w:rsidRDefault="00A06191" w:rsidP="00A0584E">
            <w:pPr>
              <w:rPr>
                <w:rFonts w:ascii="Arial" w:hAnsi="Arial" w:cs="Arial"/>
                <w:sz w:val="24"/>
                <w:szCs w:val="24"/>
              </w:rPr>
            </w:pP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62A6B5F5" w:rsidR="00A06191" w:rsidRPr="00876240" w:rsidRDefault="00A06191" w:rsidP="0060723D">
            <w:pPr>
              <w:rPr>
                <w:rFonts w:ascii="Arial" w:hAnsi="Arial" w:cs="Arial"/>
                <w:sz w:val="24"/>
                <w:szCs w:val="24"/>
              </w:rPr>
            </w:pP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720DCBE4" w14:textId="4EC1C343" w:rsidR="0096575F" w:rsidRDefault="00504295" w:rsidP="0096575F">
            <w:pPr>
              <w:rPr>
                <w:rFonts w:ascii="Calibri" w:hAnsi="Calibri"/>
              </w:rPr>
            </w:pPr>
            <w:r>
              <w:rPr>
                <w:rFonts w:ascii="Arial" w:hAnsi="Arial" w:cs="Arial"/>
                <w:sz w:val="24"/>
                <w:szCs w:val="24"/>
              </w:rPr>
              <w:t xml:space="preserve"> </w:t>
            </w:r>
            <w:r w:rsidR="0096575F">
              <w:t>Question re tracing the final allowance from p57 of the NGN annex to the Draft Determination to the Excel files we have received</w:t>
            </w:r>
          </w:p>
          <w:p w14:paraId="290A2BE7" w14:textId="77777777" w:rsidR="0096575F" w:rsidRDefault="0096575F" w:rsidP="0096575F">
            <w:r>
              <w:t xml:space="preserve">I was expecting to see a totex allowance in the 9.Allowances file that would match the values on p57 on the Out_Allow tab but there doesn’t seem to be one.  </w:t>
            </w:r>
          </w:p>
          <w:p w14:paraId="373E21D8" w14:textId="45CD2347" w:rsidR="00504295" w:rsidRPr="00795943" w:rsidRDefault="0096575F" w:rsidP="003F22F3">
            <w:r>
              <w:t>The ne</w:t>
            </w:r>
            <w:r w:rsidR="00795943">
              <w:t>a</w:t>
            </w:r>
            <w:r>
              <w:t>rest is on row 88 but there is a c£0.7m variance in each year.</w:t>
            </w:r>
          </w:p>
        </w:tc>
      </w:tr>
      <w:tr w:rsidR="007D4FD3" w:rsidRPr="00876240" w14:paraId="5F8D3819" w14:textId="77777777" w:rsidTr="00AC6418">
        <w:trPr>
          <w:trHeight w:val="127"/>
        </w:trPr>
        <w:tc>
          <w:tcPr>
            <w:tcW w:w="2283" w:type="dxa"/>
            <w:shd w:val="clear" w:color="auto" w:fill="auto"/>
            <w:vAlign w:val="center"/>
          </w:tcPr>
          <w:p w14:paraId="0A404F89" w14:textId="41C82A79"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6038010D" w14:textId="153535CE" w:rsidR="007D4FD3" w:rsidRDefault="007D4FD3" w:rsidP="007D4FD3">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270FA5CA" w:rsidR="00947682" w:rsidRDefault="00947682" w:rsidP="00947682">
            <w:pPr>
              <w:rPr>
                <w:rFonts w:ascii="Arial" w:hAnsi="Arial" w:cs="Arial"/>
                <w:sz w:val="24"/>
                <w:szCs w:val="24"/>
              </w:rPr>
            </w:pPr>
            <w:r>
              <w:rPr>
                <w:rFonts w:ascii="Arial" w:hAnsi="Arial" w:cs="Arial"/>
                <w:sz w:val="24"/>
                <w:szCs w:val="24"/>
              </w:rPr>
              <w:t xml:space="preserve"> </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63DE3C08" w:rsidR="00F82AB4" w:rsidRPr="00876240" w:rsidRDefault="0096575F" w:rsidP="00504295">
            <w:pPr>
              <w:rPr>
                <w:rFonts w:ascii="Arial" w:hAnsi="Arial" w:cs="Arial"/>
                <w:sz w:val="24"/>
                <w:szCs w:val="24"/>
              </w:rPr>
            </w:pPr>
            <w:r>
              <w:rPr>
                <w:rFonts w:ascii="Arial" w:hAnsi="Arial" w:cs="Arial"/>
                <w:sz w:val="24"/>
                <w:szCs w:val="24"/>
              </w:rPr>
              <w:t>10</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009C68D8" w:rsidR="00F24B54" w:rsidRDefault="00795943" w:rsidP="00F24B54">
            <w:pPr>
              <w:rPr>
                <w:rFonts w:ascii="Arial" w:hAnsi="Arial" w:cs="Arial"/>
                <w:sz w:val="24"/>
                <w:szCs w:val="24"/>
              </w:rPr>
            </w:pPr>
            <w:r>
              <w:rPr>
                <w:rFonts w:ascii="Arial" w:hAnsi="Arial" w:cs="Arial"/>
                <w:sz w:val="24"/>
                <w:szCs w:val="24"/>
              </w:rPr>
              <w:t>15</w:t>
            </w:r>
            <w:r w:rsidR="00F24B54">
              <w:rPr>
                <w:rFonts w:ascii="Arial" w:hAnsi="Arial" w:cs="Arial"/>
                <w:sz w:val="24"/>
                <w:szCs w:val="24"/>
              </w:rPr>
              <w:t>/0</w:t>
            </w:r>
            <w:r>
              <w:rPr>
                <w:rFonts w:ascii="Arial" w:hAnsi="Arial" w:cs="Arial"/>
                <w:sz w:val="24"/>
                <w:szCs w:val="24"/>
              </w:rPr>
              <w:t>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035F2080" w:rsidR="00F24B54" w:rsidRDefault="00F24B54" w:rsidP="00F24B54">
            <w:pPr>
              <w:rPr>
                <w:rFonts w:ascii="Arial" w:hAnsi="Arial" w:cs="Arial"/>
                <w:b/>
                <w:bCs/>
              </w:rPr>
            </w:pPr>
            <w:r>
              <w:rPr>
                <w:rFonts w:ascii="Arial" w:hAnsi="Arial" w:cs="Arial"/>
                <w:b/>
                <w:bCs/>
              </w:rPr>
              <w:t xml:space="preserve">Ofgem </w:t>
            </w:r>
            <w:r w:rsidR="00592B5F">
              <w:rPr>
                <w:rFonts w:ascii="Arial" w:hAnsi="Arial" w:cs="Arial"/>
                <w:b/>
                <w:bCs/>
              </w:rPr>
              <w:t>r</w:t>
            </w:r>
            <w:r w:rsidRPr="00B006FC">
              <w:rPr>
                <w:rFonts w:ascii="Arial" w:hAnsi="Arial" w:cs="Arial"/>
                <w:b/>
                <w:bCs/>
              </w:rPr>
              <w:t>esponse:</w:t>
            </w:r>
          </w:p>
          <w:p w14:paraId="736E8C3D" w14:textId="38DE457C" w:rsidR="00592B5F" w:rsidRPr="00B006FC" w:rsidRDefault="00592B5F" w:rsidP="00F24B54">
            <w:pPr>
              <w:rPr>
                <w:rFonts w:ascii="Arial" w:hAnsi="Arial" w:cs="Arial"/>
                <w:b/>
                <w:bCs/>
              </w:rPr>
            </w:pPr>
            <w:r>
              <w:rPr>
                <w:rFonts w:ascii="Arial" w:hAnsi="Arial" w:cs="Arial"/>
                <w:bCs/>
              </w:rPr>
              <w:t xml:space="preserve">The discrepancy is due to allowed costs for cyber resilience – these are not reflected in the (9) Allowances file (in error) but are shown on p57 of the NGN Annex. </w:t>
            </w:r>
            <w:r w:rsidR="00174993">
              <w:rPr>
                <w:rFonts w:ascii="Arial" w:hAnsi="Arial" w:cs="Arial"/>
                <w:bCs/>
              </w:rPr>
              <w:t xml:space="preserve">The figures listed on p57 include baseline totex allowances (row 76 of (9) Allowances file) plus the allowed costs for cyber resilience. This error will be resolved in the FD (with allowed costs reflected in the models).  </w:t>
            </w:r>
          </w:p>
          <w:p w14:paraId="373E21EF" w14:textId="072CC83E" w:rsidR="00F24B54" w:rsidRPr="002707B1" w:rsidRDefault="00F24B54" w:rsidP="00F24B54">
            <w:pPr>
              <w:rPr>
                <w:rFonts w:ascii="Arial" w:hAnsi="Arial" w:cs="Arial"/>
                <w:b/>
                <w:bCs/>
                <w:sz w:val="24"/>
                <w:szCs w:val="24"/>
              </w:rPr>
            </w:pPr>
            <w:bookmarkStart w:id="0" w:name="_GoBack"/>
            <w:bookmarkEnd w:id="0"/>
            <w:r>
              <w:rPr>
                <w:rFonts w:ascii="Arial" w:hAnsi="Arial" w:cs="Arial"/>
              </w:rPr>
              <w:t xml:space="preserve"> </w:t>
            </w:r>
            <w:r w:rsidRPr="00B006FC">
              <w:rPr>
                <w:rFonts w:ascii="Arial" w:hAnsi="Arial" w:cs="Arial"/>
              </w:rPr>
              <w:t xml:space="preserve"> </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92F84" w14:textId="77777777" w:rsidR="002F0C41" w:rsidRDefault="002F0C41" w:rsidP="00526623">
      <w:pPr>
        <w:spacing w:after="0" w:line="240" w:lineRule="auto"/>
      </w:pPr>
      <w:r>
        <w:separator/>
      </w:r>
    </w:p>
  </w:endnote>
  <w:endnote w:type="continuationSeparator" w:id="0">
    <w:p w14:paraId="224A56C2" w14:textId="77777777" w:rsidR="002F0C41" w:rsidRDefault="002F0C41" w:rsidP="00526623">
      <w:pPr>
        <w:spacing w:after="0" w:line="240" w:lineRule="auto"/>
      </w:pPr>
      <w:r>
        <w:continuationSeparator/>
      </w:r>
    </w:p>
  </w:endnote>
  <w:endnote w:type="continuationNotice" w:id="1">
    <w:p w14:paraId="7CDD2ADA" w14:textId="77777777" w:rsidR="00CE77D0" w:rsidRDefault="00CE77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E4A2D" w14:textId="77777777" w:rsidR="002F0C41" w:rsidRDefault="002F0C41" w:rsidP="00526623">
      <w:pPr>
        <w:spacing w:after="0" w:line="240" w:lineRule="auto"/>
      </w:pPr>
      <w:r>
        <w:separator/>
      </w:r>
    </w:p>
  </w:footnote>
  <w:footnote w:type="continuationSeparator" w:id="0">
    <w:p w14:paraId="7AE488E5" w14:textId="77777777" w:rsidR="002F0C41" w:rsidRDefault="002F0C41" w:rsidP="00526623">
      <w:pPr>
        <w:spacing w:after="0" w:line="240" w:lineRule="auto"/>
      </w:pPr>
      <w:r>
        <w:continuationSeparator/>
      </w:r>
    </w:p>
  </w:footnote>
  <w:footnote w:type="continuationNotice" w:id="1">
    <w:p w14:paraId="0F08B554" w14:textId="77777777" w:rsidR="00CE77D0" w:rsidRDefault="00CE77D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D6A15"/>
    <w:rsid w:val="000F1652"/>
    <w:rsid w:val="0010126C"/>
    <w:rsid w:val="00107296"/>
    <w:rsid w:val="0013240A"/>
    <w:rsid w:val="00133BD9"/>
    <w:rsid w:val="00133CFC"/>
    <w:rsid w:val="00137DC1"/>
    <w:rsid w:val="00172809"/>
    <w:rsid w:val="00174993"/>
    <w:rsid w:val="001B0622"/>
    <w:rsid w:val="001D5F88"/>
    <w:rsid w:val="001E129D"/>
    <w:rsid w:val="00206D5F"/>
    <w:rsid w:val="00231D67"/>
    <w:rsid w:val="00257F3E"/>
    <w:rsid w:val="002707B1"/>
    <w:rsid w:val="0027418E"/>
    <w:rsid w:val="00291D51"/>
    <w:rsid w:val="002A4AD8"/>
    <w:rsid w:val="002B4955"/>
    <w:rsid w:val="002F0C41"/>
    <w:rsid w:val="003043A4"/>
    <w:rsid w:val="003452B0"/>
    <w:rsid w:val="00360385"/>
    <w:rsid w:val="00372D1E"/>
    <w:rsid w:val="003820EF"/>
    <w:rsid w:val="003B3576"/>
    <w:rsid w:val="003E53F4"/>
    <w:rsid w:val="003F22F3"/>
    <w:rsid w:val="004145D1"/>
    <w:rsid w:val="004302F8"/>
    <w:rsid w:val="00471BC8"/>
    <w:rsid w:val="00503895"/>
    <w:rsid w:val="00504295"/>
    <w:rsid w:val="00507163"/>
    <w:rsid w:val="00526623"/>
    <w:rsid w:val="00526A8E"/>
    <w:rsid w:val="00534E92"/>
    <w:rsid w:val="00584F30"/>
    <w:rsid w:val="00592B5F"/>
    <w:rsid w:val="005A506C"/>
    <w:rsid w:val="005A74DE"/>
    <w:rsid w:val="005E2894"/>
    <w:rsid w:val="0060723D"/>
    <w:rsid w:val="006279ED"/>
    <w:rsid w:val="00660BBB"/>
    <w:rsid w:val="006847DA"/>
    <w:rsid w:val="006B18F6"/>
    <w:rsid w:val="00716508"/>
    <w:rsid w:val="007400B7"/>
    <w:rsid w:val="00753976"/>
    <w:rsid w:val="007649AC"/>
    <w:rsid w:val="00795943"/>
    <w:rsid w:val="00796C90"/>
    <w:rsid w:val="007974DA"/>
    <w:rsid w:val="007B29A9"/>
    <w:rsid w:val="007B4F5B"/>
    <w:rsid w:val="007D4FD3"/>
    <w:rsid w:val="007D7648"/>
    <w:rsid w:val="007E53E6"/>
    <w:rsid w:val="008170C7"/>
    <w:rsid w:val="008516F1"/>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6575F"/>
    <w:rsid w:val="00970B1C"/>
    <w:rsid w:val="00A054D1"/>
    <w:rsid w:val="00A0584E"/>
    <w:rsid w:val="00A06191"/>
    <w:rsid w:val="00A13AC5"/>
    <w:rsid w:val="00A21D26"/>
    <w:rsid w:val="00A27E92"/>
    <w:rsid w:val="00A71151"/>
    <w:rsid w:val="00A922CF"/>
    <w:rsid w:val="00AC6418"/>
    <w:rsid w:val="00B82400"/>
    <w:rsid w:val="00B86DDF"/>
    <w:rsid w:val="00BA4154"/>
    <w:rsid w:val="00BB682C"/>
    <w:rsid w:val="00C57345"/>
    <w:rsid w:val="00C657A4"/>
    <w:rsid w:val="00C814D0"/>
    <w:rsid w:val="00C919C3"/>
    <w:rsid w:val="00CA4297"/>
    <w:rsid w:val="00CC7214"/>
    <w:rsid w:val="00CE4B79"/>
    <w:rsid w:val="00CE77D0"/>
    <w:rsid w:val="00CF22EF"/>
    <w:rsid w:val="00D50036"/>
    <w:rsid w:val="00E040EA"/>
    <w:rsid w:val="00E525E0"/>
    <w:rsid w:val="00E60E79"/>
    <w:rsid w:val="00EB179A"/>
    <w:rsid w:val="00EB2613"/>
    <w:rsid w:val="00F00954"/>
    <w:rsid w:val="00F129C1"/>
    <w:rsid w:val="00F23B18"/>
    <w:rsid w:val="00F24B54"/>
    <w:rsid w:val="00F678C1"/>
    <w:rsid w:val="00F71252"/>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802188951">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Organisation xmlns="631298fc-6a88-4548-b7d9-3b164918c4a3">Electricity North West</Organisation>
    <Publication_x0020_Date_x003a_ xmlns="631298fc-6a88-4548-b7d9-3b164918c4a3">2015-07-28T10:49:18+00:00</Publication_x0020_Date_x003a_>
    <_x003a_ xmlns="631298fc-6a88-4548-b7d9-3b164918c4a3" xsi:nil="true"/>
    <_x003a__x003a_ xmlns="631298fc-6a88-4548-b7d9-3b164918c4a3">-Main Document</_x003a__x003a_>
  </documentManagement>
</p:properties>
</file>

<file path=customXml/item2.xml><?xml version="1.0" encoding="utf-8"?>
<sisl xmlns:xsd="http://www.w3.org/2001/XMLSchema" xmlns:xsi="http://www.w3.org/2001/XMLSchema-instance" xmlns="http://www.boldonjames.com/2008/01/sie/internal/label" sislVersion="0" policy="973096ae-7329-4b3b-9368-47aeba6959e1" origin="defaultVal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a9306fc-8436-45f0-b931-e34f519be3a3" ContentTypeId="0x010100CBFEBA86B6E0A2498471ADBC27C4F03E" PreviousValue="true"/>
</file>

<file path=customXml/itemProps1.xml><?xml version="1.0" encoding="utf-8"?>
<ds:datastoreItem xmlns:ds="http://schemas.openxmlformats.org/officeDocument/2006/customXml" ds:itemID="{DADD9686-A806-4D0B-BBC0-71266FA194C8}">
  <ds:schemaRefs>
    <ds:schemaRef ds:uri="http://www.w3.org/XML/1998/namespace"/>
    <ds:schemaRef ds:uri="http://purl.org/dc/dcmitype/"/>
    <ds:schemaRef ds:uri="http://schemas.openxmlformats.org/package/2006/metadata/core-properties"/>
    <ds:schemaRef ds:uri="http://schemas.microsoft.com/office/2006/documentManagement/types"/>
    <ds:schemaRef ds:uri="http://purl.org/dc/terms/"/>
    <ds:schemaRef ds:uri="http://purl.org/dc/elements/1.1/"/>
    <ds:schemaRef ds:uri="http://schemas.microsoft.com/office/infopath/2007/PartnerControls"/>
    <ds:schemaRef ds:uri="631298fc-6a88-4548-b7d9-3b164918c4a3"/>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14E7FB79-2BB4-4EC3-B397-2D397A70FF87}">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69BF1DB6-52EC-4107-9663-8C392595D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15BE50D-EBA5-490F-9D08-92DFC19E543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151</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Pat Devlin</cp:lastModifiedBy>
  <cp:revision>3</cp:revision>
  <dcterms:created xsi:type="dcterms:W3CDTF">2020-08-13T13:00:00Z</dcterms:created>
  <dcterms:modified xsi:type="dcterms:W3CDTF">2020-08-13T13:07:00Z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