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9569484"/>
        <w:docPartObj>
          <w:docPartGallery w:val="Cover Pages"/>
          <w:docPartUnique/>
        </w:docPartObj>
      </w:sdtPr>
      <w:sdtEndPr>
        <w:rPr>
          <w:noProof/>
          <w:lang w:eastAsia="en-GB"/>
        </w:rPr>
      </w:sdtEndPr>
      <w:sdtContent>
        <w:p w14:paraId="6BF9276F" w14:textId="6F6B49EA" w:rsidR="00735AA9" w:rsidRDefault="00735AA9" w:rsidP="00735AA9">
          <w:pPr>
            <w:rPr>
              <w:rStyle w:val="Heading1Char"/>
            </w:rPr>
          </w:pPr>
          <w:r>
            <w:rPr>
              <w:rStyle w:val="Heading1Char"/>
            </w:rPr>
            <w:t xml:space="preserve">ECO3: Application for </w:t>
          </w:r>
          <w:r w:rsidR="003E349F">
            <w:rPr>
              <w:rStyle w:val="Heading1Char"/>
            </w:rPr>
            <w:t>Innovation Measures</w:t>
          </w:r>
        </w:p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E4EEF8"/>
            <w:tblLook w:val="04A0" w:firstRow="1" w:lastRow="0" w:firstColumn="1" w:lastColumn="0" w:noHBand="0" w:noVBand="1"/>
            <w:tblCaption w:val="This table should be filled out by the applicant, with answers under the relevant headings."/>
            <w:tblDescription w:val="Please contact eco@ofgem.gov.uk for an accessible version of this application form."/>
          </w:tblPr>
          <w:tblGrid>
            <w:gridCol w:w="9638"/>
          </w:tblGrid>
          <w:tr w:rsidR="00735AA9" w:rsidRPr="00D5465B" w14:paraId="749D73CE" w14:textId="77777777" w:rsidTr="00050DD0">
            <w:trPr>
              <w:trHeight w:val="439"/>
              <w:tblHeader/>
            </w:trPr>
            <w:tc>
              <w:tcPr>
                <w:tcW w:w="5000" w:type="pct"/>
                <w:shd w:val="clear" w:color="auto" w:fill="008554"/>
                <w:vAlign w:val="bottom"/>
              </w:tcPr>
              <w:p w14:paraId="36304395" w14:textId="7E19FA17" w:rsidR="00735AA9" w:rsidRPr="00735AA9" w:rsidRDefault="00735AA9" w:rsidP="00ED713D">
                <w:pPr>
                  <w:pStyle w:val="NormalWeb"/>
                  <w:spacing w:before="0" w:beforeAutospacing="0" w:after="0" w:afterAutospacing="0" w:line="360" w:lineRule="auto"/>
                  <w:rPr>
                    <w:rFonts w:ascii="Verdana" w:hAnsi="Verdana"/>
                    <w:b/>
                    <w:sz w:val="18"/>
                    <w:szCs w:val="20"/>
                  </w:rPr>
                </w:pPr>
                <w:r w:rsidRPr="00735AA9">
                  <w:rPr>
                    <w:rFonts w:ascii="Verdana" w:hAnsi="Verdana"/>
                    <w:b/>
                    <w:color w:val="FFFFFF" w:themeColor="background1"/>
                    <w:sz w:val="18"/>
                    <w:szCs w:val="20"/>
                  </w:rPr>
                  <w:t>Name of sponsoring s</w:t>
                </w:r>
                <w:r>
                  <w:rPr>
                    <w:rFonts w:ascii="Verdana" w:hAnsi="Verdana"/>
                    <w:b/>
                    <w:color w:val="FFFFFF" w:themeColor="background1"/>
                    <w:sz w:val="18"/>
                    <w:szCs w:val="20"/>
                  </w:rPr>
                  <w:t>upplier</w:t>
                </w:r>
              </w:p>
            </w:tc>
          </w:tr>
          <w:tr w:rsidR="00735AA9" w:rsidRPr="00B86F32" w14:paraId="18B852B5" w14:textId="77777777" w:rsidTr="0066724C">
            <w:trPr>
              <w:trHeight w:val="560"/>
            </w:trPr>
            <w:tc>
              <w:tcPr>
                <w:tcW w:w="5000" w:type="pct"/>
                <w:shd w:val="clear" w:color="auto" w:fill="C7E7D2"/>
                <w:vAlign w:val="center"/>
              </w:tcPr>
              <w:p w14:paraId="5770AD61" w14:textId="7DCB3828" w:rsidR="00735AA9" w:rsidRPr="00050DD0" w:rsidRDefault="00735AA9" w:rsidP="006E531E">
                <w:pPr>
                  <w:pStyle w:val="NormalWeb"/>
                  <w:spacing w:before="0" w:beforeAutospacing="0" w:after="0" w:afterAutospacing="0" w:line="360" w:lineRule="auto"/>
                  <w:rPr>
                    <w:rFonts w:ascii="Verdana" w:hAnsi="Verdana"/>
                    <w:sz w:val="18"/>
                    <w:szCs w:val="20"/>
                  </w:rPr>
                </w:pPr>
              </w:p>
            </w:tc>
          </w:tr>
          <w:tr w:rsidR="00735AA9" w:rsidRPr="00D5465B" w14:paraId="10D3678F" w14:textId="77777777" w:rsidTr="00427964">
            <w:trPr>
              <w:trHeight w:val="427"/>
            </w:trPr>
            <w:tc>
              <w:tcPr>
                <w:tcW w:w="5000" w:type="pct"/>
                <w:shd w:val="clear" w:color="auto" w:fill="008554"/>
                <w:vAlign w:val="bottom"/>
              </w:tcPr>
              <w:p w14:paraId="7249B5E1" w14:textId="147DF077" w:rsidR="00735AA9" w:rsidRPr="00D5465B" w:rsidRDefault="00735AA9" w:rsidP="00ED713D">
                <w:pPr>
                  <w:pStyle w:val="NormalWeb"/>
                  <w:spacing w:before="0" w:beforeAutospacing="0" w:after="0" w:afterAutospacing="0" w:line="360" w:lineRule="auto"/>
                  <w:rPr>
                    <w:rFonts w:ascii="Verdana" w:hAnsi="Verdana"/>
                    <w:sz w:val="18"/>
                    <w:szCs w:val="20"/>
                  </w:rPr>
                </w:pPr>
                <w:r w:rsidRPr="00735AA9">
                  <w:rPr>
                    <w:rFonts w:ascii="Verdana" w:hAnsi="Verdana"/>
                    <w:b/>
                    <w:color w:val="FFFFFF" w:themeColor="background1"/>
                    <w:sz w:val="18"/>
                    <w:szCs w:val="20"/>
                  </w:rPr>
                  <w:t>Name of a</w:t>
                </w:r>
                <w:r>
                  <w:rPr>
                    <w:rFonts w:ascii="Verdana" w:hAnsi="Verdana"/>
                    <w:b/>
                    <w:color w:val="FFFFFF" w:themeColor="background1"/>
                    <w:sz w:val="18"/>
                    <w:szCs w:val="20"/>
                  </w:rPr>
                  <w:t>pplication</w:t>
                </w:r>
              </w:p>
            </w:tc>
          </w:tr>
          <w:tr w:rsidR="00735AA9" w:rsidRPr="00B86F32" w14:paraId="2D2A5856" w14:textId="77777777" w:rsidTr="0066724C">
            <w:trPr>
              <w:trHeight w:val="573"/>
            </w:trPr>
            <w:tc>
              <w:tcPr>
                <w:tcW w:w="5000" w:type="pct"/>
                <w:shd w:val="clear" w:color="auto" w:fill="C7E7D2"/>
                <w:vAlign w:val="center"/>
              </w:tcPr>
              <w:p w14:paraId="1938A54E" w14:textId="55ED1BC1" w:rsidR="00735AA9" w:rsidRPr="00050DD0" w:rsidRDefault="00735AA9" w:rsidP="00050DD0">
                <w:pPr>
                  <w:pStyle w:val="NormalWeb"/>
                  <w:spacing w:before="120" w:beforeAutospacing="0" w:after="0" w:afterAutospacing="0" w:line="360" w:lineRule="auto"/>
                  <w:rPr>
                    <w:rFonts w:ascii="Verdana" w:hAnsi="Verdana"/>
                    <w:sz w:val="18"/>
                    <w:szCs w:val="20"/>
                  </w:rPr>
                </w:pPr>
              </w:p>
            </w:tc>
          </w:tr>
          <w:tr w:rsidR="00735AA9" w:rsidRPr="00D5465B" w14:paraId="22CC250D" w14:textId="77777777" w:rsidTr="00427964">
            <w:trPr>
              <w:trHeight w:val="440"/>
            </w:trPr>
            <w:tc>
              <w:tcPr>
                <w:tcW w:w="5000" w:type="pct"/>
                <w:shd w:val="clear" w:color="auto" w:fill="008554"/>
                <w:vAlign w:val="bottom"/>
              </w:tcPr>
              <w:p w14:paraId="4C8B9B28" w14:textId="1E2D6D2E" w:rsidR="00735AA9" w:rsidRPr="00D5465B" w:rsidRDefault="00735AA9" w:rsidP="00ED713D">
                <w:pPr>
                  <w:pStyle w:val="NormalWeb"/>
                  <w:spacing w:before="0" w:beforeAutospacing="0" w:after="0" w:afterAutospacing="0" w:line="360" w:lineRule="auto"/>
                  <w:rPr>
                    <w:rFonts w:ascii="Verdana" w:hAnsi="Verdana"/>
                    <w:sz w:val="18"/>
                    <w:szCs w:val="20"/>
                  </w:rPr>
                </w:pPr>
                <w:r w:rsidRPr="00735AA9">
                  <w:rPr>
                    <w:rFonts w:ascii="Verdana" w:hAnsi="Verdana"/>
                    <w:b/>
                    <w:color w:val="FFFFFF" w:themeColor="background1"/>
                    <w:sz w:val="18"/>
                    <w:szCs w:val="20"/>
                  </w:rPr>
                  <w:t>Please provide a brief description of the measure</w:t>
                </w:r>
                <w:r>
                  <w:rPr>
                    <w:rFonts w:ascii="Verdana" w:hAnsi="Verdana"/>
                    <w:b/>
                    <w:color w:val="FFFFFF" w:themeColor="background1"/>
                    <w:sz w:val="18"/>
                    <w:szCs w:val="20"/>
                  </w:rPr>
                  <w:t xml:space="preserve"> in no more than 50 words</w:t>
                </w:r>
              </w:p>
            </w:tc>
          </w:tr>
          <w:tr w:rsidR="00735AA9" w:rsidRPr="00B86F32" w14:paraId="046FC896" w14:textId="77777777" w:rsidTr="00E429AE">
            <w:trPr>
              <w:trHeight w:val="2014"/>
            </w:trPr>
            <w:tc>
              <w:tcPr>
                <w:tcW w:w="5000" w:type="pct"/>
                <w:shd w:val="clear" w:color="auto" w:fill="C7E7D2"/>
              </w:tcPr>
              <w:p w14:paraId="3297CBBC" w14:textId="4975CC49" w:rsidR="00735AA9" w:rsidRPr="00B86F32" w:rsidRDefault="00735AA9" w:rsidP="00050DD0">
                <w:pPr>
                  <w:pStyle w:val="NormalWeb"/>
                  <w:spacing w:before="120" w:beforeAutospacing="0" w:after="0" w:afterAutospacing="0" w:line="360" w:lineRule="auto"/>
                  <w:rPr>
                    <w:rFonts w:ascii="Verdana" w:hAnsi="Verdana"/>
                    <w:sz w:val="18"/>
                    <w:szCs w:val="20"/>
                  </w:rPr>
                </w:pPr>
              </w:p>
            </w:tc>
          </w:tr>
        </w:tbl>
        <w:p w14:paraId="13B2D02F" w14:textId="77777777" w:rsidR="003C76C9" w:rsidRPr="00012011" w:rsidRDefault="003C76C9" w:rsidP="00267F46">
          <w:pPr>
            <w:spacing w:before="240"/>
            <w:jc w:val="both"/>
            <w:rPr>
              <w:b/>
              <w:color w:val="404040" w:themeColor="text1" w:themeTint="BF"/>
            </w:rPr>
          </w:pPr>
          <w:r w:rsidRPr="00735AA9">
            <w:rPr>
              <w:b/>
              <w:color w:val="404040" w:themeColor="text1" w:themeTint="BF"/>
            </w:rPr>
            <w:t>Applications will not progress to the TAP until sufficient evidence is provided, and the application is considered complete. The following points are intended as a guide:</w:t>
          </w:r>
        </w:p>
        <w:p w14:paraId="4DE9519F" w14:textId="303E4E12" w:rsidR="003C76C9" w:rsidRDefault="003C76C9" w:rsidP="002521DC">
          <w:pPr>
            <w:pStyle w:val="ListParagraph"/>
            <w:numPr>
              <w:ilvl w:val="0"/>
              <w:numId w:val="1"/>
            </w:numPr>
            <w:spacing w:line="360" w:lineRule="auto"/>
            <w:jc w:val="both"/>
            <w:rPr>
              <w:rFonts w:ascii="Verdana" w:hAnsi="Verdana"/>
              <w:color w:val="404040" w:themeColor="text1" w:themeTint="BF"/>
              <w:sz w:val="20"/>
            </w:rPr>
          </w:pPr>
          <w:r>
            <w:rPr>
              <w:rFonts w:ascii="Verdana" w:hAnsi="Verdana"/>
              <w:color w:val="404040" w:themeColor="text1" w:themeTint="BF"/>
              <w:sz w:val="20"/>
            </w:rPr>
            <w:t>Questions should be read in conjunction with the ECO3 Guidance: Innovation.</w:t>
          </w:r>
          <w:r>
            <w:rPr>
              <w:rStyle w:val="FootnoteReference"/>
              <w:rFonts w:ascii="Verdana" w:hAnsi="Verdana"/>
              <w:color w:val="404040" w:themeColor="text1" w:themeTint="BF"/>
              <w:sz w:val="20"/>
            </w:rPr>
            <w:footnoteReference w:id="2"/>
          </w:r>
          <w:r>
            <w:rPr>
              <w:rFonts w:ascii="Verdana" w:hAnsi="Verdana"/>
              <w:color w:val="404040" w:themeColor="text1" w:themeTint="BF"/>
              <w:sz w:val="20"/>
            </w:rPr>
            <w:t xml:space="preserve"> </w:t>
          </w:r>
          <w:r w:rsidR="00C0226E">
            <w:rPr>
              <w:rFonts w:ascii="Verdana" w:hAnsi="Verdana"/>
              <w:color w:val="404040" w:themeColor="text1" w:themeTint="BF"/>
              <w:sz w:val="20"/>
            </w:rPr>
            <w:t>Key</w:t>
          </w:r>
          <w:r>
            <w:rPr>
              <w:rFonts w:ascii="Verdana" w:hAnsi="Verdana"/>
              <w:color w:val="404040" w:themeColor="text1" w:themeTint="BF"/>
              <w:sz w:val="20"/>
            </w:rPr>
            <w:t xml:space="preserve"> paragraphs are</w:t>
          </w:r>
          <w:r w:rsidR="00C0226E">
            <w:rPr>
              <w:rFonts w:ascii="Verdana" w:hAnsi="Verdana"/>
              <w:color w:val="404040" w:themeColor="text1" w:themeTint="BF"/>
              <w:sz w:val="20"/>
            </w:rPr>
            <w:t xml:space="preserve"> referenced in the explanatory notes</w:t>
          </w:r>
          <w:r>
            <w:rPr>
              <w:rFonts w:ascii="Verdana" w:hAnsi="Verdana"/>
              <w:color w:val="404040" w:themeColor="text1" w:themeTint="BF"/>
              <w:sz w:val="20"/>
            </w:rPr>
            <w:t>.</w:t>
          </w:r>
        </w:p>
        <w:p w14:paraId="0AED2398" w14:textId="77777777" w:rsidR="003C76C9" w:rsidRPr="00012011" w:rsidRDefault="003C76C9" w:rsidP="002521DC">
          <w:pPr>
            <w:pStyle w:val="ListParagraph"/>
            <w:numPr>
              <w:ilvl w:val="0"/>
              <w:numId w:val="1"/>
            </w:numPr>
            <w:spacing w:line="360" w:lineRule="auto"/>
            <w:jc w:val="both"/>
            <w:rPr>
              <w:rFonts w:ascii="Verdana" w:hAnsi="Verdana"/>
              <w:color w:val="404040" w:themeColor="text1" w:themeTint="BF"/>
              <w:sz w:val="20"/>
            </w:rPr>
          </w:pPr>
          <w:r w:rsidRPr="00735AA9">
            <w:rPr>
              <w:rFonts w:ascii="Verdana" w:hAnsi="Verdana"/>
              <w:color w:val="404040" w:themeColor="text1" w:themeTint="BF"/>
              <w:sz w:val="20"/>
            </w:rPr>
            <w:t>All questions should be answered, using the word count as an indication of the level of detail required.</w:t>
          </w:r>
        </w:p>
        <w:p w14:paraId="467B4819" w14:textId="77777777" w:rsidR="003C76C9" w:rsidRPr="00012011" w:rsidRDefault="003C76C9" w:rsidP="002521DC">
          <w:pPr>
            <w:pStyle w:val="ListParagraph"/>
            <w:numPr>
              <w:ilvl w:val="0"/>
              <w:numId w:val="1"/>
            </w:numPr>
            <w:spacing w:line="360" w:lineRule="auto"/>
            <w:jc w:val="both"/>
            <w:rPr>
              <w:rFonts w:ascii="Verdana" w:hAnsi="Verdana"/>
              <w:color w:val="404040" w:themeColor="text1" w:themeTint="BF"/>
              <w:sz w:val="20"/>
            </w:rPr>
          </w:pPr>
          <w:r w:rsidRPr="00735AA9">
            <w:rPr>
              <w:rFonts w:ascii="Verdana" w:hAnsi="Verdana"/>
              <w:color w:val="404040" w:themeColor="text1" w:themeTint="BF"/>
              <w:sz w:val="20"/>
            </w:rPr>
            <w:t xml:space="preserve">Requirements outlined in explanatory notes and relevant sections of the </w:t>
          </w:r>
          <w:r>
            <w:rPr>
              <w:rFonts w:ascii="Verdana" w:hAnsi="Verdana"/>
              <w:color w:val="404040" w:themeColor="text1" w:themeTint="BF"/>
              <w:sz w:val="20"/>
            </w:rPr>
            <w:t>ECO3 Guidance: Innovation</w:t>
          </w:r>
          <w:r w:rsidRPr="00735AA9">
            <w:rPr>
              <w:rFonts w:ascii="Verdana" w:hAnsi="Verdana"/>
              <w:color w:val="404040" w:themeColor="text1" w:themeTint="BF"/>
              <w:sz w:val="20"/>
            </w:rPr>
            <w:t xml:space="preserve"> should be fully addressed.</w:t>
          </w:r>
        </w:p>
        <w:p w14:paraId="0289C4AC" w14:textId="77777777" w:rsidR="003C76C9" w:rsidRPr="00012011" w:rsidRDefault="003C76C9" w:rsidP="002521DC">
          <w:pPr>
            <w:pStyle w:val="ListParagraph"/>
            <w:numPr>
              <w:ilvl w:val="0"/>
              <w:numId w:val="1"/>
            </w:numPr>
            <w:spacing w:line="360" w:lineRule="auto"/>
            <w:jc w:val="both"/>
            <w:rPr>
              <w:rFonts w:ascii="Verdana" w:hAnsi="Verdana"/>
              <w:color w:val="404040" w:themeColor="text1" w:themeTint="BF"/>
              <w:sz w:val="20"/>
            </w:rPr>
          </w:pPr>
          <w:r w:rsidRPr="00735AA9">
            <w:rPr>
              <w:rFonts w:ascii="Verdana" w:hAnsi="Verdana"/>
              <w:color w:val="404040" w:themeColor="text1" w:themeTint="BF"/>
              <w:sz w:val="20"/>
            </w:rPr>
            <w:t>Additional evidence and supporting documents should only be provided for certain questions as indicated in explanatory notes</w:t>
          </w:r>
        </w:p>
        <w:p w14:paraId="7A4AA8F0" w14:textId="51E20B36" w:rsidR="003C76C9" w:rsidRPr="00735AA9" w:rsidRDefault="003C76C9" w:rsidP="003C76C9">
          <w:pPr>
            <w:pStyle w:val="ListParagraph"/>
            <w:numPr>
              <w:ilvl w:val="0"/>
              <w:numId w:val="1"/>
            </w:numPr>
            <w:spacing w:line="360" w:lineRule="auto"/>
            <w:jc w:val="both"/>
            <w:rPr>
              <w:rFonts w:ascii="Verdana" w:hAnsi="Verdana"/>
              <w:color w:val="404040" w:themeColor="text1" w:themeTint="BF"/>
              <w:sz w:val="20"/>
            </w:rPr>
            <w:sectPr w:rsidR="003C76C9" w:rsidRPr="00735AA9" w:rsidSect="00733392">
              <w:headerReference w:type="even" r:id="rId14"/>
              <w:headerReference w:type="default" r:id="rId15"/>
              <w:footerReference w:type="even" r:id="rId16"/>
              <w:footerReference w:type="default" r:id="rId17"/>
              <w:headerReference w:type="first" r:id="rId18"/>
              <w:footerReference w:type="first" r:id="rId19"/>
              <w:pgSz w:w="11906" w:h="16838"/>
              <w:pgMar w:top="1134" w:right="1134" w:bottom="1134" w:left="1134" w:header="3969" w:footer="709" w:gutter="0"/>
              <w:cols w:space="708"/>
              <w:titlePg/>
              <w:docGrid w:linePitch="360"/>
            </w:sectPr>
          </w:pPr>
          <w:r w:rsidRPr="00735AA9">
            <w:rPr>
              <w:rFonts w:ascii="Verdana" w:hAnsi="Verdana"/>
              <w:color w:val="404040" w:themeColor="text1" w:themeTint="BF"/>
              <w:sz w:val="20"/>
            </w:rPr>
            <w:t xml:space="preserve">Additional evidence and supporting documents </w:t>
          </w:r>
          <w:r w:rsidR="00C20C8A">
            <w:rPr>
              <w:rFonts w:ascii="Verdana" w:hAnsi="Verdana"/>
              <w:color w:val="404040" w:themeColor="text1" w:themeTint="BF"/>
              <w:sz w:val="20"/>
            </w:rPr>
            <w:t>must be either</w:t>
          </w:r>
          <w:r w:rsidRPr="00735AA9">
            <w:rPr>
              <w:rFonts w:ascii="Verdana" w:hAnsi="Verdana"/>
              <w:color w:val="404040" w:themeColor="text1" w:themeTint="BF"/>
              <w:sz w:val="20"/>
            </w:rPr>
            <w:t xml:space="preserve"> embedded in the application form, or provided in a single document. The document must reference the relevant questions, and be structured to match the order of questions</w:t>
          </w:r>
        </w:p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  <w:tblCaption w:val="This table should be filled out by the applicant, with answers under the relevant headings."/>
            <w:tblDescription w:val="Please contact eco@ofgem.gov.uk for an accessible version of this application form."/>
          </w:tblPr>
          <w:tblGrid>
            <w:gridCol w:w="10194"/>
          </w:tblGrid>
          <w:tr w:rsidR="0066724C" w:rsidRPr="0095247B" w14:paraId="5E6894D6" w14:textId="77777777" w:rsidTr="0066724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22C443C5" w14:textId="67D4EDD5" w:rsidR="0066724C" w:rsidRPr="0095247B" w:rsidRDefault="00B81F63" w:rsidP="002521DC">
                <w:pPr>
                  <w:spacing w:before="24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FFFFFF" w:themeColor="background1"/>
                  </w:rPr>
                  <w:lastRenderedPageBreak/>
                  <w:t>1</w:t>
                </w:r>
                <w:r w:rsidR="0066724C" w:rsidRPr="005D4B4B">
                  <w:rPr>
                    <w:b/>
                    <w:color w:val="FFFFFF" w:themeColor="background1"/>
                  </w:rPr>
                  <w:t>.</w:t>
                </w:r>
                <w:r w:rsidR="0066724C" w:rsidRPr="008967EC">
                  <w:rPr>
                    <w:b/>
                    <w:color w:val="FFFFFF" w:themeColor="background1"/>
                  </w:rPr>
                  <w:t xml:space="preserve"> Can you confirm </w:t>
                </w:r>
                <w:r w:rsidR="0066724C" w:rsidRPr="003E349F">
                  <w:rPr>
                    <w:b/>
                    <w:color w:val="FFFFFF" w:themeColor="background1"/>
                  </w:rPr>
                  <w:t>that the measure is eligible as an Innovation Measure?</w:t>
                </w:r>
              </w:p>
            </w:tc>
          </w:tr>
          <w:tr w:rsidR="0066724C" w:rsidRPr="00DB3B5B" w14:paraId="6EE5B0DD" w14:textId="77777777" w:rsidTr="0066724C">
            <w:trPr>
              <w:trHeight w:val="521"/>
            </w:trPr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69E401D9" w14:textId="77777777" w:rsidR="00AF5020" w:rsidRDefault="00AF5020" w:rsidP="00AF5020">
                <w:pPr>
                  <w:spacing w:before="240" w:after="0"/>
                  <w:rPr>
                    <w:color w:val="404040" w:themeColor="text1" w:themeTint="BF"/>
                  </w:rPr>
                </w:pPr>
                <w:r w:rsidRPr="008967EC">
                  <w:rPr>
                    <w:color w:val="404040" w:themeColor="text1" w:themeTint="BF"/>
                  </w:rPr>
                  <w:t>Answer YES or NO against each option in the r</w:t>
                </w:r>
                <w:r>
                  <w:rPr>
                    <w:color w:val="404040" w:themeColor="text1" w:themeTint="BF"/>
                  </w:rPr>
                  <w:t>esponse box.</w:t>
                </w:r>
              </w:p>
              <w:p w14:paraId="6B27C5DC" w14:textId="6E814719" w:rsidR="00AF5020" w:rsidRPr="008967EC" w:rsidRDefault="00AF5020" w:rsidP="00AF5020">
                <w:pPr>
                  <w:spacing w:before="240"/>
                  <w:rPr>
                    <w:color w:val="404040" w:themeColor="text1" w:themeTint="BF"/>
                  </w:rPr>
                </w:pPr>
                <w:r w:rsidRPr="008967EC">
                  <w:rPr>
                    <w:color w:val="404040" w:themeColor="text1" w:themeTint="BF"/>
                  </w:rPr>
                  <w:t>DO NOT describe here how the measure is mate</w:t>
                </w:r>
                <w:r w:rsidR="00F828FD">
                  <w:rPr>
                    <w:color w:val="404040" w:themeColor="text1" w:themeTint="BF"/>
                  </w:rPr>
                  <w:t>rially different. See question 5</w:t>
                </w:r>
                <w:r w:rsidR="00B9665E">
                  <w:rPr>
                    <w:color w:val="404040" w:themeColor="text1" w:themeTint="BF"/>
                  </w:rPr>
                  <w:t>.</w:t>
                </w:r>
              </w:p>
              <w:p w14:paraId="69153D83" w14:textId="2E363F91" w:rsidR="0066724C" w:rsidRPr="00DB3B5B" w:rsidRDefault="00E47228" w:rsidP="00AF5020">
                <w:pPr>
                  <w:spacing w:before="240"/>
                  <w:rPr>
                    <w:color w:val="404040" w:themeColor="text1" w:themeTint="BF"/>
                  </w:rPr>
                </w:pPr>
                <w:r>
                  <w:rPr>
                    <w:color w:val="404040" w:themeColor="text1" w:themeTint="BF"/>
                    <w:sz w:val="18"/>
                  </w:rPr>
                  <w:t>Chapter 3</w:t>
                </w:r>
                <w:r w:rsidR="00AF5020" w:rsidRPr="008967EC">
                  <w:rPr>
                    <w:color w:val="404040" w:themeColor="text1" w:themeTint="BF"/>
                    <w:sz w:val="18"/>
                  </w:rPr>
                  <w:t xml:space="preserve"> </w:t>
                </w:r>
                <w:r w:rsidR="00AF5020">
                  <w:rPr>
                    <w:color w:val="404040" w:themeColor="text1" w:themeTint="BF"/>
                    <w:sz w:val="18"/>
                  </w:rPr>
                  <w:t xml:space="preserve">of the </w:t>
                </w:r>
                <w:r w:rsidR="00AF5020" w:rsidRPr="008967EC">
                  <w:rPr>
                    <w:color w:val="404040" w:themeColor="text1" w:themeTint="BF"/>
                    <w:sz w:val="18"/>
                  </w:rPr>
                  <w:t>ECO3</w:t>
                </w:r>
                <w:r w:rsidR="00AF5020">
                  <w:rPr>
                    <w:color w:val="404040" w:themeColor="text1" w:themeTint="BF"/>
                    <w:sz w:val="18"/>
                  </w:rPr>
                  <w:t xml:space="preserve"> Guidance: Innovation.</w:t>
                </w:r>
              </w:p>
            </w:tc>
          </w:tr>
          <w:tr w:rsidR="0066724C" w:rsidRPr="00ED713D" w14:paraId="71B7E3D9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7CBF0C29" w14:textId="77777777" w:rsidR="0066724C" w:rsidRPr="008967EC" w:rsidRDefault="0066724C" w:rsidP="002521DC">
                <w:pPr>
                  <w:spacing w:before="240"/>
                  <w:rPr>
                    <w:b/>
                    <w:bCs/>
                  </w:rPr>
                </w:pPr>
                <w:r w:rsidRPr="008967EC">
                  <w:rPr>
                    <w:b/>
                  </w:rPr>
                  <w:t>Supplier Response:</w:t>
                </w:r>
              </w:p>
              <w:p w14:paraId="48428717" w14:textId="3B984C2F" w:rsidR="0066724C" w:rsidRPr="00427481" w:rsidRDefault="0066724C" w:rsidP="002521DC">
                <w:pPr>
                  <w:rPr>
                    <w:b/>
                  </w:rPr>
                </w:pPr>
                <w:r w:rsidRPr="00427481">
                  <w:t xml:space="preserve">1. Generation of Heat, Partly or wholly fuelled from oil </w:t>
                </w:r>
                <w:sdt>
                  <w:sdtPr>
                    <w:rPr>
                      <w:b/>
                      <w:sz w:val="24"/>
                    </w:rPr>
                    <w:id w:val="17510051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 xml:space="preserve">YES </w:t>
                </w:r>
                <w:sdt>
                  <w:sdtPr>
                    <w:rPr>
                      <w:b/>
                      <w:sz w:val="24"/>
                    </w:rPr>
                    <w:id w:val="-8454816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>NO</w:t>
                </w:r>
              </w:p>
              <w:p w14:paraId="3B45637C" w14:textId="63B4A184" w:rsidR="0066724C" w:rsidRPr="00427481" w:rsidRDefault="0066724C" w:rsidP="002521DC">
                <w:pPr>
                  <w:rPr>
                    <w:b/>
                  </w:rPr>
                </w:pPr>
                <w:r w:rsidRPr="00427481">
                  <w:t>2. Generation of Heat, Wholly fuelled from a non-renewable source</w:t>
                </w:r>
                <w:r>
                  <w:t xml:space="preserve"> </w:t>
                </w:r>
                <w:sdt>
                  <w:sdtPr>
                    <w:rPr>
                      <w:b/>
                      <w:sz w:val="24"/>
                    </w:rPr>
                    <w:id w:val="-20889953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 xml:space="preserve">YES </w:t>
                </w:r>
                <w:sdt>
                  <w:sdtPr>
                    <w:rPr>
                      <w:b/>
                      <w:sz w:val="24"/>
                    </w:rPr>
                    <w:id w:val="-8843294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>NO</w:t>
                </w:r>
              </w:p>
              <w:p w14:paraId="700655A0" w14:textId="4F550DF2" w:rsidR="0066724C" w:rsidRPr="00427481" w:rsidRDefault="0066724C" w:rsidP="002521DC">
                <w:pPr>
                  <w:rPr>
                    <w:b/>
                  </w:rPr>
                </w:pPr>
                <w:r w:rsidRPr="00427481">
                  <w:t>3. Repair of existing measure</w:t>
                </w:r>
                <w:r>
                  <w:t xml:space="preserve"> </w:t>
                </w:r>
                <w:sdt>
                  <w:sdtPr>
                    <w:rPr>
                      <w:b/>
                      <w:sz w:val="24"/>
                    </w:rPr>
                    <w:id w:val="-18400007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 xml:space="preserve">YES </w:t>
                </w:r>
                <w:sdt>
                  <w:sdtPr>
                    <w:rPr>
                      <w:b/>
                      <w:sz w:val="24"/>
                    </w:rPr>
                    <w:id w:val="16160910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>NO</w:t>
                </w:r>
              </w:p>
              <w:p w14:paraId="3E0FC333" w14:textId="69C0A6AD" w:rsidR="0066724C" w:rsidRPr="00427481" w:rsidRDefault="0066724C" w:rsidP="002521DC">
                <w:pPr>
                  <w:rPr>
                    <w:b/>
                  </w:rPr>
                </w:pPr>
                <w:r w:rsidRPr="00427481">
                  <w:t>4. At Technology Readiness Level (TRL 8 or 9)</w:t>
                </w:r>
                <w:r>
                  <w:t xml:space="preserve"> </w:t>
                </w:r>
                <w:sdt>
                  <w:sdtPr>
                    <w:rPr>
                      <w:b/>
                      <w:sz w:val="24"/>
                    </w:rPr>
                    <w:id w:val="20243557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 xml:space="preserve">YES </w:t>
                </w:r>
                <w:sdt>
                  <w:sdtPr>
                    <w:rPr>
                      <w:b/>
                      <w:sz w:val="24"/>
                    </w:rPr>
                    <w:id w:val="98883096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>NO</w:t>
                </w:r>
              </w:p>
              <w:p w14:paraId="7DC060E7" w14:textId="4121A45B" w:rsidR="0066724C" w:rsidRPr="00427481" w:rsidRDefault="0066724C" w:rsidP="002521DC">
                <w:pPr>
                  <w:rPr>
                    <w:b/>
                  </w:rPr>
                </w:pPr>
                <w:r w:rsidRPr="00427481">
                  <w:t>5. Materially different to those delivered under previous ECO scheme</w:t>
                </w:r>
                <w:r>
                  <w:t xml:space="preserve"> </w:t>
                </w:r>
                <w:sdt>
                  <w:sdtPr>
                    <w:rPr>
                      <w:b/>
                      <w:sz w:val="24"/>
                    </w:rPr>
                    <w:id w:val="-104713142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 xml:space="preserve">YES </w:t>
                </w:r>
                <w:sdt>
                  <w:sdtPr>
                    <w:rPr>
                      <w:b/>
                      <w:sz w:val="24"/>
                    </w:rPr>
                    <w:id w:val="18033392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>NO</w:t>
                </w:r>
              </w:p>
              <w:p w14:paraId="585274E7" w14:textId="4FBAFE7A" w:rsidR="0066724C" w:rsidRPr="00427481" w:rsidRDefault="0066724C" w:rsidP="002521DC">
                <w:pPr>
                  <w:rPr>
                    <w:b/>
                  </w:rPr>
                </w:pPr>
                <w:r w:rsidRPr="00427481">
                  <w:t>6. Materially different to those measures notified under ECO3</w:t>
                </w:r>
                <w:r>
                  <w:t xml:space="preserve"> </w:t>
                </w:r>
                <w:sdt>
                  <w:sdtPr>
                    <w:rPr>
                      <w:b/>
                      <w:sz w:val="24"/>
                    </w:rPr>
                    <w:id w:val="-16772665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 xml:space="preserve">YES </w:t>
                </w:r>
                <w:sdt>
                  <w:sdtPr>
                    <w:rPr>
                      <w:b/>
                      <w:sz w:val="24"/>
                    </w:rPr>
                    <w:id w:val="-14314240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>NO</w:t>
                </w:r>
              </w:p>
              <w:p w14:paraId="7015D6C1" w14:textId="7D88CFD3" w:rsidR="0066724C" w:rsidRDefault="0066724C" w:rsidP="002521DC">
                <w:pPr>
                  <w:pStyle w:val="StyleListParagraphAfter8ptLinespacingMultiple108li1"/>
                  <w:spacing w:after="0" w:line="360" w:lineRule="auto"/>
                  <w:ind w:left="0"/>
                  <w:rPr>
                    <w:color w:val="404040" w:themeColor="text1" w:themeTint="BF"/>
                  </w:rPr>
                </w:pPr>
              </w:p>
              <w:p w14:paraId="10DC9005" w14:textId="77777777" w:rsidR="0066724C" w:rsidRDefault="0066724C" w:rsidP="002521DC">
                <w:pPr>
                  <w:pStyle w:val="StyleListParagraphAfter8ptLinespacingMultiple108li1"/>
                  <w:spacing w:after="0" w:line="360" w:lineRule="auto"/>
                  <w:ind w:left="0"/>
                  <w:rPr>
                    <w:color w:val="404040" w:themeColor="text1" w:themeTint="BF"/>
                  </w:rPr>
                </w:pPr>
              </w:p>
              <w:p w14:paraId="788DC47D" w14:textId="77777777" w:rsidR="0066724C" w:rsidRPr="00ED713D" w:rsidRDefault="0066724C" w:rsidP="002521DC">
                <w:pPr>
                  <w:pStyle w:val="StyleListParagraphAfter8ptLinespacingMultiple108li1"/>
                  <w:spacing w:after="0" w:line="360" w:lineRule="auto"/>
                  <w:ind w:left="0"/>
                  <w:rPr>
                    <w:color w:val="404040" w:themeColor="text1" w:themeTint="BF"/>
                  </w:rPr>
                </w:pPr>
              </w:p>
            </w:tc>
          </w:tr>
          <w:tr w:rsidR="00ED713D" w:rsidRPr="00DB3B5B" w14:paraId="24EB5949" w14:textId="77777777" w:rsidTr="0066724C">
            <w:trPr>
              <w:trHeight w:val="510"/>
            </w:trPr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72DD0A91" w14:textId="72315EF0" w:rsidR="00ED713D" w:rsidRPr="00DB3B5B" w:rsidRDefault="00B81F63" w:rsidP="0066724C">
                <w:pPr>
                  <w:spacing w:before="24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FFFFFF" w:themeColor="background1"/>
                  </w:rPr>
                  <w:t>2</w:t>
                </w:r>
                <w:r w:rsidR="0095247B" w:rsidRPr="005D4B4B">
                  <w:rPr>
                    <w:b/>
                    <w:color w:val="FFFFFF" w:themeColor="background1"/>
                  </w:rPr>
                  <w:t>.</w:t>
                </w:r>
                <w:r w:rsidR="0095247B" w:rsidRPr="0095247B">
                  <w:rPr>
                    <w:b/>
                    <w:color w:val="FFFFFF" w:themeColor="background1"/>
                  </w:rPr>
                  <w:t xml:space="preserve"> </w:t>
                </w:r>
                <w:r w:rsidR="008967EC" w:rsidRPr="008967EC">
                  <w:rPr>
                    <w:b/>
                    <w:color w:val="FFFFFF" w:themeColor="background1"/>
                  </w:rPr>
                  <w:t>Is the measure partly fuelled by renewables?</w:t>
                </w:r>
              </w:p>
            </w:tc>
          </w:tr>
          <w:tr w:rsidR="00ED713D" w:rsidRPr="00DB3B5B" w14:paraId="75654CF2" w14:textId="77777777" w:rsidTr="0066724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0C96D071" w14:textId="77777777" w:rsidR="008967EC" w:rsidRPr="008967EC" w:rsidRDefault="008967EC" w:rsidP="008967EC">
                <w:pPr>
                  <w:spacing w:before="240" w:after="0"/>
                  <w:rPr>
                    <w:color w:val="404040" w:themeColor="text1" w:themeTint="BF"/>
                  </w:rPr>
                </w:pPr>
                <w:r w:rsidRPr="008967EC">
                  <w:rPr>
                    <w:color w:val="404040" w:themeColor="text1" w:themeTint="BF"/>
                  </w:rPr>
                  <w:t>If yes, please provide information on the following:</w:t>
                </w:r>
              </w:p>
              <w:p w14:paraId="5BA0E4EE" w14:textId="77777777" w:rsidR="008967EC" w:rsidRPr="008967EC" w:rsidRDefault="008967EC" w:rsidP="0061091D">
                <w:pPr>
                  <w:pStyle w:val="ListParagraph"/>
                  <w:numPr>
                    <w:ilvl w:val="0"/>
                    <w:numId w:val="11"/>
                  </w:numPr>
                  <w:spacing w:line="360" w:lineRule="auto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 w:rsidRPr="008967EC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Fuel type</w:t>
                </w:r>
              </w:p>
              <w:p w14:paraId="1FF9CE92" w14:textId="77777777" w:rsidR="008967EC" w:rsidRPr="008967EC" w:rsidRDefault="008967EC" w:rsidP="0061091D">
                <w:pPr>
                  <w:pStyle w:val="ListParagraph"/>
                  <w:numPr>
                    <w:ilvl w:val="0"/>
                    <w:numId w:val="11"/>
                  </w:numPr>
                  <w:spacing w:line="360" w:lineRule="auto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 w:rsidRPr="008967EC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How the renewable fuel source is an essential element of the measure</w:t>
                </w:r>
              </w:p>
              <w:p w14:paraId="1E0B2B2C" w14:textId="174BAB1E" w:rsidR="008967EC" w:rsidRPr="008967EC" w:rsidRDefault="008967EC" w:rsidP="0061091D">
                <w:pPr>
                  <w:pStyle w:val="ListParagraph"/>
                  <w:numPr>
                    <w:ilvl w:val="0"/>
                    <w:numId w:val="11"/>
                  </w:numPr>
                  <w:spacing w:line="360" w:lineRule="auto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 w:rsidRPr="008967EC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The proportion of heat fuelled by renewables</w:t>
                </w:r>
              </w:p>
              <w:p w14:paraId="3B1987C5" w14:textId="5A271B8D" w:rsidR="008967EC" w:rsidRPr="008967EC" w:rsidRDefault="008967EC" w:rsidP="008967EC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 w:rsidRPr="008967EC">
                  <w:rPr>
                    <w:b/>
                    <w:color w:val="404040" w:themeColor="text1" w:themeTint="BF"/>
                  </w:rPr>
                  <w:t>Maximum 100 words.</w:t>
                </w:r>
              </w:p>
              <w:p w14:paraId="60A3579F" w14:textId="6B13FF0B" w:rsidR="00ED713D" w:rsidRPr="00DB3B5B" w:rsidRDefault="008967EC" w:rsidP="008967EC">
                <w:pPr>
                  <w:spacing w:before="240"/>
                  <w:rPr>
                    <w:color w:val="404040" w:themeColor="text1" w:themeTint="BF"/>
                  </w:rPr>
                </w:pPr>
                <w:r w:rsidRPr="008967EC">
                  <w:rPr>
                    <w:color w:val="404040" w:themeColor="text1" w:themeTint="BF"/>
                    <w:sz w:val="18"/>
                  </w:rPr>
                  <w:t xml:space="preserve">Paragraph </w:t>
                </w:r>
                <w:r w:rsidRPr="005D4B4B">
                  <w:rPr>
                    <w:color w:val="404040" w:themeColor="text1" w:themeTint="BF"/>
                    <w:sz w:val="18"/>
                  </w:rPr>
                  <w:t>3.1</w:t>
                </w:r>
                <w:r w:rsidR="00E47228">
                  <w:rPr>
                    <w:color w:val="404040" w:themeColor="text1" w:themeTint="BF"/>
                    <w:sz w:val="18"/>
                  </w:rPr>
                  <w:t>1 to 3.14</w:t>
                </w:r>
                <w:r w:rsidRPr="008967EC">
                  <w:rPr>
                    <w:color w:val="404040" w:themeColor="text1" w:themeTint="BF"/>
                    <w:sz w:val="18"/>
                  </w:rPr>
                  <w:t xml:space="preserve"> </w:t>
                </w:r>
                <w:r w:rsidR="00516EF8">
                  <w:rPr>
                    <w:color w:val="404040" w:themeColor="text1" w:themeTint="BF"/>
                    <w:sz w:val="18"/>
                  </w:rPr>
                  <w:t xml:space="preserve">of the </w:t>
                </w:r>
                <w:r w:rsidR="00516EF8" w:rsidRPr="008967EC">
                  <w:rPr>
                    <w:color w:val="404040" w:themeColor="text1" w:themeTint="BF"/>
                    <w:sz w:val="18"/>
                  </w:rPr>
                  <w:t>ECO3</w:t>
                </w:r>
                <w:r w:rsidR="00516EF8">
                  <w:rPr>
                    <w:color w:val="404040" w:themeColor="text1" w:themeTint="BF"/>
                    <w:sz w:val="18"/>
                  </w:rPr>
                  <w:t xml:space="preserve"> Guidance: Innovation.</w:t>
                </w:r>
              </w:p>
            </w:tc>
          </w:tr>
          <w:tr w:rsidR="00ED713D" w:rsidRPr="00ED713D" w14:paraId="5BA45702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51AA6895" w14:textId="2E8EAE7D" w:rsidR="00B666B8" w:rsidRPr="00050DD0" w:rsidRDefault="008967EC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  <w:r>
                  <w:rPr>
                    <w:b/>
                    <w:color w:val="404040" w:themeColor="text1" w:themeTint="BF"/>
                  </w:rPr>
                  <w:t>Supplier response:</w:t>
                </w:r>
              </w:p>
              <w:p w14:paraId="0F877BC8" w14:textId="23FB69B9" w:rsidR="008967EC" w:rsidRPr="00050DD0" w:rsidRDefault="008967EC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</w:tc>
          </w:tr>
          <w:tr w:rsidR="00ED713D" w:rsidRPr="00DB3B5B" w14:paraId="37E46DA6" w14:textId="77777777" w:rsidTr="0066724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29C2F958" w14:textId="32C8C029" w:rsidR="00ED713D" w:rsidRPr="0095247B" w:rsidRDefault="00B81F63" w:rsidP="00050DD0">
                <w:pPr>
                  <w:keepNext/>
                  <w:keepLines/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lastRenderedPageBreak/>
                  <w:t>3</w:t>
                </w:r>
                <w:r w:rsidR="0095247B">
                  <w:rPr>
                    <w:b/>
                    <w:color w:val="FFFFFF" w:themeColor="background1"/>
                  </w:rPr>
                  <w:t>.</w:t>
                </w:r>
                <w:r w:rsidR="00F513F0">
                  <w:rPr>
                    <w:b/>
                    <w:color w:val="FFFFFF" w:themeColor="background1"/>
                  </w:rPr>
                  <w:t xml:space="preserve"> </w:t>
                </w:r>
                <w:r w:rsidR="003E349F" w:rsidRPr="003E349F">
                  <w:rPr>
                    <w:b/>
                    <w:color w:val="FFFFFF" w:themeColor="background1"/>
                  </w:rPr>
                  <w:t>Does the lifetime of the measure meet existing lifetimes as a minimum?</w:t>
                </w:r>
              </w:p>
            </w:tc>
          </w:tr>
          <w:tr w:rsidR="00ED713D" w:rsidRPr="00DB3B5B" w14:paraId="654064EF" w14:textId="77777777" w:rsidTr="0066724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4C005489" w14:textId="547A3857" w:rsidR="003E349F" w:rsidRPr="008D1C3D" w:rsidRDefault="003E349F" w:rsidP="00050DD0">
                <w:pPr>
                  <w:keepNext/>
                  <w:keepLines/>
                  <w:spacing w:before="240"/>
                  <w:rPr>
                    <w:b/>
                    <w:color w:val="404040" w:themeColor="text1" w:themeTint="BF"/>
                    <w:szCs w:val="18"/>
                  </w:rPr>
                </w:pPr>
                <w:r w:rsidRPr="008D1C3D">
                  <w:rPr>
                    <w:b/>
                    <w:color w:val="404040" w:themeColor="text1" w:themeTint="BF"/>
                    <w:szCs w:val="18"/>
                  </w:rPr>
                  <w:t>Answer YES or NO</w:t>
                </w:r>
              </w:p>
              <w:p w14:paraId="6C647744" w14:textId="3A5E5A20" w:rsidR="00ED713D" w:rsidRPr="008D1C3D" w:rsidRDefault="008D1C3D" w:rsidP="00050DD0">
                <w:pPr>
                  <w:keepNext/>
                  <w:keepLines/>
                  <w:spacing w:before="240"/>
                  <w:rPr>
                    <w:color w:val="404040" w:themeColor="text1" w:themeTint="BF"/>
                  </w:rPr>
                </w:pPr>
                <w:r w:rsidRPr="008D1C3D">
                  <w:rPr>
                    <w:color w:val="404040" w:themeColor="text1" w:themeTint="BF"/>
                  </w:rPr>
                  <w:t xml:space="preserve">Existing measure lifetimes can be found in </w:t>
                </w:r>
                <w:r w:rsidR="003C76C9">
                  <w:rPr>
                    <w:color w:val="404040" w:themeColor="text1" w:themeTint="BF"/>
                  </w:rPr>
                  <w:t>the ECO3 Measures Table</w:t>
                </w:r>
                <w:r w:rsidR="003C76C9">
                  <w:rPr>
                    <w:rStyle w:val="FootnoteReference"/>
                    <w:color w:val="404040" w:themeColor="text1" w:themeTint="BF"/>
                  </w:rPr>
                  <w:footnoteReference w:id="3"/>
                </w:r>
                <w:r w:rsidR="003C76C9">
                  <w:rPr>
                    <w:color w:val="404040" w:themeColor="text1" w:themeTint="BF"/>
                  </w:rPr>
                  <w:t>.</w:t>
                </w:r>
              </w:p>
            </w:tc>
          </w:tr>
          <w:tr w:rsidR="00ED713D" w:rsidRPr="00ED713D" w14:paraId="7E6C0417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35830538" w14:textId="673C3DB5" w:rsidR="00ED713D" w:rsidRPr="008D1C3D" w:rsidRDefault="00ED713D" w:rsidP="008D1C3D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b/>
                    <w:color w:val="404040" w:themeColor="text1" w:themeTint="BF"/>
                  </w:rPr>
                </w:pPr>
                <w:r w:rsidRPr="00DB3B5B">
                  <w:rPr>
                    <w:color w:val="404040" w:themeColor="text1" w:themeTint="BF"/>
                  </w:rPr>
                  <w:t xml:space="preserve"> </w:t>
                </w:r>
                <w:sdt>
                  <w:sdtPr>
                    <w:rPr>
                      <w:b/>
                      <w:sz w:val="24"/>
                    </w:rPr>
                    <w:id w:val="-10057475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 xml:space="preserve">YES </w:t>
                </w:r>
                <w:sdt>
                  <w:sdtPr>
                    <w:rPr>
                      <w:b/>
                      <w:sz w:val="24"/>
                    </w:rPr>
                    <w:id w:val="-4293572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D1C3D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8D1C3D">
                  <w:rPr>
                    <w:b/>
                  </w:rPr>
                  <w:t>NO</w:t>
                </w:r>
              </w:p>
            </w:tc>
          </w:tr>
          <w:tr w:rsidR="00ED713D" w:rsidRPr="00DB3B5B" w14:paraId="71399A24" w14:textId="77777777" w:rsidTr="0066724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3AEEAB97" w14:textId="5A80BB10" w:rsidR="00ED713D" w:rsidRPr="0095247B" w:rsidRDefault="00B81F63" w:rsidP="0066724C">
                <w:pPr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4</w:t>
                </w:r>
                <w:r w:rsidR="0095247B">
                  <w:rPr>
                    <w:b/>
                    <w:color w:val="FFFFFF" w:themeColor="background1"/>
                  </w:rPr>
                  <w:t>.</w:t>
                </w:r>
                <w:r w:rsidR="00F513F0">
                  <w:rPr>
                    <w:b/>
                    <w:color w:val="FFFFFF" w:themeColor="background1"/>
                  </w:rPr>
                  <w:t xml:space="preserve"> </w:t>
                </w:r>
                <w:r w:rsidR="00F513F0" w:rsidRPr="00F513F0">
                  <w:rPr>
                    <w:b/>
                    <w:color w:val="FFFFFF" w:themeColor="background1"/>
                  </w:rPr>
                  <w:t>Is there any other history related to the measure in this application, or relevant facts that we should be aware of?</w:t>
                </w:r>
              </w:p>
            </w:tc>
          </w:tr>
          <w:tr w:rsidR="00ED713D" w:rsidRPr="00DB3B5B" w14:paraId="7DFB1EF9" w14:textId="77777777" w:rsidTr="0066724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022215C8" w14:textId="7611A109" w:rsidR="005A1CF6" w:rsidRDefault="005A1CF6" w:rsidP="00050DD0">
                <w:pPr>
                  <w:spacing w:before="240" w:after="240"/>
                  <w:rPr>
                    <w:b/>
                    <w:color w:val="404040" w:themeColor="text1" w:themeTint="BF"/>
                  </w:rPr>
                </w:pPr>
                <w:r w:rsidRPr="005A1CF6">
                  <w:rPr>
                    <w:color w:val="404040" w:themeColor="text1" w:themeTint="BF"/>
                  </w:rPr>
                  <w:t>If the measure has been accepted under other domestic or foreign schemes, or has previously received government funding, please provide details.</w:t>
                </w:r>
              </w:p>
              <w:p w14:paraId="49DB528F" w14:textId="25A9E77B" w:rsidR="00ED713D" w:rsidRPr="00427964" w:rsidRDefault="00427964" w:rsidP="00427964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 w:rsidRPr="00427964">
                  <w:rPr>
                    <w:b/>
                    <w:color w:val="404040" w:themeColor="text1" w:themeTint="BF"/>
                  </w:rPr>
                  <w:t>Maximum 150 words.</w:t>
                </w:r>
              </w:p>
            </w:tc>
          </w:tr>
          <w:tr w:rsidR="00ED713D" w:rsidRPr="00ED713D" w14:paraId="24367362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4234EA64" w14:textId="41905A89" w:rsidR="00B666B8" w:rsidRDefault="008967EC" w:rsidP="008967EC">
                <w:pPr>
                  <w:pStyle w:val="StyleListParagraphAfter8ptLinespacingMultiple108li1"/>
                  <w:spacing w:before="240" w:after="0" w:line="240" w:lineRule="auto"/>
                  <w:ind w:left="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404040" w:themeColor="text1" w:themeTint="BF"/>
                  </w:rPr>
                  <w:t>Supplier response:</w:t>
                </w:r>
              </w:p>
              <w:p w14:paraId="25E02D4C" w14:textId="77777777" w:rsidR="00ED713D" w:rsidRPr="00ED713D" w:rsidRDefault="00ED713D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</w:tc>
          </w:tr>
          <w:tr w:rsidR="00ED713D" w:rsidRPr="00DB3B5B" w14:paraId="6CB609E0" w14:textId="77777777" w:rsidTr="0066724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336960DF" w14:textId="2A6759B1" w:rsidR="00ED713D" w:rsidRPr="0095247B" w:rsidRDefault="00B81F63" w:rsidP="006E531E">
                <w:pPr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5</w:t>
                </w:r>
                <w:r w:rsidR="0095247B">
                  <w:rPr>
                    <w:b/>
                    <w:color w:val="FFFFFF" w:themeColor="background1"/>
                  </w:rPr>
                  <w:t>.</w:t>
                </w:r>
                <w:r w:rsidR="00F513F0">
                  <w:rPr>
                    <w:b/>
                    <w:color w:val="FFFFFF" w:themeColor="background1"/>
                  </w:rPr>
                  <w:t xml:space="preserve"> </w:t>
                </w:r>
                <w:r w:rsidR="00B666B8">
                  <w:rPr>
                    <w:b/>
                    <w:color w:val="FFFFFF" w:themeColor="background1"/>
                  </w:rPr>
                  <w:t>How is the measure</w:t>
                </w:r>
                <w:r w:rsidR="00F513F0" w:rsidRPr="00F513F0">
                  <w:rPr>
                    <w:b/>
                    <w:color w:val="FFFFFF" w:themeColor="background1"/>
                  </w:rPr>
                  <w:t xml:space="preserve"> </w:t>
                </w:r>
                <w:r w:rsidR="00F513F0" w:rsidRPr="0066724C">
                  <w:rPr>
                    <w:b/>
                    <w:color w:val="FFFFFF" w:themeColor="background1"/>
                  </w:rPr>
                  <w:t>'materially different</w:t>
                </w:r>
                <w:r w:rsidR="00F513F0" w:rsidRPr="00F513F0">
                  <w:rPr>
                    <w:b/>
                    <w:color w:val="FFFFFF" w:themeColor="background1"/>
                  </w:rPr>
                  <w:t>’ to those previously delivered under ECO?</w:t>
                </w:r>
              </w:p>
            </w:tc>
          </w:tr>
          <w:tr w:rsidR="00ED713D" w:rsidRPr="00DB3B5B" w14:paraId="57AD858C" w14:textId="77777777" w:rsidTr="0066724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40B3EF1B" w14:textId="4B696691" w:rsidR="00427964" w:rsidRPr="00427964" w:rsidRDefault="00427964" w:rsidP="0066724C">
                <w:pPr>
                  <w:spacing w:before="240" w:after="240"/>
                  <w:rPr>
                    <w:color w:val="404040" w:themeColor="text1" w:themeTint="BF"/>
                  </w:rPr>
                </w:pPr>
                <w:r w:rsidRPr="00427964">
                  <w:rPr>
                    <w:color w:val="404040" w:themeColor="text1" w:themeTint="BF"/>
                  </w:rPr>
                  <w:t xml:space="preserve">Demonstrate how the measure differs to those </w:t>
                </w:r>
                <w:r w:rsidR="00267F46">
                  <w:rPr>
                    <w:color w:val="404040" w:themeColor="text1" w:themeTint="BF"/>
                  </w:rPr>
                  <w:t>already</w:t>
                </w:r>
                <w:r w:rsidRPr="00427964">
                  <w:rPr>
                    <w:color w:val="404040" w:themeColor="text1" w:themeTint="BF"/>
                  </w:rPr>
                  <w:t xml:space="preserve"> delivered under ECO. This could be all of</w:t>
                </w:r>
                <w:r w:rsidR="00747A11">
                  <w:rPr>
                    <w:color w:val="404040" w:themeColor="text1" w:themeTint="BF"/>
                  </w:rPr>
                  <w:t>,</w:t>
                </w:r>
                <w:r w:rsidRPr="00427964">
                  <w:rPr>
                    <w:color w:val="404040" w:themeColor="text1" w:themeTint="BF"/>
                  </w:rPr>
                  <w:t xml:space="preserve"> or a combination of the following:</w:t>
                </w:r>
              </w:p>
              <w:p w14:paraId="2FF6ED7D" w14:textId="0DD9F32A" w:rsidR="00267F46" w:rsidRPr="00267F46" w:rsidRDefault="00267F46" w:rsidP="00267F46">
                <w:pPr>
                  <w:pStyle w:val="ListParagraph"/>
                  <w:numPr>
                    <w:ilvl w:val="1"/>
                    <w:numId w:val="13"/>
                  </w:numPr>
                  <w:spacing w:line="360" w:lineRule="auto"/>
                  <w:ind w:left="720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 w:rsidRPr="00267F46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The materials and technology used</w:t>
                </w:r>
                <w:r w:rsidR="00B666B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.</w:t>
                </w:r>
              </w:p>
              <w:p w14:paraId="656887D9" w14:textId="3340F709" w:rsidR="00427964" w:rsidRPr="00427964" w:rsidRDefault="00B666B8" w:rsidP="00267F46">
                <w:pPr>
                  <w:pStyle w:val="ListParagraph"/>
                  <w:numPr>
                    <w:ilvl w:val="1"/>
                    <w:numId w:val="13"/>
                  </w:numPr>
                  <w:spacing w:line="360" w:lineRule="auto"/>
                  <w:ind w:left="720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The </w:t>
                </w:r>
                <w:r w:rsidR="00427964" w:rsidRPr="00427964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method used, including production and installation methods</w:t>
                </w: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.</w:t>
                </w:r>
              </w:p>
              <w:p w14:paraId="76308877" w14:textId="39AA9087" w:rsidR="00427964" w:rsidRPr="00427964" w:rsidRDefault="00B666B8" w:rsidP="00267F46">
                <w:pPr>
                  <w:pStyle w:val="ListParagraph"/>
                  <w:numPr>
                    <w:ilvl w:val="1"/>
                    <w:numId w:val="13"/>
                  </w:numPr>
                  <w:spacing w:line="360" w:lineRule="auto"/>
                  <w:ind w:left="720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The </w:t>
                </w:r>
                <w:r w:rsidR="00427964" w:rsidRPr="00427964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expected cost of promoting </w:t>
                </w:r>
                <w:r w:rsidR="00427964" w:rsidRPr="00267F46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the</w:t>
                </w:r>
                <w:r w:rsidR="00427964" w:rsidRPr="00427964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 </w:t>
                </w:r>
                <w:r w:rsidR="00427964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measure</w:t>
                </w: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.</w:t>
                </w:r>
              </w:p>
              <w:p w14:paraId="1E3B8210" w14:textId="745E6B10" w:rsidR="00427964" w:rsidRPr="00427964" w:rsidRDefault="00B666B8" w:rsidP="00267F46">
                <w:pPr>
                  <w:pStyle w:val="ListParagraph"/>
                  <w:numPr>
                    <w:ilvl w:val="1"/>
                    <w:numId w:val="13"/>
                  </w:numPr>
                  <w:spacing w:line="360" w:lineRule="auto"/>
                  <w:ind w:left="720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The </w:t>
                </w:r>
                <w:r w:rsidR="00427964" w:rsidRPr="00427964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expected cost savings or other benefits of the measure</w:t>
                </w: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.</w:t>
                </w:r>
              </w:p>
              <w:p w14:paraId="565EF6AB" w14:textId="55BC29DB" w:rsidR="00427964" w:rsidRPr="00427964" w:rsidRDefault="00427964" w:rsidP="00427964">
                <w:pPr>
                  <w:spacing w:after="240"/>
                  <w:rPr>
                    <w:color w:val="404040" w:themeColor="text1" w:themeTint="BF"/>
                  </w:rPr>
                </w:pPr>
                <w:r w:rsidRPr="00427964">
                  <w:rPr>
                    <w:color w:val="404040" w:themeColor="text1" w:themeTint="BF"/>
                  </w:rPr>
                  <w:t xml:space="preserve">Where possible, </w:t>
                </w:r>
                <w:r w:rsidR="003E349F">
                  <w:rPr>
                    <w:color w:val="404040" w:themeColor="text1" w:themeTint="BF"/>
                  </w:rPr>
                  <w:t xml:space="preserve">provide </w:t>
                </w:r>
                <w:r w:rsidRPr="00427964">
                  <w:rPr>
                    <w:color w:val="404040" w:themeColor="text1" w:themeTint="BF"/>
                  </w:rPr>
                  <w:t>direct comparisons with current mea</w:t>
                </w:r>
                <w:r>
                  <w:rPr>
                    <w:color w:val="404040" w:themeColor="text1" w:themeTint="BF"/>
                  </w:rPr>
                  <w:t>sures of the same measure type.</w:t>
                </w:r>
              </w:p>
              <w:p w14:paraId="23B950C4" w14:textId="16B2E453" w:rsidR="00427964" w:rsidRPr="00427964" w:rsidRDefault="00427964" w:rsidP="00427964">
                <w:pPr>
                  <w:spacing w:after="240"/>
                  <w:rPr>
                    <w:color w:val="404040" w:themeColor="text1" w:themeTint="BF"/>
                  </w:rPr>
                </w:pPr>
                <w:r w:rsidRPr="00427964">
                  <w:rPr>
                    <w:color w:val="404040" w:themeColor="text1" w:themeTint="BF"/>
                  </w:rPr>
                  <w:t xml:space="preserve">Please provide technical details and evidence to </w:t>
                </w:r>
                <w:r w:rsidRPr="002D514B">
                  <w:rPr>
                    <w:color w:val="404040" w:themeColor="text1" w:themeTint="BF"/>
                  </w:rPr>
                  <w:t>quantify</w:t>
                </w:r>
                <w:r w:rsidRPr="00427964">
                  <w:rPr>
                    <w:color w:val="404040" w:themeColor="text1" w:themeTint="BF"/>
                  </w:rPr>
                  <w:t xml:space="preserve"> any assertions where applicable.</w:t>
                </w:r>
              </w:p>
              <w:p w14:paraId="47F858DC" w14:textId="498654ED" w:rsidR="00427964" w:rsidRPr="00427964" w:rsidRDefault="00427964" w:rsidP="00427964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 w:rsidRPr="00427964">
                  <w:rPr>
                    <w:b/>
                    <w:color w:val="404040" w:themeColor="text1" w:themeTint="BF"/>
                  </w:rPr>
                  <w:t>Supporting evidence</w:t>
                </w:r>
                <w:r w:rsidR="00CF3F43">
                  <w:rPr>
                    <w:b/>
                    <w:color w:val="404040" w:themeColor="text1" w:themeTint="BF"/>
                  </w:rPr>
                  <w:t xml:space="preserve"> </w:t>
                </w:r>
                <w:r w:rsidRPr="00427964">
                  <w:rPr>
                    <w:b/>
                    <w:color w:val="404040" w:themeColor="text1" w:themeTint="BF"/>
                  </w:rPr>
                  <w:t>/</w:t>
                </w:r>
                <w:r w:rsidR="00CF3F43">
                  <w:rPr>
                    <w:b/>
                    <w:color w:val="404040" w:themeColor="text1" w:themeTint="BF"/>
                  </w:rPr>
                  <w:t xml:space="preserve"> </w:t>
                </w:r>
                <w:r w:rsidRPr="00427964">
                  <w:rPr>
                    <w:b/>
                    <w:color w:val="404040" w:themeColor="text1" w:themeTint="BF"/>
                  </w:rPr>
                  <w:t>information accepted.</w:t>
                </w:r>
              </w:p>
              <w:p w14:paraId="4D1FF49D" w14:textId="5396A6A0" w:rsidR="00427964" w:rsidRPr="00427964" w:rsidRDefault="00427964" w:rsidP="00427964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 w:rsidRPr="00427964">
                  <w:rPr>
                    <w:b/>
                    <w:color w:val="404040" w:themeColor="text1" w:themeTint="BF"/>
                  </w:rPr>
                  <w:t>Maximum 500 words.</w:t>
                </w:r>
              </w:p>
              <w:p w14:paraId="1EA5BF6D" w14:textId="15D5A6C5" w:rsidR="00ED713D" w:rsidRPr="00DB3B5B" w:rsidRDefault="00427964" w:rsidP="00427964">
                <w:pPr>
                  <w:spacing w:before="240"/>
                  <w:rPr>
                    <w:color w:val="404040" w:themeColor="text1" w:themeTint="BF"/>
                  </w:rPr>
                </w:pPr>
                <w:r w:rsidRPr="00427964">
                  <w:rPr>
                    <w:color w:val="404040" w:themeColor="text1" w:themeTint="BF"/>
                    <w:sz w:val="18"/>
                  </w:rPr>
                  <w:t>Paragraphs 3.1</w:t>
                </w:r>
                <w:r w:rsidR="00E47228">
                  <w:rPr>
                    <w:color w:val="404040" w:themeColor="text1" w:themeTint="BF"/>
                    <w:sz w:val="18"/>
                  </w:rPr>
                  <w:t>7</w:t>
                </w:r>
                <w:r w:rsidRPr="00427964">
                  <w:rPr>
                    <w:color w:val="404040" w:themeColor="text1" w:themeTint="BF"/>
                    <w:sz w:val="18"/>
                  </w:rPr>
                  <w:t xml:space="preserve"> to 3.</w:t>
                </w:r>
                <w:r w:rsidR="00E47228">
                  <w:rPr>
                    <w:color w:val="404040" w:themeColor="text1" w:themeTint="BF"/>
                    <w:sz w:val="18"/>
                  </w:rPr>
                  <w:t>30</w:t>
                </w:r>
                <w:r w:rsidRPr="00427964">
                  <w:rPr>
                    <w:color w:val="404040" w:themeColor="text1" w:themeTint="BF"/>
                    <w:sz w:val="18"/>
                  </w:rPr>
                  <w:t xml:space="preserve"> </w:t>
                </w:r>
                <w:r w:rsidR="00516EF8">
                  <w:rPr>
                    <w:color w:val="404040" w:themeColor="text1" w:themeTint="BF"/>
                    <w:sz w:val="18"/>
                  </w:rPr>
                  <w:t xml:space="preserve">of the </w:t>
                </w:r>
                <w:r w:rsidR="00516EF8" w:rsidRPr="008967EC">
                  <w:rPr>
                    <w:color w:val="404040" w:themeColor="text1" w:themeTint="BF"/>
                    <w:sz w:val="18"/>
                  </w:rPr>
                  <w:t>ECO3</w:t>
                </w:r>
                <w:r w:rsidR="00516EF8">
                  <w:rPr>
                    <w:color w:val="404040" w:themeColor="text1" w:themeTint="BF"/>
                    <w:sz w:val="18"/>
                  </w:rPr>
                  <w:t xml:space="preserve"> Guidance: Innovation.</w:t>
                </w:r>
              </w:p>
            </w:tc>
          </w:tr>
          <w:tr w:rsidR="00ED713D" w:rsidRPr="00ED713D" w14:paraId="2C7A119E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412114CA" w14:textId="3BC29F32" w:rsidR="00A41579" w:rsidRDefault="008967EC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404040" w:themeColor="text1" w:themeTint="BF"/>
                  </w:rPr>
                  <w:t>Supplier response:</w:t>
                </w:r>
              </w:p>
              <w:p w14:paraId="36E93A9B" w14:textId="118BF41F" w:rsidR="00EB0107" w:rsidRPr="00ED713D" w:rsidRDefault="00EB0107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</w:tc>
          </w:tr>
          <w:tr w:rsidR="003E349F" w:rsidRPr="0095247B" w14:paraId="345566B9" w14:textId="77777777" w:rsidTr="0066724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7957B205" w14:textId="34621D41" w:rsidR="003E349F" w:rsidRPr="0095247B" w:rsidRDefault="00B81F63" w:rsidP="0066724C">
                <w:pPr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6</w:t>
                </w:r>
                <w:r w:rsidR="003E349F">
                  <w:rPr>
                    <w:b/>
                    <w:color w:val="FFFFFF" w:themeColor="background1"/>
                  </w:rPr>
                  <w:t xml:space="preserve">. </w:t>
                </w:r>
                <w:r w:rsidR="003E349F" w:rsidRPr="003E349F">
                  <w:rPr>
                    <w:b/>
                    <w:color w:val="FFFFFF" w:themeColor="background1"/>
                  </w:rPr>
                  <w:t>Describe how the measure is an ‘</w:t>
                </w:r>
                <w:r w:rsidR="003E349F" w:rsidRPr="0066724C">
                  <w:rPr>
                    <w:b/>
                    <w:color w:val="FFFFFF" w:themeColor="background1"/>
                  </w:rPr>
                  <w:t>improvement</w:t>
                </w:r>
                <w:r w:rsidR="003E349F" w:rsidRPr="003E349F">
                  <w:rPr>
                    <w:b/>
                    <w:color w:val="FFFFFF" w:themeColor="background1"/>
                  </w:rPr>
                  <w:t>’ on existing ECO3 measures or measures under previous ECO schemes.</w:t>
                </w:r>
              </w:p>
            </w:tc>
          </w:tr>
          <w:tr w:rsidR="003E349F" w:rsidRPr="00DB3B5B" w14:paraId="527F2BBF" w14:textId="77777777" w:rsidTr="0066724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15C54179" w14:textId="1BD8D3C3" w:rsidR="00357985" w:rsidRDefault="00357985" w:rsidP="00050DD0">
                <w:pPr>
                  <w:spacing w:before="240" w:after="240"/>
                  <w:rPr>
                    <w:color w:val="404040" w:themeColor="text1" w:themeTint="BF"/>
                  </w:rPr>
                </w:pPr>
                <w:r w:rsidRPr="00357985">
                  <w:rPr>
                    <w:color w:val="404040" w:themeColor="text1" w:themeTint="BF"/>
                  </w:rPr>
                  <w:t>Provide further detail again</w:t>
                </w:r>
                <w:r>
                  <w:rPr>
                    <w:color w:val="404040" w:themeColor="text1" w:themeTint="BF"/>
                  </w:rPr>
                  <w:t>st the relevant headings.</w:t>
                </w:r>
                <w:r w:rsidR="00A41579">
                  <w:rPr>
                    <w:color w:val="404040" w:themeColor="text1" w:themeTint="BF"/>
                  </w:rPr>
                  <w:t xml:space="preserve"> Please note that a</w:t>
                </w:r>
                <w:r w:rsidR="00EB0107">
                  <w:rPr>
                    <w:color w:val="404040" w:themeColor="text1" w:themeTint="BF"/>
                  </w:rPr>
                  <w:t>n answer is not required under every heading below, and that an explanation under one of the headings may be sufficient to demonstrate an improvement</w:t>
                </w:r>
                <w:r w:rsidR="00A41579">
                  <w:rPr>
                    <w:color w:val="404040" w:themeColor="text1" w:themeTint="BF"/>
                  </w:rPr>
                  <w:t>.</w:t>
                </w:r>
              </w:p>
              <w:p w14:paraId="20CBC8E5" w14:textId="3594AF89" w:rsidR="008532D1" w:rsidRPr="00050DD0" w:rsidRDefault="008532D1" w:rsidP="00050DD0">
                <w:pPr>
                  <w:pStyle w:val="ListParagraph"/>
                  <w:numPr>
                    <w:ilvl w:val="1"/>
                    <w:numId w:val="13"/>
                  </w:numPr>
                  <w:spacing w:line="360" w:lineRule="auto"/>
                  <w:ind w:left="720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 w:rsidRPr="00357985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Energy efficiency</w:t>
                </w: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 </w:t>
                </w:r>
                <w:r w:rsidRPr="00357985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/</w:t>
                </w: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 </w:t>
                </w:r>
                <w:r w:rsidRPr="00357985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cost saving</w:t>
                </w:r>
              </w:p>
              <w:p w14:paraId="658593B9" w14:textId="0023E37A" w:rsidR="008532D1" w:rsidRPr="00050DD0" w:rsidRDefault="008532D1" w:rsidP="00050DD0">
                <w:pPr>
                  <w:pStyle w:val="ListParagraph"/>
                  <w:numPr>
                    <w:ilvl w:val="1"/>
                    <w:numId w:val="13"/>
                  </w:numPr>
                  <w:spacing w:line="360" w:lineRule="auto"/>
                  <w:ind w:left="720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Ease </w:t>
                </w:r>
                <w:r w:rsidR="00747A11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or speed </w:t>
                </w: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of installation</w:t>
                </w:r>
              </w:p>
              <w:p w14:paraId="504CBC4E" w14:textId="0219B1A3" w:rsidR="008532D1" w:rsidRPr="00050DD0" w:rsidRDefault="008532D1" w:rsidP="00050DD0">
                <w:pPr>
                  <w:pStyle w:val="ListParagraph"/>
                  <w:numPr>
                    <w:ilvl w:val="1"/>
                    <w:numId w:val="13"/>
                  </w:numPr>
                  <w:spacing w:line="360" w:lineRule="auto"/>
                  <w:ind w:left="720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 w:rsidRPr="00357985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Cost of installation</w:t>
                </w:r>
              </w:p>
              <w:p w14:paraId="0F2366E9" w14:textId="1B66CE64" w:rsidR="008532D1" w:rsidRPr="00050DD0" w:rsidRDefault="008532D1" w:rsidP="00050DD0">
                <w:pPr>
                  <w:pStyle w:val="ListParagraph"/>
                  <w:numPr>
                    <w:ilvl w:val="1"/>
                    <w:numId w:val="13"/>
                  </w:numPr>
                  <w:spacing w:line="360" w:lineRule="auto"/>
                  <w:ind w:left="720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 w:rsidRPr="00357985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Increase in the range or number of homes installations can take place in</w:t>
                </w:r>
              </w:p>
              <w:p w14:paraId="649B504F" w14:textId="114F409A" w:rsidR="008532D1" w:rsidRPr="00050DD0" w:rsidRDefault="008532D1" w:rsidP="00050DD0">
                <w:pPr>
                  <w:pStyle w:val="ListParagraph"/>
                  <w:numPr>
                    <w:ilvl w:val="1"/>
                    <w:numId w:val="13"/>
                  </w:numPr>
                  <w:spacing w:line="360" w:lineRule="auto"/>
                  <w:ind w:left="720"/>
                  <w:rPr>
                    <w:color w:val="404040" w:themeColor="text1" w:themeTint="BF"/>
                  </w:rPr>
                </w:pPr>
                <w:r w:rsidRPr="00357985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Reduced disruption</w:t>
                </w:r>
                <w:r w:rsidR="00CF3F43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 </w:t>
                </w:r>
                <w:r w:rsidRPr="00357985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/</w:t>
                </w:r>
                <w:r w:rsidR="00CF3F43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 </w:t>
                </w:r>
                <w:r w:rsidRPr="00357985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inconvenience to householder</w:t>
                </w:r>
              </w:p>
              <w:p w14:paraId="5772FC1A" w14:textId="1736A33B" w:rsidR="00357985" w:rsidRDefault="00357985" w:rsidP="00050DD0">
                <w:pPr>
                  <w:spacing w:before="240" w:after="240"/>
                  <w:rPr>
                    <w:color w:val="404040" w:themeColor="text1" w:themeTint="BF"/>
                  </w:rPr>
                </w:pPr>
                <w:r w:rsidRPr="00357985">
                  <w:rPr>
                    <w:color w:val="404040" w:themeColor="text1" w:themeTint="BF"/>
                  </w:rPr>
                  <w:t>Suppliers are encouraged to compare existing measures and the new measure in a table format to clearly demonstrate the improvement.</w:t>
                </w:r>
              </w:p>
              <w:p w14:paraId="60C378E0" w14:textId="3232B978" w:rsidR="00357985" w:rsidRPr="003E4B1A" w:rsidRDefault="00357985" w:rsidP="00357985">
                <w:pPr>
                  <w:rPr>
                    <w:b/>
                  </w:rPr>
                </w:pPr>
                <w:r w:rsidRPr="003E4B1A">
                  <w:rPr>
                    <w:b/>
                  </w:rPr>
                  <w:t>Supporting evidence</w:t>
                </w:r>
                <w:r w:rsidR="00CF3F43">
                  <w:rPr>
                    <w:b/>
                  </w:rPr>
                  <w:t xml:space="preserve"> </w:t>
                </w:r>
                <w:r w:rsidRPr="003E4B1A">
                  <w:rPr>
                    <w:b/>
                  </w:rPr>
                  <w:t>/</w:t>
                </w:r>
                <w:r w:rsidR="00CF3F43">
                  <w:rPr>
                    <w:b/>
                  </w:rPr>
                  <w:t xml:space="preserve"> </w:t>
                </w:r>
                <w:r w:rsidRPr="003E4B1A">
                  <w:rPr>
                    <w:b/>
                  </w:rPr>
                  <w:t xml:space="preserve">information </w:t>
                </w:r>
                <w:r w:rsidRPr="00FE6D21">
                  <w:rPr>
                    <w:b/>
                    <w:i/>
                    <w:u w:val="single"/>
                  </w:rPr>
                  <w:t>required</w:t>
                </w:r>
                <w:r w:rsidRPr="003E4B1A">
                  <w:rPr>
                    <w:b/>
                  </w:rPr>
                  <w:t>.</w:t>
                </w:r>
              </w:p>
              <w:p w14:paraId="03FDCFFC" w14:textId="77777777" w:rsidR="00357985" w:rsidRDefault="00357985" w:rsidP="00357985">
                <w:pPr>
                  <w:rPr>
                    <w:b/>
                  </w:rPr>
                </w:pPr>
                <w:r>
                  <w:rPr>
                    <w:b/>
                    <w:szCs w:val="18"/>
                  </w:rPr>
                  <w:t>Maximum</w:t>
                </w:r>
                <w:r w:rsidRPr="003E4B1A">
                  <w:rPr>
                    <w:b/>
                  </w:rPr>
                  <w:t xml:space="preserve"> 500 words.</w:t>
                </w:r>
              </w:p>
              <w:p w14:paraId="11F3D6AB" w14:textId="6725AEE0" w:rsidR="003E349F" w:rsidRPr="00DB3B5B" w:rsidRDefault="00357985" w:rsidP="00E47228">
                <w:pPr>
                  <w:spacing w:before="240"/>
                  <w:rPr>
                    <w:color w:val="404040" w:themeColor="text1" w:themeTint="BF"/>
                  </w:rPr>
                </w:pPr>
                <w:r w:rsidRPr="00357985">
                  <w:rPr>
                    <w:color w:val="404040" w:themeColor="text1" w:themeTint="BF"/>
                    <w:sz w:val="18"/>
                  </w:rPr>
                  <w:t>Paragraphs 3.2</w:t>
                </w:r>
                <w:r w:rsidR="00E47228">
                  <w:rPr>
                    <w:color w:val="404040" w:themeColor="text1" w:themeTint="BF"/>
                    <w:sz w:val="18"/>
                  </w:rPr>
                  <w:t>4</w:t>
                </w:r>
                <w:r w:rsidRPr="00357985">
                  <w:rPr>
                    <w:color w:val="404040" w:themeColor="text1" w:themeTint="BF"/>
                    <w:sz w:val="18"/>
                  </w:rPr>
                  <w:t xml:space="preserve"> and 3.2</w:t>
                </w:r>
                <w:r w:rsidR="00E47228">
                  <w:rPr>
                    <w:color w:val="404040" w:themeColor="text1" w:themeTint="BF"/>
                    <w:sz w:val="18"/>
                  </w:rPr>
                  <w:t>7</w:t>
                </w:r>
                <w:r w:rsidRPr="00357985">
                  <w:rPr>
                    <w:color w:val="404040" w:themeColor="text1" w:themeTint="BF"/>
                    <w:sz w:val="18"/>
                  </w:rPr>
                  <w:t xml:space="preserve"> </w:t>
                </w:r>
                <w:r w:rsidR="00516EF8">
                  <w:rPr>
                    <w:color w:val="404040" w:themeColor="text1" w:themeTint="BF"/>
                    <w:sz w:val="18"/>
                  </w:rPr>
                  <w:t xml:space="preserve">of the </w:t>
                </w:r>
                <w:r w:rsidR="00516EF8" w:rsidRPr="008967EC">
                  <w:rPr>
                    <w:color w:val="404040" w:themeColor="text1" w:themeTint="BF"/>
                    <w:sz w:val="18"/>
                  </w:rPr>
                  <w:t>ECO3</w:t>
                </w:r>
                <w:r w:rsidR="00516EF8">
                  <w:rPr>
                    <w:color w:val="404040" w:themeColor="text1" w:themeTint="BF"/>
                    <w:sz w:val="18"/>
                  </w:rPr>
                  <w:t xml:space="preserve"> Guidance: Innovation.</w:t>
                </w:r>
              </w:p>
            </w:tc>
          </w:tr>
          <w:tr w:rsidR="003E349F" w:rsidRPr="00ED713D" w14:paraId="6CDFA5C7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200C39B5" w14:textId="3A2B3223" w:rsidR="008532D1" w:rsidRDefault="003E349F" w:rsidP="002521DC">
                <w:pPr>
                  <w:pStyle w:val="StyleListParagraphAfter8ptLinespacingMultiple108li1"/>
                  <w:spacing w:before="240" w:after="0" w:line="240" w:lineRule="auto"/>
                  <w:ind w:left="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404040" w:themeColor="text1" w:themeTint="BF"/>
                  </w:rPr>
                  <w:t>Supplier response:</w:t>
                </w:r>
              </w:p>
              <w:p w14:paraId="7B119720" w14:textId="6344549B" w:rsidR="003E349F" w:rsidRPr="00050DD0" w:rsidRDefault="003E349F" w:rsidP="00050DD0">
                <w:pPr>
                  <w:spacing w:before="240"/>
                  <w:rPr>
                    <w:color w:val="404040" w:themeColor="text1" w:themeTint="BF"/>
                  </w:rPr>
                </w:pPr>
              </w:p>
            </w:tc>
          </w:tr>
          <w:tr w:rsidR="00357985" w:rsidRPr="0095247B" w14:paraId="712BA8C1" w14:textId="77777777" w:rsidTr="0066724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1E20F38A" w14:textId="262F4B79" w:rsidR="00357985" w:rsidRPr="0095247B" w:rsidRDefault="00B81F63" w:rsidP="0066724C">
                <w:pPr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7</w:t>
                </w:r>
                <w:r w:rsidR="00357985">
                  <w:rPr>
                    <w:b/>
                    <w:color w:val="FFFFFF" w:themeColor="background1"/>
                  </w:rPr>
                  <w:t xml:space="preserve">. </w:t>
                </w:r>
                <w:r w:rsidR="00357985" w:rsidRPr="00F513F0">
                  <w:rPr>
                    <w:b/>
                    <w:color w:val="FFFFFF" w:themeColor="background1"/>
                  </w:rPr>
                  <w:t>Are there any other benefits of the measure not listed above?</w:t>
                </w:r>
              </w:p>
            </w:tc>
          </w:tr>
          <w:tr w:rsidR="00357985" w:rsidRPr="00DB3B5B" w14:paraId="249168CC" w14:textId="77777777" w:rsidTr="0066724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32F5FA16" w14:textId="7F6F23DD" w:rsidR="00357985" w:rsidRPr="00427964" w:rsidRDefault="005A1CF6" w:rsidP="0066724C">
                <w:pPr>
                  <w:spacing w:before="240" w:after="240"/>
                  <w:rPr>
                    <w:color w:val="404040" w:themeColor="text1" w:themeTint="BF"/>
                  </w:rPr>
                </w:pPr>
                <w:r>
                  <w:rPr>
                    <w:color w:val="404040" w:themeColor="text1" w:themeTint="BF"/>
                  </w:rPr>
                  <w:t>This question is o</w:t>
                </w:r>
                <w:r w:rsidRPr="000E4832">
                  <w:rPr>
                    <w:color w:val="404040" w:themeColor="text1" w:themeTint="BF"/>
                  </w:rPr>
                  <w:t>ptional</w:t>
                </w:r>
                <w:r>
                  <w:rPr>
                    <w:color w:val="404040" w:themeColor="text1" w:themeTint="BF"/>
                  </w:rPr>
                  <w:t>.</w:t>
                </w:r>
              </w:p>
              <w:p w14:paraId="2187EF24" w14:textId="65BFDD5A" w:rsidR="00357985" w:rsidRPr="00427964" w:rsidRDefault="00357985" w:rsidP="002521DC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 w:rsidRPr="00427964">
                  <w:rPr>
                    <w:b/>
                    <w:color w:val="404040" w:themeColor="text1" w:themeTint="BF"/>
                  </w:rPr>
                  <w:t xml:space="preserve">Maximum </w:t>
                </w:r>
                <w:r w:rsidR="00EB0107">
                  <w:rPr>
                    <w:b/>
                    <w:color w:val="404040" w:themeColor="text1" w:themeTint="BF"/>
                  </w:rPr>
                  <w:t>1</w:t>
                </w:r>
                <w:r w:rsidRPr="00427964">
                  <w:rPr>
                    <w:b/>
                    <w:color w:val="404040" w:themeColor="text1" w:themeTint="BF"/>
                  </w:rPr>
                  <w:t>00 words.</w:t>
                </w:r>
              </w:p>
              <w:p w14:paraId="76EE070D" w14:textId="5B477EBB" w:rsidR="00357985" w:rsidRPr="00DB3B5B" w:rsidRDefault="00357985" w:rsidP="00E47228">
                <w:pPr>
                  <w:spacing w:before="240"/>
                  <w:rPr>
                    <w:color w:val="404040" w:themeColor="text1" w:themeTint="BF"/>
                  </w:rPr>
                </w:pPr>
                <w:r w:rsidRPr="00427964">
                  <w:rPr>
                    <w:color w:val="404040" w:themeColor="text1" w:themeTint="BF"/>
                    <w:sz w:val="18"/>
                  </w:rPr>
                  <w:t>Paragraph 3.</w:t>
                </w:r>
                <w:r w:rsidR="00E47228">
                  <w:rPr>
                    <w:color w:val="404040" w:themeColor="text1" w:themeTint="BF"/>
                    <w:sz w:val="18"/>
                  </w:rPr>
                  <w:t>20</w:t>
                </w:r>
                <w:r w:rsidRPr="00427964">
                  <w:rPr>
                    <w:color w:val="404040" w:themeColor="text1" w:themeTint="BF"/>
                    <w:sz w:val="18"/>
                  </w:rPr>
                  <w:t xml:space="preserve">(g) </w:t>
                </w:r>
                <w:r w:rsidR="00516EF8">
                  <w:rPr>
                    <w:color w:val="404040" w:themeColor="text1" w:themeTint="BF"/>
                    <w:sz w:val="18"/>
                  </w:rPr>
                  <w:t xml:space="preserve">of the </w:t>
                </w:r>
                <w:r w:rsidR="00516EF8" w:rsidRPr="008967EC">
                  <w:rPr>
                    <w:color w:val="404040" w:themeColor="text1" w:themeTint="BF"/>
                    <w:sz w:val="18"/>
                  </w:rPr>
                  <w:t>ECO3</w:t>
                </w:r>
                <w:r w:rsidR="00516EF8">
                  <w:rPr>
                    <w:color w:val="404040" w:themeColor="text1" w:themeTint="BF"/>
                    <w:sz w:val="18"/>
                  </w:rPr>
                  <w:t xml:space="preserve"> Guidance: Innovation.</w:t>
                </w:r>
              </w:p>
            </w:tc>
          </w:tr>
          <w:tr w:rsidR="00357985" w:rsidRPr="00ED713D" w14:paraId="1A98B92C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21905C05" w14:textId="7AA3D6E6" w:rsidR="00B666B8" w:rsidRDefault="00357985" w:rsidP="002521DC">
                <w:pPr>
                  <w:pStyle w:val="StyleListParagraphAfter8ptLinespacingMultiple108li1"/>
                  <w:spacing w:before="240" w:after="0" w:line="240" w:lineRule="auto"/>
                  <w:ind w:left="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404040" w:themeColor="text1" w:themeTint="BF"/>
                  </w:rPr>
                  <w:t>Supplier response:</w:t>
                </w:r>
              </w:p>
              <w:p w14:paraId="27058A55" w14:textId="77777777" w:rsidR="00357985" w:rsidRPr="00ED713D" w:rsidRDefault="00357985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</w:tc>
          </w:tr>
          <w:tr w:rsidR="00ED713D" w:rsidRPr="00DB3B5B" w14:paraId="00EC3C31" w14:textId="77777777" w:rsidTr="0066724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08535B8F" w14:textId="7A7841AB" w:rsidR="00ED713D" w:rsidRPr="0095247B" w:rsidRDefault="00B81F63" w:rsidP="0066724C">
                <w:pPr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8</w:t>
                </w:r>
                <w:r w:rsidR="0095247B">
                  <w:rPr>
                    <w:b/>
                    <w:color w:val="FFFFFF" w:themeColor="background1"/>
                  </w:rPr>
                  <w:t>.</w:t>
                </w:r>
                <w:r w:rsidR="00F513F0">
                  <w:rPr>
                    <w:b/>
                    <w:color w:val="FFFFFF" w:themeColor="background1"/>
                  </w:rPr>
                  <w:t xml:space="preserve"> </w:t>
                </w:r>
                <w:r w:rsidR="00F513F0" w:rsidRPr="00F513F0">
                  <w:rPr>
                    <w:b/>
                    <w:color w:val="FFFFFF" w:themeColor="background1"/>
                  </w:rPr>
                  <w:t xml:space="preserve">How is the measure </w:t>
                </w:r>
                <w:r w:rsidR="00357985">
                  <w:rPr>
                    <w:b/>
                    <w:color w:val="FFFFFF" w:themeColor="background1"/>
                  </w:rPr>
                  <w:t>capable of achieving</w:t>
                </w:r>
                <w:r w:rsidR="00F513F0" w:rsidRPr="00F513F0">
                  <w:rPr>
                    <w:b/>
                    <w:color w:val="FFFFFF" w:themeColor="background1"/>
                  </w:rPr>
                  <w:t xml:space="preserve"> cost savings</w:t>
                </w:r>
                <w:r w:rsidR="00357985">
                  <w:rPr>
                    <w:b/>
                    <w:color w:val="FFFFFF" w:themeColor="background1"/>
                  </w:rPr>
                  <w:t xml:space="preserve"> by improving the energy efficiency</w:t>
                </w:r>
                <w:r w:rsidR="00F513F0" w:rsidRPr="00F513F0">
                  <w:rPr>
                    <w:b/>
                    <w:color w:val="FFFFFF" w:themeColor="background1"/>
                  </w:rPr>
                  <w:t xml:space="preserve"> </w:t>
                </w:r>
                <w:r w:rsidR="00357985">
                  <w:rPr>
                    <w:b/>
                    <w:color w:val="FFFFFF" w:themeColor="background1"/>
                  </w:rPr>
                  <w:t>of</w:t>
                </w:r>
                <w:r w:rsidR="00F513F0" w:rsidRPr="00F513F0">
                  <w:rPr>
                    <w:b/>
                    <w:color w:val="FFFFFF" w:themeColor="background1"/>
                  </w:rPr>
                  <w:t xml:space="preserve"> a domestic property?</w:t>
                </w:r>
              </w:p>
            </w:tc>
          </w:tr>
          <w:tr w:rsidR="00ED713D" w:rsidRPr="00DB3B5B" w14:paraId="5288FC4A" w14:textId="77777777" w:rsidTr="0066724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71FC99BB" w14:textId="77777777" w:rsidR="00A35549" w:rsidRDefault="008212AC" w:rsidP="0066724C">
                <w:pPr>
                  <w:spacing w:before="240" w:after="240"/>
                  <w:rPr>
                    <w:color w:val="404040" w:themeColor="text1" w:themeTint="BF"/>
                  </w:rPr>
                </w:pPr>
                <w:r w:rsidRPr="008212AC">
                  <w:rPr>
                    <w:color w:val="404040" w:themeColor="text1" w:themeTint="BF"/>
                  </w:rPr>
                  <w:t>Describe the physical mechanism by whic</w:t>
                </w:r>
                <w:r>
                  <w:rPr>
                    <w:color w:val="404040" w:themeColor="text1" w:themeTint="BF"/>
                  </w:rPr>
                  <w:t xml:space="preserve">h cost savings </w:t>
                </w:r>
                <w:r w:rsidR="00357985">
                  <w:rPr>
                    <w:color w:val="404040" w:themeColor="text1" w:themeTint="BF"/>
                  </w:rPr>
                  <w:t>are</w:t>
                </w:r>
                <w:r>
                  <w:rPr>
                    <w:color w:val="404040" w:themeColor="text1" w:themeTint="BF"/>
                  </w:rPr>
                  <w:t xml:space="preserve"> achieved.</w:t>
                </w:r>
                <w:r w:rsidR="00A35549">
                  <w:rPr>
                    <w:color w:val="404040" w:themeColor="text1" w:themeTint="BF"/>
                  </w:rPr>
                  <w:t xml:space="preserve"> </w:t>
                </w:r>
              </w:p>
              <w:p w14:paraId="01CE7D66" w14:textId="77777777" w:rsidR="00693356" w:rsidRDefault="008C5659" w:rsidP="00050DD0">
                <w:pPr>
                  <w:spacing w:after="240"/>
                  <w:rPr>
                    <w:color w:val="404040" w:themeColor="text1" w:themeTint="BF"/>
                  </w:rPr>
                </w:pPr>
                <w:r>
                  <w:rPr>
                    <w:color w:val="404040" w:themeColor="text1" w:themeTint="BF"/>
                  </w:rPr>
                  <w:t xml:space="preserve">The ECO3 Order requires that innovation measures are capable of achieving heating cost savings. </w:t>
                </w:r>
              </w:p>
              <w:p w14:paraId="5496721D" w14:textId="216680A1" w:rsidR="00693356" w:rsidRDefault="00693356" w:rsidP="00050DD0">
                <w:pPr>
                  <w:spacing w:after="240"/>
                  <w:rPr>
                    <w:color w:val="404040" w:themeColor="text1" w:themeTint="BF"/>
                  </w:rPr>
                </w:pPr>
                <w:r>
                  <w:rPr>
                    <w:color w:val="404040" w:themeColor="text1" w:themeTint="BF"/>
                  </w:rPr>
                  <w:t>For measures where the mechanism by which savings are achieved is innovative, a detailed explanation and supporting evidence should be provided. Please ensure the explanation is clear and sufficiently detailed for a non-specialist, as this is crucial in understanding how the measure is capable of providing cost savings.</w:t>
                </w:r>
              </w:p>
              <w:p w14:paraId="646B4699" w14:textId="21DAB46B" w:rsidR="008212AC" w:rsidRPr="008212AC" w:rsidRDefault="008212AC" w:rsidP="008212AC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 w:rsidRPr="008212AC">
                  <w:rPr>
                    <w:b/>
                    <w:color w:val="404040" w:themeColor="text1" w:themeTint="BF"/>
                  </w:rPr>
                  <w:t>Supporting evidence</w:t>
                </w:r>
                <w:r w:rsidR="00CF3F43">
                  <w:rPr>
                    <w:b/>
                    <w:color w:val="404040" w:themeColor="text1" w:themeTint="BF"/>
                  </w:rPr>
                  <w:t xml:space="preserve"> </w:t>
                </w:r>
                <w:r w:rsidRPr="008212AC">
                  <w:rPr>
                    <w:b/>
                    <w:color w:val="404040" w:themeColor="text1" w:themeTint="BF"/>
                  </w:rPr>
                  <w:t>/</w:t>
                </w:r>
                <w:r w:rsidR="00CF3F43">
                  <w:rPr>
                    <w:b/>
                    <w:color w:val="404040" w:themeColor="text1" w:themeTint="BF"/>
                  </w:rPr>
                  <w:t xml:space="preserve"> </w:t>
                </w:r>
                <w:r w:rsidRPr="008212AC">
                  <w:rPr>
                    <w:b/>
                    <w:color w:val="404040" w:themeColor="text1" w:themeTint="BF"/>
                  </w:rPr>
                  <w:t>information accepted.</w:t>
                </w:r>
              </w:p>
              <w:p w14:paraId="01CDE2F8" w14:textId="7735AB67" w:rsidR="00ED713D" w:rsidRPr="00DB3B5B" w:rsidRDefault="008212AC" w:rsidP="00050DD0">
                <w:pPr>
                  <w:spacing w:after="240"/>
                  <w:rPr>
                    <w:color w:val="404040" w:themeColor="text1" w:themeTint="BF"/>
                  </w:rPr>
                </w:pPr>
                <w:r w:rsidRPr="008212AC">
                  <w:rPr>
                    <w:b/>
                    <w:color w:val="404040" w:themeColor="text1" w:themeTint="BF"/>
                  </w:rPr>
                  <w:t>Maximum 500 words.</w:t>
                </w:r>
              </w:p>
            </w:tc>
          </w:tr>
          <w:tr w:rsidR="00ED713D" w:rsidRPr="00ED713D" w14:paraId="7720ECCC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3E189C13" w14:textId="25AA8B1E" w:rsidR="008967EC" w:rsidRDefault="008967EC" w:rsidP="008967EC">
                <w:pPr>
                  <w:pStyle w:val="StyleListParagraphAfter8ptLinespacingMultiple108li1"/>
                  <w:spacing w:before="240" w:after="0" w:line="240" w:lineRule="auto"/>
                  <w:ind w:left="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404040" w:themeColor="text1" w:themeTint="BF"/>
                  </w:rPr>
                  <w:t>Supplier response:</w:t>
                </w:r>
              </w:p>
              <w:p w14:paraId="3EA63855" w14:textId="77777777" w:rsidR="00ED713D" w:rsidRDefault="00ED713D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  <w:p w14:paraId="420FD39D" w14:textId="77777777" w:rsidR="00050DD0" w:rsidRDefault="00050DD0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  <w:p w14:paraId="6C43910F" w14:textId="4F0D089A" w:rsidR="00050DD0" w:rsidRPr="00ED713D" w:rsidRDefault="00050DD0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</w:tc>
          </w:tr>
          <w:tr w:rsidR="003F41A6" w:rsidRPr="0095247B" w14:paraId="7F148282" w14:textId="77777777" w:rsidTr="002521D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45C704EB" w14:textId="1AA7C05D" w:rsidR="003F41A6" w:rsidRPr="0095247B" w:rsidRDefault="00B81F63" w:rsidP="003F41A6">
                <w:pPr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9</w:t>
                </w:r>
                <w:r w:rsidR="003F41A6">
                  <w:rPr>
                    <w:b/>
                    <w:color w:val="FFFFFF" w:themeColor="background1"/>
                  </w:rPr>
                  <w:t>. How will the measure be scored if approved to be delivered under ECO?</w:t>
                </w:r>
              </w:p>
            </w:tc>
          </w:tr>
          <w:tr w:rsidR="003F41A6" w:rsidRPr="00DB3B5B" w14:paraId="3C7493B2" w14:textId="77777777" w:rsidTr="002521D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0CD38F1B" w14:textId="120922FB" w:rsidR="003F41A6" w:rsidRPr="00050DD0" w:rsidRDefault="003F41A6" w:rsidP="00050DD0">
                <w:pPr>
                  <w:spacing w:before="240"/>
                  <w:rPr>
                    <w:color w:val="404040" w:themeColor="text1" w:themeTint="BF"/>
                  </w:rPr>
                </w:pPr>
                <w:r w:rsidRPr="00050DD0">
                  <w:rPr>
                    <w:color w:val="404040" w:themeColor="text1" w:themeTint="BF"/>
                  </w:rPr>
                  <w:t xml:space="preserve">If the measure </w:t>
                </w:r>
                <w:r w:rsidR="00DB5F17" w:rsidRPr="00050DD0">
                  <w:rPr>
                    <w:color w:val="404040" w:themeColor="text1" w:themeTint="BF"/>
                  </w:rPr>
                  <w:t>can use</w:t>
                </w:r>
                <w:r w:rsidRPr="00050DD0">
                  <w:rPr>
                    <w:color w:val="404040" w:themeColor="text1" w:themeTint="BF"/>
                  </w:rPr>
                  <w:t xml:space="preserve"> existing measure score</w:t>
                </w:r>
                <w:r w:rsidR="00DB5F17" w:rsidRPr="00050DD0">
                  <w:rPr>
                    <w:color w:val="404040" w:themeColor="text1" w:themeTint="BF"/>
                  </w:rPr>
                  <w:t>s</w:t>
                </w:r>
                <w:r w:rsidRPr="00050DD0">
                  <w:rPr>
                    <w:color w:val="404040" w:themeColor="text1" w:themeTint="BF"/>
                  </w:rPr>
                  <w:t xml:space="preserve">, please state </w:t>
                </w:r>
                <w:r w:rsidR="008C5659" w:rsidRPr="00050DD0">
                  <w:rPr>
                    <w:color w:val="404040" w:themeColor="text1" w:themeTint="BF"/>
                  </w:rPr>
                  <w:t>the relevant measure type</w:t>
                </w:r>
                <w:r w:rsidRPr="00050DD0">
                  <w:rPr>
                    <w:color w:val="404040" w:themeColor="text1" w:themeTint="BF"/>
                  </w:rPr>
                  <w:t>.</w:t>
                </w:r>
              </w:p>
              <w:p w14:paraId="2B25AF97" w14:textId="7A87B440" w:rsidR="003F41A6" w:rsidRPr="00050DD0" w:rsidRDefault="008C5659" w:rsidP="00050DD0">
                <w:pPr>
                  <w:spacing w:before="240"/>
                  <w:rPr>
                    <w:color w:val="404040" w:themeColor="text1" w:themeTint="BF"/>
                  </w:rPr>
                </w:pPr>
                <w:r w:rsidRPr="00050DD0">
                  <w:rPr>
                    <w:color w:val="404040" w:themeColor="text1" w:themeTint="BF"/>
                  </w:rPr>
                  <w:t>If the measure requires a new score, an alternative methodology (AM) application must be submitted prior to or alongside this application. Please provide a brief summary of the application below, covering the reason a new score is required and outlining the scoring methodology proposed.</w:t>
                </w:r>
              </w:p>
              <w:p w14:paraId="5FCDF0D8" w14:textId="07F274AC" w:rsidR="003F41A6" w:rsidRPr="008212AC" w:rsidRDefault="003F41A6" w:rsidP="003F41A6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 w:rsidRPr="008212AC">
                  <w:rPr>
                    <w:b/>
                    <w:color w:val="404040" w:themeColor="text1" w:themeTint="BF"/>
                  </w:rPr>
                  <w:t>Supporting evidence</w:t>
                </w:r>
                <w:r w:rsidR="00CF3F43">
                  <w:rPr>
                    <w:b/>
                    <w:color w:val="404040" w:themeColor="text1" w:themeTint="BF"/>
                  </w:rPr>
                  <w:t xml:space="preserve"> </w:t>
                </w:r>
                <w:r w:rsidRPr="008212AC">
                  <w:rPr>
                    <w:b/>
                    <w:color w:val="404040" w:themeColor="text1" w:themeTint="BF"/>
                  </w:rPr>
                  <w:t>/</w:t>
                </w:r>
                <w:r w:rsidR="00CF3F43">
                  <w:rPr>
                    <w:b/>
                    <w:color w:val="404040" w:themeColor="text1" w:themeTint="BF"/>
                  </w:rPr>
                  <w:t xml:space="preserve"> </w:t>
                </w:r>
                <w:r w:rsidRPr="008212AC">
                  <w:rPr>
                    <w:b/>
                    <w:color w:val="404040" w:themeColor="text1" w:themeTint="BF"/>
                  </w:rPr>
                  <w:t>information accepted.</w:t>
                </w:r>
              </w:p>
              <w:p w14:paraId="7A9D8920" w14:textId="77777777" w:rsidR="003F41A6" w:rsidRPr="008212AC" w:rsidRDefault="003F41A6" w:rsidP="003F41A6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404040" w:themeColor="text1" w:themeTint="BF"/>
                  </w:rPr>
                  <w:t>Maximum 100</w:t>
                </w:r>
                <w:r w:rsidRPr="008212AC">
                  <w:rPr>
                    <w:b/>
                    <w:color w:val="404040" w:themeColor="text1" w:themeTint="BF"/>
                  </w:rPr>
                  <w:t xml:space="preserve"> words.</w:t>
                </w:r>
              </w:p>
              <w:p w14:paraId="2E1A27C6" w14:textId="75E424BB" w:rsidR="003F41A6" w:rsidRPr="00DB3B5B" w:rsidRDefault="003F41A6" w:rsidP="003F41A6">
                <w:pPr>
                  <w:spacing w:before="240"/>
                  <w:rPr>
                    <w:color w:val="404040" w:themeColor="text1" w:themeTint="BF"/>
                  </w:rPr>
                </w:pPr>
                <w:r w:rsidRPr="00E47228">
                  <w:rPr>
                    <w:color w:val="404040" w:themeColor="text1" w:themeTint="BF"/>
                    <w:sz w:val="18"/>
                  </w:rPr>
                  <w:t xml:space="preserve">Paragraphs </w:t>
                </w:r>
                <w:r w:rsidR="00E47228" w:rsidRPr="00050DD0">
                  <w:rPr>
                    <w:color w:val="404040" w:themeColor="text1" w:themeTint="BF"/>
                    <w:sz w:val="18"/>
                  </w:rPr>
                  <w:t>4.8 to 4.10 of the</w:t>
                </w:r>
                <w:r w:rsidRPr="00E47228">
                  <w:rPr>
                    <w:color w:val="404040" w:themeColor="text1" w:themeTint="BF"/>
                    <w:sz w:val="18"/>
                  </w:rPr>
                  <w:t xml:space="preserve"> ECO3</w:t>
                </w:r>
                <w:r w:rsidR="00E47228" w:rsidRPr="00E47228">
                  <w:rPr>
                    <w:color w:val="404040" w:themeColor="text1" w:themeTint="BF"/>
                    <w:sz w:val="18"/>
                  </w:rPr>
                  <w:t xml:space="preserve"> Guidance: Innovation.</w:t>
                </w:r>
              </w:p>
            </w:tc>
          </w:tr>
          <w:tr w:rsidR="003F41A6" w:rsidRPr="00ED713D" w14:paraId="771CDFAE" w14:textId="77777777" w:rsidTr="002521D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5BD7F203" w14:textId="308B67AF" w:rsidR="003F41A6" w:rsidRDefault="003F41A6" w:rsidP="003F41A6">
                <w:pPr>
                  <w:pStyle w:val="StyleListParagraphAfter8ptLinespacingMultiple108li1"/>
                  <w:spacing w:before="240" w:after="0" w:line="240" w:lineRule="auto"/>
                  <w:ind w:left="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404040" w:themeColor="text1" w:themeTint="BF"/>
                  </w:rPr>
                  <w:t>Supplier response:</w:t>
                </w:r>
              </w:p>
              <w:p w14:paraId="5611775C" w14:textId="78B3A41E" w:rsidR="003F41A6" w:rsidRPr="00ED713D" w:rsidRDefault="003F41A6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</w:tc>
          </w:tr>
          <w:tr w:rsidR="003F41A6" w:rsidRPr="00DB3B5B" w14:paraId="78D33FFE" w14:textId="77777777" w:rsidTr="0066724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74804B3C" w14:textId="021DD95E" w:rsidR="003F41A6" w:rsidRPr="0095247B" w:rsidRDefault="00B9665E" w:rsidP="001E2FAA">
                <w:pPr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1</w:t>
                </w:r>
                <w:r w:rsidR="00B81F63">
                  <w:rPr>
                    <w:b/>
                    <w:color w:val="FFFFFF" w:themeColor="background1"/>
                  </w:rPr>
                  <w:t>0</w:t>
                </w:r>
                <w:r w:rsidR="003F41A6">
                  <w:rPr>
                    <w:b/>
                    <w:color w:val="FFFFFF" w:themeColor="background1"/>
                  </w:rPr>
                  <w:t xml:space="preserve">. </w:t>
                </w:r>
                <w:r w:rsidR="001E2FAA">
                  <w:rPr>
                    <w:b/>
                    <w:color w:val="FFFFFF" w:themeColor="background1"/>
                  </w:rPr>
                  <w:t>H</w:t>
                </w:r>
                <w:r w:rsidR="003F41A6" w:rsidRPr="00357985">
                  <w:rPr>
                    <w:b/>
                    <w:color w:val="FFFFFF" w:themeColor="background1"/>
                  </w:rPr>
                  <w:t xml:space="preserve">ow </w:t>
                </w:r>
                <w:r w:rsidR="001E2FAA">
                  <w:rPr>
                    <w:b/>
                    <w:color w:val="FFFFFF" w:themeColor="background1"/>
                  </w:rPr>
                  <w:t xml:space="preserve">will </w:t>
                </w:r>
                <w:r w:rsidR="003F41A6" w:rsidRPr="00357985">
                  <w:rPr>
                    <w:b/>
                    <w:color w:val="FFFFFF" w:themeColor="background1"/>
                  </w:rPr>
                  <w:t xml:space="preserve">Technical </w:t>
                </w:r>
                <w:r w:rsidR="00DB5F17">
                  <w:rPr>
                    <w:b/>
                    <w:color w:val="FFFFFF" w:themeColor="background1"/>
                  </w:rPr>
                  <w:t xml:space="preserve">and Score </w:t>
                </w:r>
                <w:r w:rsidR="003F41A6" w:rsidRPr="00357985">
                  <w:rPr>
                    <w:b/>
                    <w:color w:val="FFFFFF" w:themeColor="background1"/>
                  </w:rPr>
                  <w:t>Monitoring requirements be met for th</w:t>
                </w:r>
                <w:r w:rsidR="001E2FAA">
                  <w:rPr>
                    <w:b/>
                    <w:color w:val="FFFFFF" w:themeColor="background1"/>
                  </w:rPr>
                  <w:t>e</w:t>
                </w:r>
                <w:r w:rsidR="003F41A6" w:rsidRPr="00357985">
                  <w:rPr>
                    <w:b/>
                    <w:color w:val="FFFFFF" w:themeColor="background1"/>
                  </w:rPr>
                  <w:t xml:space="preserve"> measure</w:t>
                </w:r>
                <w:r w:rsidR="001E2FAA">
                  <w:rPr>
                    <w:b/>
                    <w:color w:val="FFFFFF" w:themeColor="background1"/>
                  </w:rPr>
                  <w:t>?</w:t>
                </w:r>
              </w:p>
            </w:tc>
          </w:tr>
          <w:tr w:rsidR="003F41A6" w:rsidRPr="00DB3B5B" w14:paraId="65BBDD72" w14:textId="77777777" w:rsidTr="0066724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3583D808" w14:textId="1100FBE4" w:rsidR="003F41A6" w:rsidRDefault="003F41A6" w:rsidP="003F41A6">
                <w:pPr>
                  <w:spacing w:before="240"/>
                  <w:rPr>
                    <w:color w:val="404040" w:themeColor="text1" w:themeTint="BF"/>
                  </w:rPr>
                </w:pPr>
                <w:r w:rsidRPr="00357985">
                  <w:rPr>
                    <w:color w:val="404040" w:themeColor="text1" w:themeTint="BF"/>
                  </w:rPr>
                  <w:t xml:space="preserve">Please </w:t>
                </w:r>
                <w:r w:rsidR="001E2FAA">
                  <w:rPr>
                    <w:color w:val="404040" w:themeColor="text1" w:themeTint="BF"/>
                  </w:rPr>
                  <w:t>explain whether</w:t>
                </w:r>
                <w:r w:rsidR="00210409">
                  <w:rPr>
                    <w:color w:val="404040" w:themeColor="text1" w:themeTint="BF"/>
                  </w:rPr>
                  <w:t xml:space="preserve"> existing T</w:t>
                </w:r>
                <w:r w:rsidR="001E2FAA">
                  <w:rPr>
                    <w:color w:val="404040" w:themeColor="text1" w:themeTint="BF"/>
                  </w:rPr>
                  <w:t>ech</w:t>
                </w:r>
                <w:r w:rsidR="00210409">
                  <w:rPr>
                    <w:color w:val="404040" w:themeColor="text1" w:themeTint="BF"/>
                  </w:rPr>
                  <w:t>nical and Score M</w:t>
                </w:r>
                <w:r w:rsidR="001E2FAA">
                  <w:rPr>
                    <w:color w:val="404040" w:themeColor="text1" w:themeTint="BF"/>
                  </w:rPr>
                  <w:t xml:space="preserve">onitoring questions can be </w:t>
                </w:r>
                <w:r w:rsidR="00210409">
                  <w:rPr>
                    <w:color w:val="404040" w:themeColor="text1" w:themeTint="BF"/>
                  </w:rPr>
                  <w:t>applied</w:t>
                </w:r>
                <w:r w:rsidR="001E2FAA">
                  <w:rPr>
                    <w:color w:val="404040" w:themeColor="text1" w:themeTint="BF"/>
                  </w:rPr>
                  <w:t xml:space="preserve"> and, where relevant, </w:t>
                </w:r>
                <w:r w:rsidR="006E531E" w:rsidRPr="006E531E">
                  <w:rPr>
                    <w:color w:val="404040" w:themeColor="text1" w:themeTint="BF"/>
                  </w:rPr>
                  <w:t>propose alternative and</w:t>
                </w:r>
                <w:r w:rsidR="00CF3F43">
                  <w:rPr>
                    <w:color w:val="404040" w:themeColor="text1" w:themeTint="BF"/>
                  </w:rPr>
                  <w:t xml:space="preserve"> </w:t>
                </w:r>
                <w:r w:rsidR="006E531E" w:rsidRPr="006E531E">
                  <w:rPr>
                    <w:color w:val="404040" w:themeColor="text1" w:themeTint="BF"/>
                  </w:rPr>
                  <w:t>/</w:t>
                </w:r>
                <w:r w:rsidR="00CF3F43">
                  <w:rPr>
                    <w:color w:val="404040" w:themeColor="text1" w:themeTint="BF"/>
                  </w:rPr>
                  <w:t xml:space="preserve"> </w:t>
                </w:r>
                <w:r w:rsidR="006E531E" w:rsidRPr="006E531E">
                  <w:rPr>
                    <w:color w:val="404040" w:themeColor="text1" w:themeTint="BF"/>
                  </w:rPr>
                  <w:t>or additional questions</w:t>
                </w:r>
                <w:r w:rsidRPr="00357985">
                  <w:rPr>
                    <w:color w:val="404040" w:themeColor="text1" w:themeTint="BF"/>
                  </w:rPr>
                  <w:t>.</w:t>
                </w:r>
              </w:p>
              <w:p w14:paraId="1FD39F6B" w14:textId="6DCC140C" w:rsidR="003F41A6" w:rsidRPr="00DB3B5B" w:rsidRDefault="003F41A6" w:rsidP="003F41A6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404040" w:themeColor="text1" w:themeTint="BF"/>
                  </w:rPr>
                  <w:t xml:space="preserve">Maximum </w:t>
                </w:r>
                <w:r w:rsidR="001E2FAA">
                  <w:rPr>
                    <w:b/>
                    <w:color w:val="404040" w:themeColor="text1" w:themeTint="BF"/>
                  </w:rPr>
                  <w:t>3</w:t>
                </w:r>
                <w:r w:rsidRPr="00DB3B5B">
                  <w:rPr>
                    <w:b/>
                    <w:color w:val="404040" w:themeColor="text1" w:themeTint="BF"/>
                  </w:rPr>
                  <w:t>00 words.</w:t>
                </w:r>
              </w:p>
              <w:p w14:paraId="5B4AF593" w14:textId="4929EF5E" w:rsidR="003F41A6" w:rsidRPr="00DB3B5B" w:rsidRDefault="003F41A6" w:rsidP="003F41A6">
                <w:pPr>
                  <w:spacing w:after="240"/>
                  <w:rPr>
                    <w:color w:val="404040" w:themeColor="text1" w:themeTint="BF"/>
                  </w:rPr>
                </w:pPr>
                <w:r w:rsidRPr="00DB3B5B">
                  <w:rPr>
                    <w:color w:val="404040" w:themeColor="text1" w:themeTint="BF"/>
                    <w:sz w:val="18"/>
                  </w:rPr>
                  <w:t xml:space="preserve">Paragraphs </w:t>
                </w:r>
                <w:r w:rsidR="00B248D7">
                  <w:rPr>
                    <w:color w:val="404040" w:themeColor="text1" w:themeTint="BF"/>
                    <w:sz w:val="18"/>
                  </w:rPr>
                  <w:t xml:space="preserve">7.25 to 7.26, and </w:t>
                </w:r>
                <w:r w:rsidRPr="00357985">
                  <w:rPr>
                    <w:color w:val="404040" w:themeColor="text1" w:themeTint="BF"/>
                    <w:sz w:val="18"/>
                  </w:rPr>
                  <w:t>7</w:t>
                </w:r>
                <w:r w:rsidR="00B248D7">
                  <w:rPr>
                    <w:color w:val="404040" w:themeColor="text1" w:themeTint="BF"/>
                    <w:sz w:val="18"/>
                  </w:rPr>
                  <w:t>.33 to 7.35</w:t>
                </w:r>
                <w:r w:rsidRPr="00357985">
                  <w:rPr>
                    <w:color w:val="404040" w:themeColor="text1" w:themeTint="BF"/>
                    <w:sz w:val="18"/>
                  </w:rPr>
                  <w:t xml:space="preserve"> </w:t>
                </w:r>
                <w:r>
                  <w:rPr>
                    <w:color w:val="404040" w:themeColor="text1" w:themeTint="BF"/>
                    <w:sz w:val="18"/>
                  </w:rPr>
                  <w:t xml:space="preserve">of the </w:t>
                </w:r>
                <w:r w:rsidRPr="008967EC">
                  <w:rPr>
                    <w:color w:val="404040" w:themeColor="text1" w:themeTint="BF"/>
                    <w:sz w:val="18"/>
                  </w:rPr>
                  <w:t>ECO3</w:t>
                </w:r>
                <w:r>
                  <w:rPr>
                    <w:color w:val="404040" w:themeColor="text1" w:themeTint="BF"/>
                    <w:sz w:val="18"/>
                  </w:rPr>
                  <w:t xml:space="preserve"> Guidance: Innovation.</w:t>
                </w:r>
              </w:p>
            </w:tc>
          </w:tr>
          <w:tr w:rsidR="003F41A6" w:rsidRPr="00ED713D" w14:paraId="5D087C8D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211122E5" w14:textId="52914496" w:rsidR="00B666B8" w:rsidRDefault="003F41A6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404040" w:themeColor="text1" w:themeTint="BF"/>
                  </w:rPr>
                  <w:t>Supplier response:</w:t>
                </w:r>
              </w:p>
              <w:p w14:paraId="6F369B23" w14:textId="77777777" w:rsidR="004307D4" w:rsidRDefault="004307D4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  <w:p w14:paraId="267C17F0" w14:textId="10F51879" w:rsidR="00050DD0" w:rsidRDefault="00050DD0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  <w:p w14:paraId="25B8A663" w14:textId="77777777" w:rsidR="00050DD0" w:rsidRDefault="00050DD0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  <w:p w14:paraId="541D9EB8" w14:textId="77777777" w:rsidR="00050DD0" w:rsidRDefault="00050DD0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  <w:p w14:paraId="732B3E78" w14:textId="40C802BB" w:rsidR="00050DD0" w:rsidRPr="00ED713D" w:rsidRDefault="00050DD0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</w:tc>
          </w:tr>
          <w:tr w:rsidR="003F41A6" w:rsidRPr="00DB3B5B" w14:paraId="6380FF3B" w14:textId="77777777" w:rsidTr="0066724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63DE5573" w14:textId="5C4B21E2" w:rsidR="003F41A6" w:rsidRPr="0095247B" w:rsidRDefault="00B9665E" w:rsidP="003F41A6">
                <w:pPr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1</w:t>
                </w:r>
                <w:r w:rsidR="00B81F63">
                  <w:rPr>
                    <w:b/>
                    <w:color w:val="FFFFFF" w:themeColor="background1"/>
                  </w:rPr>
                  <w:t>1</w:t>
                </w:r>
                <w:r w:rsidR="003F41A6">
                  <w:rPr>
                    <w:b/>
                    <w:color w:val="FFFFFF" w:themeColor="background1"/>
                  </w:rPr>
                  <w:t xml:space="preserve">. </w:t>
                </w:r>
                <w:r w:rsidR="003F41A6" w:rsidRPr="00FC34C0">
                  <w:rPr>
                    <w:b/>
                    <w:color w:val="FFFFFF" w:themeColor="background1"/>
                  </w:rPr>
                  <w:t xml:space="preserve">How does the measure meet the safety and </w:t>
                </w:r>
                <w:r w:rsidR="003F41A6">
                  <w:rPr>
                    <w:b/>
                    <w:color w:val="FFFFFF" w:themeColor="background1"/>
                  </w:rPr>
                  <w:t>standards requirements of ECO3?</w:t>
                </w:r>
              </w:p>
            </w:tc>
          </w:tr>
          <w:tr w:rsidR="003F41A6" w:rsidRPr="00DB3B5B" w14:paraId="4BAC665B" w14:textId="77777777" w:rsidTr="0066724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25B7B167" w14:textId="28270FE0" w:rsidR="005A1CF6" w:rsidRPr="00050DD0" w:rsidRDefault="005A1CF6" w:rsidP="00050DD0">
                <w:pPr>
                  <w:spacing w:before="240" w:after="240"/>
                  <w:rPr>
                    <w:color w:val="404040" w:themeColor="text1" w:themeTint="BF"/>
                  </w:rPr>
                </w:pPr>
                <w:r w:rsidRPr="005A1CF6">
                  <w:t>The following should be included in the response:</w:t>
                </w:r>
              </w:p>
              <w:p w14:paraId="66792F0A" w14:textId="495FBC49" w:rsidR="004307D4" w:rsidRPr="00705978" w:rsidRDefault="004307D4" w:rsidP="004307D4">
                <w:pPr>
                  <w:pStyle w:val="ListParagraph"/>
                  <w:numPr>
                    <w:ilvl w:val="0"/>
                    <w:numId w:val="6"/>
                  </w:numPr>
                  <w:spacing w:before="240" w:line="360" w:lineRule="auto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 w:rsidRPr="0070597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What are the relevant requirements</w:t>
                </w:r>
                <w:r w:rsidR="00986C9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 for this measure</w:t>
                </w:r>
                <w:r w:rsidRPr="0070597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?</w:t>
                </w:r>
              </w:p>
              <w:p w14:paraId="520E8460" w14:textId="4179507C" w:rsidR="004307D4" w:rsidRPr="00705978" w:rsidRDefault="004307D4" w:rsidP="004307D4">
                <w:pPr>
                  <w:pStyle w:val="ListParagraph"/>
                  <w:numPr>
                    <w:ilvl w:val="0"/>
                    <w:numId w:val="6"/>
                  </w:numPr>
                  <w:spacing w:line="360" w:lineRule="auto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 w:rsidRPr="0070597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What </w:t>
                </w:r>
                <w:r w:rsidR="00986C9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safety </w:t>
                </w:r>
                <w:r w:rsidRPr="0070597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certification</w:t>
                </w:r>
                <w:r w:rsidR="00986C9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s</w:t>
                </w:r>
                <w:r w:rsidRPr="0070597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 ha</w:t>
                </w:r>
                <w:r w:rsidR="00986C9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ve</w:t>
                </w:r>
                <w:r w:rsidRPr="0070597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 </w:t>
                </w:r>
                <w:r w:rsidR="00986C9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been awarded for this </w:t>
                </w:r>
                <w:r w:rsidRPr="0070597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measure</w:t>
                </w:r>
                <w:r w:rsidR="00986C9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,</w:t>
                </w:r>
                <w:r w:rsidRPr="0070597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 and what assurances can be given?</w:t>
                </w:r>
              </w:p>
              <w:p w14:paraId="11F92661" w14:textId="47A2631F" w:rsidR="004307D4" w:rsidRPr="00705978" w:rsidRDefault="00CF5F29" w:rsidP="004307D4">
                <w:pPr>
                  <w:pStyle w:val="ListParagraph"/>
                  <w:numPr>
                    <w:ilvl w:val="0"/>
                    <w:numId w:val="6"/>
                  </w:numPr>
                  <w:spacing w:line="360" w:lineRule="auto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Will the measure be installed in accordance with PAS 2030, and / or any other standards</w:t>
                </w:r>
                <w:r w:rsidR="004307D4" w:rsidRPr="00705978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?</w:t>
                </w:r>
              </w:p>
              <w:p w14:paraId="6506D2A5" w14:textId="307EFB0B" w:rsidR="004307D4" w:rsidRPr="002C19EC" w:rsidRDefault="004307D4" w:rsidP="004307D4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 w:rsidRPr="002C19EC">
                  <w:rPr>
                    <w:b/>
                    <w:color w:val="404040" w:themeColor="text1" w:themeTint="BF"/>
                  </w:rPr>
                  <w:t>Supporting evidence</w:t>
                </w:r>
                <w:r w:rsidR="00CF3F43">
                  <w:rPr>
                    <w:b/>
                    <w:color w:val="404040" w:themeColor="text1" w:themeTint="BF"/>
                  </w:rPr>
                  <w:t xml:space="preserve"> </w:t>
                </w:r>
                <w:r w:rsidRPr="002C19EC">
                  <w:rPr>
                    <w:b/>
                    <w:color w:val="404040" w:themeColor="text1" w:themeTint="BF"/>
                  </w:rPr>
                  <w:t>/</w:t>
                </w:r>
                <w:r w:rsidR="00CF3F43">
                  <w:rPr>
                    <w:b/>
                    <w:color w:val="404040" w:themeColor="text1" w:themeTint="BF"/>
                  </w:rPr>
                  <w:t xml:space="preserve"> </w:t>
                </w:r>
                <w:r w:rsidRPr="002C19EC">
                  <w:rPr>
                    <w:b/>
                    <w:color w:val="404040" w:themeColor="text1" w:themeTint="BF"/>
                  </w:rPr>
                  <w:t xml:space="preserve">information </w:t>
                </w:r>
                <w:r w:rsidRPr="002C19EC">
                  <w:rPr>
                    <w:b/>
                    <w:color w:val="404040" w:themeColor="text1" w:themeTint="BF"/>
                    <w:u w:val="single"/>
                  </w:rPr>
                  <w:t>required</w:t>
                </w:r>
                <w:r w:rsidRPr="002C19EC">
                  <w:rPr>
                    <w:b/>
                    <w:color w:val="404040" w:themeColor="text1" w:themeTint="BF"/>
                  </w:rPr>
                  <w:t>.</w:t>
                </w:r>
              </w:p>
              <w:p w14:paraId="51CBEB31" w14:textId="77777777" w:rsidR="004307D4" w:rsidRPr="002C19EC" w:rsidRDefault="004307D4" w:rsidP="004307D4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 w:rsidRPr="002C19EC">
                  <w:rPr>
                    <w:b/>
                    <w:color w:val="404040" w:themeColor="text1" w:themeTint="BF"/>
                  </w:rPr>
                  <w:t>Maximum 200 words.</w:t>
                </w:r>
              </w:p>
              <w:p w14:paraId="66CC6E32" w14:textId="04150758" w:rsidR="003F41A6" w:rsidRPr="00DB3B5B" w:rsidRDefault="003F41A6" w:rsidP="003F41A6">
                <w:pPr>
                  <w:spacing w:after="240"/>
                  <w:rPr>
                    <w:color w:val="404040" w:themeColor="text1" w:themeTint="BF"/>
                  </w:rPr>
                </w:pPr>
                <w:r w:rsidRPr="0007244A">
                  <w:rPr>
                    <w:color w:val="404040" w:themeColor="text1" w:themeTint="BF"/>
                    <w:sz w:val="18"/>
                  </w:rPr>
                  <w:t xml:space="preserve">Paragraphs </w:t>
                </w:r>
                <w:r>
                  <w:rPr>
                    <w:color w:val="404040" w:themeColor="text1" w:themeTint="BF"/>
                    <w:sz w:val="18"/>
                  </w:rPr>
                  <w:t>8.3 to 8.4, and 8.18 to 8.19</w:t>
                </w:r>
                <w:r w:rsidRPr="00FC34C0">
                  <w:rPr>
                    <w:color w:val="404040" w:themeColor="text1" w:themeTint="BF"/>
                    <w:sz w:val="18"/>
                  </w:rPr>
                  <w:t xml:space="preserve"> </w:t>
                </w:r>
                <w:r>
                  <w:rPr>
                    <w:color w:val="404040" w:themeColor="text1" w:themeTint="BF"/>
                    <w:sz w:val="18"/>
                  </w:rPr>
                  <w:t xml:space="preserve">of the </w:t>
                </w:r>
                <w:r w:rsidRPr="008967EC">
                  <w:rPr>
                    <w:color w:val="404040" w:themeColor="text1" w:themeTint="BF"/>
                    <w:sz w:val="18"/>
                  </w:rPr>
                  <w:t>ECO3</w:t>
                </w:r>
                <w:r>
                  <w:rPr>
                    <w:color w:val="404040" w:themeColor="text1" w:themeTint="BF"/>
                    <w:sz w:val="18"/>
                  </w:rPr>
                  <w:t xml:space="preserve"> Guidance: Innovation.</w:t>
                </w:r>
              </w:p>
            </w:tc>
          </w:tr>
          <w:tr w:rsidR="003F41A6" w:rsidRPr="00ED713D" w14:paraId="2CD7F720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4340BBF2" w14:textId="2C35089D" w:rsidR="003F41A6" w:rsidRDefault="003F41A6" w:rsidP="003F41A6">
                <w:pPr>
                  <w:pStyle w:val="StyleListParagraphAfter8ptLinespacingMultiple108li1"/>
                  <w:spacing w:before="240" w:after="0" w:line="240" w:lineRule="auto"/>
                  <w:ind w:left="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404040" w:themeColor="text1" w:themeTint="BF"/>
                  </w:rPr>
                  <w:t>Supplier response:</w:t>
                </w:r>
              </w:p>
              <w:p w14:paraId="097C8410" w14:textId="77777777" w:rsidR="003F41A6" w:rsidRDefault="003F41A6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  <w:p w14:paraId="2A48F93D" w14:textId="77777777" w:rsidR="00050DD0" w:rsidRDefault="00050DD0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  <w:p w14:paraId="3158A04C" w14:textId="77777777" w:rsidR="00050DD0" w:rsidRDefault="00050DD0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  <w:p w14:paraId="2FDF8401" w14:textId="5A8166FB" w:rsidR="00050DD0" w:rsidRPr="00ED713D" w:rsidRDefault="00050DD0" w:rsidP="00050DD0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</w:p>
            </w:tc>
          </w:tr>
          <w:tr w:rsidR="003F41A6" w:rsidRPr="00DB3B5B" w14:paraId="6100C559" w14:textId="77777777" w:rsidTr="0066724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5E6B9A06" w14:textId="39298821" w:rsidR="003F41A6" w:rsidRPr="0095247B" w:rsidRDefault="00B9665E" w:rsidP="005D4B4B">
                <w:pPr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1</w:t>
                </w:r>
                <w:r w:rsidR="00B81F63">
                  <w:rPr>
                    <w:b/>
                    <w:color w:val="FFFFFF" w:themeColor="background1"/>
                  </w:rPr>
                  <w:t>2</w:t>
                </w:r>
                <w:r w:rsidR="003F41A6">
                  <w:rPr>
                    <w:b/>
                    <w:color w:val="FFFFFF" w:themeColor="background1"/>
                  </w:rPr>
                  <w:t xml:space="preserve">. </w:t>
                </w:r>
                <w:r w:rsidR="008E4A0D">
                  <w:rPr>
                    <w:b/>
                    <w:color w:val="FFFFFF" w:themeColor="background1"/>
                  </w:rPr>
                  <w:t>What are the risks associated with the measure, and how will these be mitigated?</w:t>
                </w:r>
              </w:p>
            </w:tc>
          </w:tr>
          <w:tr w:rsidR="003F41A6" w:rsidRPr="00DB3B5B" w14:paraId="107FBB98" w14:textId="77777777" w:rsidTr="0066724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62691655" w14:textId="4AAE1051" w:rsidR="006E531E" w:rsidRDefault="006E531E" w:rsidP="00050DD0">
                <w:pPr>
                  <w:spacing w:before="240" w:after="240"/>
                  <w:rPr>
                    <w:color w:val="404040" w:themeColor="text1" w:themeTint="BF"/>
                  </w:rPr>
                </w:pPr>
                <w:r w:rsidRPr="00050DD0">
                  <w:rPr>
                    <w:color w:val="404040" w:themeColor="text1" w:themeTint="BF"/>
                  </w:rPr>
                  <w:t xml:space="preserve">Provide further detail against the relevant </w:t>
                </w:r>
                <w:r w:rsidR="00F95B3D">
                  <w:rPr>
                    <w:color w:val="404040" w:themeColor="text1" w:themeTint="BF"/>
                  </w:rPr>
                  <w:t>points</w:t>
                </w:r>
                <w:r w:rsidRPr="00050DD0">
                  <w:rPr>
                    <w:color w:val="404040" w:themeColor="text1" w:themeTint="BF"/>
                  </w:rPr>
                  <w:t xml:space="preserve"> </w:t>
                </w:r>
                <w:r w:rsidR="00F95B3D">
                  <w:rPr>
                    <w:color w:val="404040" w:themeColor="text1" w:themeTint="BF"/>
                  </w:rPr>
                  <w:t>below</w:t>
                </w:r>
                <w:r w:rsidRPr="006E531E">
                  <w:rPr>
                    <w:color w:val="404040" w:themeColor="text1" w:themeTint="BF"/>
                  </w:rPr>
                  <w:t>.</w:t>
                </w:r>
              </w:p>
              <w:p w14:paraId="745E068D" w14:textId="25263B27" w:rsidR="00F95B3D" w:rsidRDefault="00F95B3D" w:rsidP="00050DD0">
                <w:pPr>
                  <w:pStyle w:val="ListParagraph"/>
                  <w:numPr>
                    <w:ilvl w:val="0"/>
                    <w:numId w:val="20"/>
                  </w:numPr>
                  <w:spacing w:before="240" w:line="360" w:lineRule="auto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 w:rsidRPr="008D1C3D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Have you considered possible new risks introduced by this measure</w:t>
                </w: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, and how these will be mitigated</w:t>
                </w:r>
                <w:r w:rsidRPr="008D1C3D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? </w:t>
                </w:r>
                <w:r w:rsidR="005A1CF6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Please provide a </w:t>
                </w:r>
                <w:r w:rsidR="00CF5F29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description</w:t>
                </w:r>
                <w:r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.</w:t>
                </w:r>
              </w:p>
              <w:p w14:paraId="4722B0CA" w14:textId="46B808BC" w:rsidR="00F95B3D" w:rsidRPr="00050DD0" w:rsidRDefault="00F95B3D" w:rsidP="00050DD0">
                <w:pPr>
                  <w:pStyle w:val="ListParagraph"/>
                  <w:numPr>
                    <w:ilvl w:val="0"/>
                    <w:numId w:val="20"/>
                  </w:numPr>
                  <w:spacing w:before="240" w:line="360" w:lineRule="auto"/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</w:pPr>
                <w:r w:rsidRPr="00050DD0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If </w:t>
                </w:r>
                <w:r w:rsidR="005A1CF6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>the measure</w:t>
                </w:r>
                <w:r w:rsidRPr="00050DD0">
                  <w:rPr>
                    <w:rFonts w:ascii="Verdana" w:hAnsi="Verdana"/>
                    <w:color w:val="404040" w:themeColor="text1" w:themeTint="BF"/>
                    <w:sz w:val="20"/>
                    <w:szCs w:val="20"/>
                  </w:rPr>
                  <w:t xml:space="preserve"> mitigates risks present for existing measures, explain how.</w:t>
                </w:r>
              </w:p>
              <w:p w14:paraId="5A0ECED4" w14:textId="08027C59" w:rsidR="008E4A0D" w:rsidRPr="00050DD0" w:rsidRDefault="008E4A0D" w:rsidP="00050DD0">
                <w:pPr>
                  <w:spacing w:after="240"/>
                  <w:rPr>
                    <w:b/>
                    <w:color w:val="404040" w:themeColor="text1" w:themeTint="BF"/>
                  </w:rPr>
                </w:pPr>
                <w:r w:rsidRPr="00050DD0">
                  <w:rPr>
                    <w:b/>
                    <w:color w:val="404040" w:themeColor="text1" w:themeTint="BF"/>
                  </w:rPr>
                  <w:t>Maximum 200 words.</w:t>
                </w:r>
              </w:p>
              <w:p w14:paraId="759FDA1F" w14:textId="42D2E8AF" w:rsidR="003F41A6" w:rsidRPr="00DB3B5B" w:rsidRDefault="003F41A6" w:rsidP="00B248D7">
                <w:pPr>
                  <w:spacing w:after="240"/>
                  <w:rPr>
                    <w:color w:val="404040" w:themeColor="text1" w:themeTint="BF"/>
                  </w:rPr>
                </w:pPr>
                <w:r>
                  <w:rPr>
                    <w:color w:val="404040" w:themeColor="text1" w:themeTint="BF"/>
                    <w:sz w:val="18"/>
                  </w:rPr>
                  <w:t>Paragraph</w:t>
                </w:r>
                <w:r w:rsidR="00B248D7">
                  <w:rPr>
                    <w:color w:val="404040" w:themeColor="text1" w:themeTint="BF"/>
                    <w:sz w:val="18"/>
                  </w:rPr>
                  <w:t>s 8.27 to 8.30</w:t>
                </w:r>
                <w:r w:rsidRPr="00FC34C0">
                  <w:rPr>
                    <w:color w:val="404040" w:themeColor="text1" w:themeTint="BF"/>
                    <w:sz w:val="18"/>
                  </w:rPr>
                  <w:t xml:space="preserve"> </w:t>
                </w:r>
                <w:r>
                  <w:rPr>
                    <w:color w:val="404040" w:themeColor="text1" w:themeTint="BF"/>
                    <w:sz w:val="18"/>
                  </w:rPr>
                  <w:t xml:space="preserve">of the </w:t>
                </w:r>
                <w:r w:rsidRPr="008967EC">
                  <w:rPr>
                    <w:color w:val="404040" w:themeColor="text1" w:themeTint="BF"/>
                    <w:sz w:val="18"/>
                  </w:rPr>
                  <w:t>ECO3</w:t>
                </w:r>
                <w:r>
                  <w:rPr>
                    <w:color w:val="404040" w:themeColor="text1" w:themeTint="BF"/>
                    <w:sz w:val="18"/>
                  </w:rPr>
                  <w:t xml:space="preserve"> Guidance: Innovation.</w:t>
                </w:r>
              </w:p>
            </w:tc>
          </w:tr>
          <w:tr w:rsidR="003F41A6" w:rsidRPr="00ED713D" w14:paraId="02C194DB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4673E752" w14:textId="3035600F" w:rsidR="003F41A6" w:rsidRPr="008D1C3D" w:rsidRDefault="003F41A6" w:rsidP="003F41A6">
                <w:pPr>
                  <w:pStyle w:val="StyleListParagraphAfter8ptLinespacingMultiple108li1"/>
                  <w:spacing w:before="240" w:after="0" w:line="360" w:lineRule="auto"/>
                  <w:ind w:left="0"/>
                  <w:rPr>
                    <w:b/>
                    <w:color w:val="404040" w:themeColor="text1" w:themeTint="BF"/>
                  </w:rPr>
                </w:pPr>
                <w:r w:rsidRPr="008D1C3D">
                  <w:rPr>
                    <w:b/>
                    <w:color w:val="404040" w:themeColor="text1" w:themeTint="BF"/>
                  </w:rPr>
                  <w:t>Supplier res</w:t>
                </w:r>
                <w:bookmarkStart w:id="0" w:name="_GoBack"/>
                <w:bookmarkEnd w:id="0"/>
                <w:r w:rsidRPr="008D1C3D">
                  <w:rPr>
                    <w:b/>
                    <w:color w:val="404040" w:themeColor="text1" w:themeTint="BF"/>
                  </w:rPr>
                  <w:t>ponse:</w:t>
                </w:r>
              </w:p>
              <w:p w14:paraId="427B06C4" w14:textId="77777777" w:rsidR="003F41A6" w:rsidRDefault="003F41A6" w:rsidP="00050DD0"/>
              <w:p w14:paraId="212E0A6C" w14:textId="77777777" w:rsidR="00050DD0" w:rsidRDefault="00050DD0" w:rsidP="00050DD0"/>
              <w:p w14:paraId="45E4EDE9" w14:textId="77777777" w:rsidR="00050DD0" w:rsidRDefault="00050DD0" w:rsidP="00050DD0"/>
              <w:p w14:paraId="1E148951" w14:textId="77777777" w:rsidR="00050DD0" w:rsidRDefault="00050DD0" w:rsidP="00050DD0"/>
              <w:p w14:paraId="10C7A590" w14:textId="77777777" w:rsidR="00050DD0" w:rsidRDefault="00050DD0" w:rsidP="00050DD0"/>
              <w:p w14:paraId="0F4C7217" w14:textId="159BB050" w:rsidR="00050DD0" w:rsidRPr="006E531E" w:rsidRDefault="00050DD0" w:rsidP="00050DD0"/>
            </w:tc>
          </w:tr>
          <w:tr w:rsidR="003F41A6" w:rsidRPr="00DB3B5B" w14:paraId="4DB2868D" w14:textId="77777777" w:rsidTr="0066724C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454A47D5" w14:textId="398A392A" w:rsidR="003F41A6" w:rsidRPr="00E5634E" w:rsidRDefault="00B9665E" w:rsidP="003F41A6">
                <w:pPr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1</w:t>
                </w:r>
                <w:r w:rsidR="00B81F63">
                  <w:rPr>
                    <w:b/>
                    <w:color w:val="FFFFFF" w:themeColor="background1"/>
                  </w:rPr>
                  <w:t>3</w:t>
                </w:r>
                <w:r w:rsidR="003F41A6" w:rsidRPr="00E5634E">
                  <w:rPr>
                    <w:b/>
                    <w:color w:val="FFFFFF" w:themeColor="background1"/>
                  </w:rPr>
                  <w:t xml:space="preserve">. </w:t>
                </w:r>
                <w:r w:rsidR="003F41A6" w:rsidRPr="005C5A5D">
                  <w:rPr>
                    <w:b/>
                    <w:color w:val="FFFFFF" w:themeColor="background1"/>
                  </w:rPr>
                  <w:t>Can you confirm that the measures will be delivered to eligible households?</w:t>
                </w:r>
              </w:p>
            </w:tc>
          </w:tr>
          <w:tr w:rsidR="003F41A6" w:rsidRPr="00DB3B5B" w14:paraId="4BCDC4F2" w14:textId="77777777" w:rsidTr="0066724C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52C91720" w14:textId="586DAA09" w:rsidR="003F41A6" w:rsidRPr="00F95B3D" w:rsidRDefault="003F41A6" w:rsidP="003F41A6">
                <w:pPr>
                  <w:spacing w:before="240" w:after="240"/>
                  <w:rPr>
                    <w:b/>
                    <w:color w:val="404040" w:themeColor="text1" w:themeTint="BF"/>
                  </w:rPr>
                </w:pPr>
                <w:r w:rsidRPr="00F95B3D">
                  <w:rPr>
                    <w:b/>
                    <w:color w:val="404040" w:themeColor="text1" w:themeTint="BF"/>
                  </w:rPr>
                  <w:t>Answer YES or NO.</w:t>
                </w:r>
              </w:p>
              <w:p w14:paraId="54E0B6B3" w14:textId="06BFC8B8" w:rsidR="003F41A6" w:rsidRPr="00F95B3D" w:rsidRDefault="003F41A6" w:rsidP="003F41A6">
                <w:pPr>
                  <w:spacing w:after="240"/>
                  <w:rPr>
                    <w:color w:val="404040" w:themeColor="text1" w:themeTint="BF"/>
                  </w:rPr>
                </w:pPr>
                <w:r w:rsidRPr="00F95B3D">
                  <w:rPr>
                    <w:color w:val="404040" w:themeColor="text1" w:themeTint="BF"/>
                    <w:sz w:val="18"/>
                  </w:rPr>
                  <w:t xml:space="preserve">Paragraphs </w:t>
                </w:r>
                <w:r w:rsidR="00B248D7">
                  <w:rPr>
                    <w:color w:val="404040" w:themeColor="text1" w:themeTint="BF"/>
                    <w:sz w:val="18"/>
                  </w:rPr>
                  <w:t xml:space="preserve">3.1, and </w:t>
                </w:r>
                <w:r w:rsidR="00B248D7" w:rsidRPr="0043031F">
                  <w:rPr>
                    <w:color w:val="404040" w:themeColor="text1" w:themeTint="BF"/>
                    <w:sz w:val="18"/>
                  </w:rPr>
                  <w:t xml:space="preserve">3.7 to 3.10 </w:t>
                </w:r>
                <w:r w:rsidRPr="00F95B3D">
                  <w:rPr>
                    <w:color w:val="404040" w:themeColor="text1" w:themeTint="BF"/>
                    <w:sz w:val="18"/>
                  </w:rPr>
                  <w:t>of the ECO3 Guidance: Innovation.</w:t>
                </w:r>
              </w:p>
            </w:tc>
          </w:tr>
          <w:tr w:rsidR="003F41A6" w:rsidRPr="00ED713D" w14:paraId="73160DD0" w14:textId="77777777" w:rsidTr="0066724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3009628A" w14:textId="5D064BD7" w:rsidR="003F41A6" w:rsidRPr="00F95B3D" w:rsidRDefault="00B41350" w:rsidP="003F41A6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b/>
                    <w:color w:val="404040" w:themeColor="text1" w:themeTint="BF"/>
                  </w:rPr>
                </w:pPr>
                <w:sdt>
                  <w:sdtPr>
                    <w:rPr>
                      <w:b/>
                      <w:color w:val="404040" w:themeColor="text1" w:themeTint="BF"/>
                      <w:sz w:val="24"/>
                    </w:rPr>
                    <w:id w:val="191797239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41A6" w:rsidRPr="00050DD0">
                      <w:rPr>
                        <w:rFonts w:ascii="MS Gothic" w:eastAsia="MS Gothic" w:hAnsi="MS Gothic"/>
                        <w:b/>
                        <w:color w:val="404040" w:themeColor="text1" w:themeTint="BF"/>
                        <w:sz w:val="24"/>
                      </w:rPr>
                      <w:t>☐</w:t>
                    </w:r>
                  </w:sdtContent>
                </w:sdt>
                <w:r w:rsidR="003F41A6" w:rsidRPr="00050DD0">
                  <w:rPr>
                    <w:b/>
                    <w:color w:val="404040" w:themeColor="text1" w:themeTint="BF"/>
                  </w:rPr>
                  <w:t xml:space="preserve">YES </w:t>
                </w:r>
                <w:sdt>
                  <w:sdtPr>
                    <w:rPr>
                      <w:b/>
                      <w:color w:val="404040" w:themeColor="text1" w:themeTint="BF"/>
                      <w:sz w:val="24"/>
                    </w:rPr>
                    <w:id w:val="-10973968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41A6" w:rsidRPr="00050DD0">
                      <w:rPr>
                        <w:rFonts w:ascii="MS Gothic" w:eastAsia="MS Gothic" w:hAnsi="MS Gothic"/>
                        <w:b/>
                        <w:color w:val="404040" w:themeColor="text1" w:themeTint="BF"/>
                        <w:sz w:val="24"/>
                      </w:rPr>
                      <w:t>☐</w:t>
                    </w:r>
                  </w:sdtContent>
                </w:sdt>
                <w:r w:rsidR="003F41A6" w:rsidRPr="00050DD0">
                  <w:rPr>
                    <w:b/>
                    <w:color w:val="404040" w:themeColor="text1" w:themeTint="BF"/>
                  </w:rPr>
                  <w:t>NO</w:t>
                </w:r>
                <w:r w:rsidR="003F41A6" w:rsidRPr="00F95B3D">
                  <w:rPr>
                    <w:b/>
                    <w:color w:val="404040" w:themeColor="text1" w:themeTint="BF"/>
                  </w:rPr>
                  <w:t xml:space="preserve"> </w:t>
                </w:r>
              </w:p>
            </w:tc>
          </w:tr>
          <w:tr w:rsidR="003F41A6" w:rsidRPr="0095247B" w14:paraId="0C4D0A87" w14:textId="77777777" w:rsidTr="00050DD0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61476DD2" w14:textId="0683E0C3" w:rsidR="003F41A6" w:rsidRPr="0095247B" w:rsidRDefault="00B9665E" w:rsidP="003F41A6">
                <w:pPr>
                  <w:spacing w:before="240"/>
                  <w:rPr>
                    <w:b/>
                    <w:color w:val="FFFFFF" w:themeColor="background1"/>
                  </w:rPr>
                </w:pPr>
                <w:r>
                  <w:rPr>
                    <w:b/>
                    <w:color w:val="FFFFFF" w:themeColor="background1"/>
                  </w:rPr>
                  <w:t>1</w:t>
                </w:r>
                <w:r w:rsidR="00B81F63">
                  <w:rPr>
                    <w:b/>
                    <w:color w:val="FFFFFF" w:themeColor="background1"/>
                  </w:rPr>
                  <w:t>4</w:t>
                </w:r>
                <w:r w:rsidR="003F41A6">
                  <w:rPr>
                    <w:b/>
                    <w:color w:val="FFFFFF" w:themeColor="background1"/>
                  </w:rPr>
                  <w:t xml:space="preserve">. </w:t>
                </w:r>
                <w:r w:rsidR="003F41A6" w:rsidRPr="006A1A8D">
                  <w:rPr>
                    <w:b/>
                    <w:color w:val="FFFFFF" w:themeColor="background1"/>
                  </w:rPr>
                  <w:t>Can you confirm that measures delivered under this application, if approved, would fall within the supplier's Innovation Measure sub-cap?</w:t>
                </w:r>
              </w:p>
            </w:tc>
          </w:tr>
          <w:tr w:rsidR="003F41A6" w:rsidRPr="00427964" w14:paraId="57AED6F9" w14:textId="77777777" w:rsidTr="00050DD0"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7053DF97" w14:textId="77777777" w:rsidR="003F41A6" w:rsidRPr="00E5634E" w:rsidRDefault="003F41A6" w:rsidP="003F41A6">
                <w:pPr>
                  <w:spacing w:before="240" w:after="240"/>
                  <w:rPr>
                    <w:b/>
                    <w:color w:val="404040" w:themeColor="text1" w:themeTint="BF"/>
                  </w:rPr>
                </w:pPr>
                <w:r w:rsidRPr="00E5634E">
                  <w:rPr>
                    <w:b/>
                    <w:color w:val="404040" w:themeColor="text1" w:themeTint="BF"/>
                  </w:rPr>
                  <w:t>Answer YES or NO.</w:t>
                </w:r>
              </w:p>
              <w:p w14:paraId="02998C7A" w14:textId="0C5248DF" w:rsidR="003F41A6" w:rsidRPr="00427964" w:rsidRDefault="00B248D7" w:rsidP="003F41A6">
                <w:r>
                  <w:rPr>
                    <w:color w:val="404040" w:themeColor="text1" w:themeTint="BF"/>
                    <w:sz w:val="18"/>
                  </w:rPr>
                  <w:t>Chapter</w:t>
                </w:r>
                <w:r w:rsidR="003F41A6" w:rsidRPr="00E5634E">
                  <w:rPr>
                    <w:color w:val="404040" w:themeColor="text1" w:themeTint="BF"/>
                    <w:sz w:val="18"/>
                  </w:rPr>
                  <w:t xml:space="preserve"> 2 </w:t>
                </w:r>
                <w:r w:rsidR="003F41A6">
                  <w:rPr>
                    <w:color w:val="404040" w:themeColor="text1" w:themeTint="BF"/>
                    <w:sz w:val="18"/>
                  </w:rPr>
                  <w:t xml:space="preserve">of the </w:t>
                </w:r>
                <w:r w:rsidR="003F41A6" w:rsidRPr="008967EC">
                  <w:rPr>
                    <w:color w:val="404040" w:themeColor="text1" w:themeTint="BF"/>
                    <w:sz w:val="18"/>
                  </w:rPr>
                  <w:t>ECO3</w:t>
                </w:r>
                <w:r w:rsidR="003F41A6">
                  <w:rPr>
                    <w:color w:val="404040" w:themeColor="text1" w:themeTint="BF"/>
                    <w:sz w:val="18"/>
                  </w:rPr>
                  <w:t xml:space="preserve"> Guidance: Innovation.</w:t>
                </w:r>
              </w:p>
            </w:tc>
          </w:tr>
          <w:tr w:rsidR="003F41A6" w:rsidRPr="00427964" w14:paraId="03ED4BA0" w14:textId="77777777" w:rsidTr="00050DD0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717DD8A6" w14:textId="5577FC61" w:rsidR="003F41A6" w:rsidRPr="00427964" w:rsidRDefault="00B41350" w:rsidP="003F41A6">
                <w:pPr>
                  <w:spacing w:before="240"/>
                </w:pPr>
                <w:sdt>
                  <w:sdtPr>
                    <w:rPr>
                      <w:b/>
                      <w:sz w:val="24"/>
                    </w:rPr>
                    <w:id w:val="-127940979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41A6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3F41A6">
                  <w:rPr>
                    <w:b/>
                  </w:rPr>
                  <w:t xml:space="preserve">YES </w:t>
                </w:r>
                <w:sdt>
                  <w:sdtPr>
                    <w:rPr>
                      <w:b/>
                      <w:sz w:val="24"/>
                    </w:rPr>
                    <w:id w:val="-79832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F41A6">
                      <w:rPr>
                        <w:rFonts w:ascii="MS Gothic" w:eastAsia="MS Gothic" w:hAnsi="MS Gothic" w:hint="eastAsia"/>
                        <w:b/>
                        <w:sz w:val="24"/>
                      </w:rPr>
                      <w:t>☐</w:t>
                    </w:r>
                  </w:sdtContent>
                </w:sdt>
                <w:r w:rsidR="003F41A6">
                  <w:rPr>
                    <w:b/>
                  </w:rPr>
                  <w:t>NO</w:t>
                </w:r>
                <w:r w:rsidR="003F41A6">
                  <w:rPr>
                    <w:b/>
                    <w:color w:val="404040" w:themeColor="text1" w:themeTint="BF"/>
                  </w:rPr>
                  <w:t xml:space="preserve"> </w:t>
                </w:r>
              </w:p>
            </w:tc>
          </w:tr>
          <w:tr w:rsidR="00B81F63" w:rsidRPr="0095247B" w14:paraId="48395CFE" w14:textId="77777777" w:rsidTr="00050DD0">
            <w:trPr>
              <w:trHeight w:val="510"/>
            </w:trPr>
            <w:tc>
              <w:tcPr>
                <w:tcW w:w="5000" w:type="pct"/>
                <w:tcBorders>
                  <w:top w:val="single" w:sz="4" w:space="0" w:color="008554"/>
                  <w:left w:val="single" w:sz="4" w:space="0" w:color="008554"/>
                  <w:right w:val="single" w:sz="4" w:space="0" w:color="008554"/>
                </w:tcBorders>
                <w:shd w:val="clear" w:color="auto" w:fill="008554"/>
                <w:vAlign w:val="center"/>
              </w:tcPr>
              <w:p w14:paraId="3D0A1E4E" w14:textId="3A836A18" w:rsidR="00B81F63" w:rsidRPr="0095247B" w:rsidRDefault="00B81F63">
                <w:pPr>
                  <w:spacing w:before="240"/>
                  <w:rPr>
                    <w:b/>
                    <w:color w:val="404040" w:themeColor="text1" w:themeTint="BF"/>
                  </w:rPr>
                </w:pPr>
                <w:r>
                  <w:rPr>
                    <w:b/>
                    <w:color w:val="FFFFFF" w:themeColor="background1"/>
                  </w:rPr>
                  <w:t xml:space="preserve">15. </w:t>
                </w:r>
                <w:r w:rsidRPr="0095247B">
                  <w:rPr>
                    <w:b/>
                    <w:color w:val="FFFFFF" w:themeColor="background1"/>
                  </w:rPr>
                  <w:t xml:space="preserve">Applicant </w:t>
                </w:r>
                <w:r>
                  <w:rPr>
                    <w:b/>
                    <w:color w:val="FFFFFF" w:themeColor="background1"/>
                  </w:rPr>
                  <w:t>declaration</w:t>
                </w:r>
              </w:p>
            </w:tc>
          </w:tr>
          <w:tr w:rsidR="00B81F63" w:rsidRPr="0066724C" w14:paraId="66A39FF9" w14:textId="77777777" w:rsidTr="002521DC">
            <w:trPr>
              <w:trHeight w:val="521"/>
            </w:trPr>
            <w:tc>
              <w:tcPr>
                <w:tcW w:w="5000" w:type="pct"/>
                <w:tcBorders>
                  <w:left w:val="single" w:sz="4" w:space="0" w:color="008554"/>
                  <w:right w:val="single" w:sz="4" w:space="0" w:color="008554"/>
                </w:tcBorders>
                <w:shd w:val="clear" w:color="auto" w:fill="C7E7D2"/>
                <w:vAlign w:val="center"/>
              </w:tcPr>
              <w:p w14:paraId="63B66092" w14:textId="5734758E" w:rsidR="00B81F63" w:rsidRPr="0066724C" w:rsidRDefault="00B81F63" w:rsidP="00050DD0">
                <w:pPr>
                  <w:spacing w:before="240"/>
                  <w:rPr>
                    <w:b/>
                    <w:color w:val="404040" w:themeColor="text1" w:themeTint="BF"/>
                  </w:rPr>
                </w:pPr>
                <w:r w:rsidRPr="0066724C">
                  <w:rPr>
                    <w:b/>
                    <w:color w:val="404040" w:themeColor="text1" w:themeTint="BF"/>
                  </w:rPr>
                  <w:t>I declare that, to the best of my knowledge and belief, all information contained in this application is true and accurate.</w:t>
                </w:r>
              </w:p>
            </w:tc>
          </w:tr>
          <w:tr w:rsidR="00B81F63" w:rsidRPr="00ED713D" w14:paraId="668F7C7B" w14:textId="77777777" w:rsidTr="002521DC">
            <w:tc>
              <w:tcPr>
                <w:tcW w:w="5000" w:type="pct"/>
                <w:tcBorders>
                  <w:left w:val="single" w:sz="4" w:space="0" w:color="008554"/>
                  <w:bottom w:val="single" w:sz="4" w:space="0" w:color="008554"/>
                  <w:right w:val="single" w:sz="4" w:space="0" w:color="008554"/>
                </w:tcBorders>
                <w:shd w:val="clear" w:color="auto" w:fill="FFFFFF" w:themeFill="background1"/>
                <w:vAlign w:val="center"/>
              </w:tcPr>
              <w:p w14:paraId="2E3CF29E" w14:textId="77777777" w:rsidR="00B81F63" w:rsidRDefault="00B81F63" w:rsidP="002521DC">
                <w:pPr>
                  <w:pStyle w:val="StyleListParagraphAfter8ptLinespacingMultiple108li1"/>
                  <w:spacing w:before="240" w:after="0" w:line="240" w:lineRule="auto"/>
                  <w:ind w:left="0"/>
                  <w:rPr>
                    <w:b/>
                    <w:color w:val="404040" w:themeColor="text1" w:themeTint="BF"/>
                  </w:rPr>
                </w:pPr>
                <w:r w:rsidRPr="008967EC">
                  <w:rPr>
                    <w:b/>
                    <w:color w:val="404040" w:themeColor="text1" w:themeTint="BF"/>
                  </w:rPr>
                  <w:t>Name:</w:t>
                </w:r>
              </w:p>
              <w:p w14:paraId="73346519" w14:textId="77777777" w:rsidR="00B81F63" w:rsidRDefault="00B81F63" w:rsidP="002521DC">
                <w:pPr>
                  <w:pStyle w:val="StyleListParagraphAfter8ptLinespacingMultiple108li1"/>
                  <w:spacing w:before="240" w:after="0" w:line="240" w:lineRule="auto"/>
                  <w:ind w:left="0"/>
                  <w:rPr>
                    <w:color w:val="404040" w:themeColor="text1" w:themeTint="BF"/>
                  </w:rPr>
                </w:pPr>
                <w:r w:rsidRPr="008967EC">
                  <w:rPr>
                    <w:b/>
                    <w:color w:val="404040" w:themeColor="text1" w:themeTint="BF"/>
                  </w:rPr>
                  <w:t>Signed:</w:t>
                </w:r>
                <w:r>
                  <w:rPr>
                    <w:b/>
                    <w:color w:val="404040" w:themeColor="text1" w:themeTint="BF"/>
                  </w:rPr>
                  <w:t xml:space="preserve"> </w:t>
                </w:r>
              </w:p>
              <w:p w14:paraId="3C1757C9" w14:textId="77777777" w:rsidR="00B81F63" w:rsidRPr="00ED713D" w:rsidRDefault="00B81F63" w:rsidP="002521DC">
                <w:pPr>
                  <w:pStyle w:val="StyleListParagraphAfter8ptLinespacingMultiple108li1"/>
                  <w:spacing w:before="240" w:line="240" w:lineRule="auto"/>
                  <w:ind w:left="0"/>
                  <w:rPr>
                    <w:color w:val="404040" w:themeColor="text1" w:themeTint="BF"/>
                  </w:rPr>
                </w:pPr>
                <w:r w:rsidRPr="008967EC">
                  <w:rPr>
                    <w:b/>
                    <w:color w:val="404040" w:themeColor="text1" w:themeTint="BF"/>
                  </w:rPr>
                  <w:t>Date:</w:t>
                </w:r>
                <w:r>
                  <w:rPr>
                    <w:b/>
                    <w:color w:val="404040" w:themeColor="text1" w:themeTint="BF"/>
                  </w:rPr>
                  <w:t xml:space="preserve"> </w:t>
                </w:r>
              </w:p>
            </w:tc>
          </w:tr>
        </w:tbl>
        <w:p w14:paraId="42501B5B" w14:textId="24CB27EF" w:rsidR="00733392" w:rsidRPr="00733392" w:rsidRDefault="00B41350" w:rsidP="007B2686">
          <w:pPr>
            <w:rPr>
              <w:noProof/>
              <w:lang w:eastAsia="en-GB"/>
            </w:rPr>
          </w:pPr>
        </w:p>
      </w:sdtContent>
    </w:sdt>
    <w:sectPr w:rsidR="00733392" w:rsidRPr="00733392" w:rsidSect="0007244A">
      <w:headerReference w:type="first" r:id="rId20"/>
      <w:footerReference w:type="first" r:id="rId21"/>
      <w:pgSz w:w="11906" w:h="16838"/>
      <w:pgMar w:top="1134" w:right="851" w:bottom="1134" w:left="851" w:header="141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A7031" w14:textId="77777777" w:rsidR="003958B5" w:rsidRDefault="003958B5" w:rsidP="007B2686">
      <w:r>
        <w:separator/>
      </w:r>
    </w:p>
  </w:endnote>
  <w:endnote w:type="continuationSeparator" w:id="0">
    <w:p w14:paraId="5A6C7E8E" w14:textId="77777777" w:rsidR="003958B5" w:rsidRDefault="003958B5" w:rsidP="007B2686">
      <w:r>
        <w:continuationSeparator/>
      </w:r>
    </w:p>
  </w:endnote>
  <w:endnote w:type="continuationNotice" w:id="1">
    <w:p w14:paraId="23923BC5" w14:textId="77777777" w:rsidR="003958B5" w:rsidRDefault="00395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06B" w14:textId="77777777" w:rsidR="003958B5" w:rsidRDefault="003958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816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7E133" w14:textId="672057C2" w:rsidR="003958B5" w:rsidRDefault="003958B5" w:rsidP="007B2686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680768" behindDoc="1" locked="0" layoutInCell="1" allowOverlap="1" wp14:anchorId="15F6D5FF" wp14:editId="397C5AB3">
              <wp:simplePos x="0" y="0"/>
              <wp:positionH relativeFrom="margin">
                <wp:align>center</wp:align>
              </wp:positionH>
              <wp:positionV relativeFrom="paragraph">
                <wp:posOffset>-229100</wp:posOffset>
              </wp:positionV>
              <wp:extent cx="7717155" cy="594360"/>
              <wp:effectExtent l="0" t="0" r="0" b="0"/>
              <wp:wrapNone/>
              <wp:docPr id="3" name="Picture 1" descr="Colour block footer banner" title="Footer bann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HD-footer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7155" cy="594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35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C475703" w14:textId="77777777" w:rsidR="003958B5" w:rsidRDefault="003958B5" w:rsidP="007B2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DB3B5" w14:textId="77777777" w:rsidR="003958B5" w:rsidRDefault="003958B5" w:rsidP="007B268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81792" behindDoc="0" locked="0" layoutInCell="1" allowOverlap="1" wp14:anchorId="0331856C" wp14:editId="1DD82913">
          <wp:simplePos x="0" y="0"/>
          <wp:positionH relativeFrom="column">
            <wp:posOffset>-292571</wp:posOffset>
          </wp:positionH>
          <wp:positionV relativeFrom="paragraph">
            <wp:posOffset>264160</wp:posOffset>
          </wp:positionV>
          <wp:extent cx="597535" cy="175895"/>
          <wp:effectExtent l="0" t="0" r="0" b="0"/>
          <wp:wrapNone/>
          <wp:docPr id="5" name="Picture 5" descr="Job number" title="OFG1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G116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9744" behindDoc="1" locked="0" layoutInCell="1" allowOverlap="1" wp14:anchorId="08AC7129" wp14:editId="5A7DDF4D">
          <wp:simplePos x="0" y="0"/>
          <wp:positionH relativeFrom="margin">
            <wp:posOffset>-821690</wp:posOffset>
          </wp:positionH>
          <wp:positionV relativeFrom="paragraph">
            <wp:posOffset>-67781</wp:posOffset>
          </wp:positionV>
          <wp:extent cx="7717155" cy="594360"/>
          <wp:effectExtent l="0" t="0" r="0" b="0"/>
          <wp:wrapNone/>
          <wp:docPr id="6" name="Picture 1" descr="Colour block page header banner" title="Energy Company Obligation pag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D-foote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17155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9651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1CEA19" w14:textId="45B2C1D2" w:rsidR="003958B5" w:rsidRDefault="003958B5" w:rsidP="007B2686">
        <w:pPr>
          <w:pStyle w:val="Footer"/>
        </w:pPr>
        <w:r>
          <w:rPr>
            <w:noProof/>
            <w:lang w:eastAsia="en-GB"/>
          </w:rPr>
          <w:drawing>
            <wp:anchor distT="0" distB="0" distL="114300" distR="114300" simplePos="0" relativeHeight="251671552" behindDoc="1" locked="0" layoutInCell="1" allowOverlap="1" wp14:anchorId="5E7B1B44" wp14:editId="480D5C41">
              <wp:simplePos x="0" y="0"/>
              <wp:positionH relativeFrom="page">
                <wp:posOffset>-156845</wp:posOffset>
              </wp:positionH>
              <wp:positionV relativeFrom="paragraph">
                <wp:posOffset>-258283</wp:posOffset>
              </wp:positionV>
              <wp:extent cx="7717155" cy="594360"/>
              <wp:effectExtent l="0" t="0" r="0" b="0"/>
              <wp:wrapNone/>
              <wp:docPr id="34" name="Picture 1" descr="Colour block footer banner" title="Footer Bann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HD-footer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17155" cy="594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3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7462B3" w14:textId="6C10C076" w:rsidR="003958B5" w:rsidRDefault="003958B5" w:rsidP="007B2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6F07A" w14:textId="77777777" w:rsidR="003958B5" w:rsidRDefault="003958B5" w:rsidP="007B2686">
      <w:r>
        <w:separator/>
      </w:r>
    </w:p>
  </w:footnote>
  <w:footnote w:type="continuationSeparator" w:id="0">
    <w:p w14:paraId="29084210" w14:textId="77777777" w:rsidR="003958B5" w:rsidRDefault="003958B5" w:rsidP="007B2686">
      <w:r>
        <w:continuationSeparator/>
      </w:r>
    </w:p>
  </w:footnote>
  <w:footnote w:type="continuationNotice" w:id="1">
    <w:p w14:paraId="4028B9E2" w14:textId="77777777" w:rsidR="003958B5" w:rsidRDefault="003958B5">
      <w:pPr>
        <w:spacing w:after="0" w:line="240" w:lineRule="auto"/>
      </w:pPr>
    </w:p>
  </w:footnote>
  <w:footnote w:id="2">
    <w:p w14:paraId="1D3FF0B5" w14:textId="77777777" w:rsidR="003958B5" w:rsidRDefault="003958B5" w:rsidP="003C76C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12011">
          <w:rPr>
            <w:rStyle w:val="Hyperlink"/>
            <w:sz w:val="18"/>
          </w:rPr>
          <w:t>https://www.ofgem.gov.uk/publications-and-updates/eco3-innovation</w:t>
        </w:r>
      </w:hyperlink>
    </w:p>
  </w:footnote>
  <w:footnote w:id="3">
    <w:p w14:paraId="50B45969" w14:textId="71C4FB72" w:rsidR="003958B5" w:rsidRDefault="003958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3C76C9">
          <w:rPr>
            <w:rStyle w:val="Hyperlink"/>
            <w:sz w:val="18"/>
          </w:rPr>
          <w:t>https://www.ofgem.gov.uk/publications-and-updates/eco3-measures-table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CD33" w14:textId="77777777" w:rsidR="003958B5" w:rsidRDefault="003958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2ED3E" w14:textId="77777777" w:rsidR="003958B5" w:rsidRDefault="003958B5" w:rsidP="007B26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3FD1CDD6" wp14:editId="6ED2543F">
          <wp:simplePos x="0" y="0"/>
          <wp:positionH relativeFrom="margin">
            <wp:posOffset>-215885</wp:posOffset>
          </wp:positionH>
          <wp:positionV relativeFrom="paragraph">
            <wp:posOffset>-645160</wp:posOffset>
          </wp:positionV>
          <wp:extent cx="6839712" cy="786247"/>
          <wp:effectExtent l="0" t="0" r="0" b="0"/>
          <wp:wrapNone/>
          <wp:docPr id="1" name="Picture 3" descr="colour block page header banner" title="Energy Company Oblig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786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73169" w14:textId="77777777" w:rsidR="003958B5" w:rsidRDefault="003C76C9" w:rsidP="007B26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5888" behindDoc="0" locked="0" layoutInCell="1" allowOverlap="1" wp14:anchorId="72B04E4E" wp14:editId="70B8F8E6">
          <wp:simplePos x="0" y="0"/>
          <wp:positionH relativeFrom="page">
            <wp:posOffset>-20319</wp:posOffset>
          </wp:positionH>
          <wp:positionV relativeFrom="paragraph">
            <wp:posOffset>-2540635</wp:posOffset>
          </wp:positionV>
          <wp:extent cx="7573957" cy="2872004"/>
          <wp:effectExtent l="0" t="0" r="8255" b="5080"/>
          <wp:wrapNone/>
          <wp:docPr id="4" name="Picture 1" descr="Pagecolour block  header banner" title="Energy Company Obligation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D-cov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957" cy="287200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6F4F22" w14:textId="77777777" w:rsidR="003958B5" w:rsidRDefault="003958B5" w:rsidP="007B26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2A278" w14:textId="20718BA3" w:rsidR="003958B5" w:rsidRDefault="003958B5" w:rsidP="007B268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5648" behindDoc="0" locked="0" layoutInCell="1" allowOverlap="1" wp14:anchorId="3F06B186" wp14:editId="6D08575C">
          <wp:simplePos x="0" y="0"/>
          <wp:positionH relativeFrom="margin">
            <wp:posOffset>-185435</wp:posOffset>
          </wp:positionH>
          <wp:positionV relativeFrom="paragraph">
            <wp:posOffset>-482600</wp:posOffset>
          </wp:positionV>
          <wp:extent cx="6839712" cy="786247"/>
          <wp:effectExtent l="0" t="0" r="0" b="0"/>
          <wp:wrapNone/>
          <wp:docPr id="2" name="Picture 3" descr="Colour block page header banner" title="Energy Company Oblig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786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8FBE6B" w14:textId="77777777" w:rsidR="003958B5" w:rsidRDefault="003958B5" w:rsidP="007B2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A25"/>
    <w:multiLevelType w:val="hybridMultilevel"/>
    <w:tmpl w:val="A550755C"/>
    <w:lvl w:ilvl="0" w:tplc="B3544D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5CE7"/>
    <w:multiLevelType w:val="hybridMultilevel"/>
    <w:tmpl w:val="AB4288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07D9A"/>
    <w:multiLevelType w:val="hybridMultilevel"/>
    <w:tmpl w:val="9DCC18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B75743"/>
    <w:multiLevelType w:val="hybridMultilevel"/>
    <w:tmpl w:val="E4AE6FE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5898"/>
    <w:multiLevelType w:val="hybridMultilevel"/>
    <w:tmpl w:val="3134E9D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991E5B"/>
    <w:multiLevelType w:val="hybridMultilevel"/>
    <w:tmpl w:val="82BCF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443B1"/>
    <w:multiLevelType w:val="hybridMultilevel"/>
    <w:tmpl w:val="4DD453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53EF8"/>
    <w:multiLevelType w:val="hybridMultilevel"/>
    <w:tmpl w:val="E370BC1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A5443"/>
    <w:multiLevelType w:val="hybridMultilevel"/>
    <w:tmpl w:val="897839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66A64"/>
    <w:multiLevelType w:val="hybridMultilevel"/>
    <w:tmpl w:val="76761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E80CE3"/>
    <w:multiLevelType w:val="hybridMultilevel"/>
    <w:tmpl w:val="3134E9D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99366D"/>
    <w:multiLevelType w:val="hybridMultilevel"/>
    <w:tmpl w:val="69ECF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07074F"/>
    <w:multiLevelType w:val="hybridMultilevel"/>
    <w:tmpl w:val="02A23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32FBF"/>
    <w:multiLevelType w:val="hybridMultilevel"/>
    <w:tmpl w:val="D55E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A5D22"/>
    <w:multiLevelType w:val="hybridMultilevel"/>
    <w:tmpl w:val="3468E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F2E90"/>
    <w:multiLevelType w:val="hybridMultilevel"/>
    <w:tmpl w:val="4DD453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309D8"/>
    <w:multiLevelType w:val="hybridMultilevel"/>
    <w:tmpl w:val="AF1AF4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FD6B2A"/>
    <w:multiLevelType w:val="hybridMultilevel"/>
    <w:tmpl w:val="D65E8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0718BF"/>
    <w:multiLevelType w:val="hybridMultilevel"/>
    <w:tmpl w:val="FBC2C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8F5256"/>
    <w:multiLevelType w:val="hybridMultilevel"/>
    <w:tmpl w:val="9EFE1912"/>
    <w:lvl w:ilvl="0" w:tplc="AB0A43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9"/>
  </w:num>
  <w:num w:numId="5">
    <w:abstractNumId w:val="5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5"/>
  </w:num>
  <w:num w:numId="11">
    <w:abstractNumId w:val="2"/>
  </w:num>
  <w:num w:numId="12">
    <w:abstractNumId w:val="11"/>
  </w:num>
  <w:num w:numId="13">
    <w:abstractNumId w:val="18"/>
  </w:num>
  <w:num w:numId="14">
    <w:abstractNumId w:val="14"/>
  </w:num>
  <w:num w:numId="15">
    <w:abstractNumId w:val="17"/>
  </w:num>
  <w:num w:numId="16">
    <w:abstractNumId w:val="9"/>
  </w:num>
  <w:num w:numId="17">
    <w:abstractNumId w:val="16"/>
  </w:num>
  <w:num w:numId="18">
    <w:abstractNumId w:val="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removePersonalInformation/>
  <w:removeDateAndTime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3A"/>
    <w:rsid w:val="00006FDD"/>
    <w:rsid w:val="00024D2D"/>
    <w:rsid w:val="00036543"/>
    <w:rsid w:val="00042AA0"/>
    <w:rsid w:val="00044774"/>
    <w:rsid w:val="00050DD0"/>
    <w:rsid w:val="00070B38"/>
    <w:rsid w:val="0007244A"/>
    <w:rsid w:val="00082143"/>
    <w:rsid w:val="00084897"/>
    <w:rsid w:val="00087ED3"/>
    <w:rsid w:val="000B26EE"/>
    <w:rsid w:val="000B28AF"/>
    <w:rsid w:val="000D34F0"/>
    <w:rsid w:val="000F0660"/>
    <w:rsid w:val="000F6448"/>
    <w:rsid w:val="00124D20"/>
    <w:rsid w:val="00134163"/>
    <w:rsid w:val="00136DFB"/>
    <w:rsid w:val="001423AB"/>
    <w:rsid w:val="001439EB"/>
    <w:rsid w:val="00187BAD"/>
    <w:rsid w:val="001A2EDE"/>
    <w:rsid w:val="001A4082"/>
    <w:rsid w:val="001A7C84"/>
    <w:rsid w:val="001B4F23"/>
    <w:rsid w:val="001C2315"/>
    <w:rsid w:val="001E2FAA"/>
    <w:rsid w:val="001F6360"/>
    <w:rsid w:val="00206405"/>
    <w:rsid w:val="00210409"/>
    <w:rsid w:val="00214E05"/>
    <w:rsid w:val="00215874"/>
    <w:rsid w:val="00231AC8"/>
    <w:rsid w:val="0023313A"/>
    <w:rsid w:val="002512A3"/>
    <w:rsid w:val="002521DC"/>
    <w:rsid w:val="00267F46"/>
    <w:rsid w:val="00274476"/>
    <w:rsid w:val="0028022B"/>
    <w:rsid w:val="002964C4"/>
    <w:rsid w:val="002A5FE7"/>
    <w:rsid w:val="002C4638"/>
    <w:rsid w:val="002D514B"/>
    <w:rsid w:val="00322F01"/>
    <w:rsid w:val="00326EAF"/>
    <w:rsid w:val="003275E8"/>
    <w:rsid w:val="00337694"/>
    <w:rsid w:val="00357985"/>
    <w:rsid w:val="00363EA3"/>
    <w:rsid w:val="00387441"/>
    <w:rsid w:val="003958B5"/>
    <w:rsid w:val="00396C89"/>
    <w:rsid w:val="003A772F"/>
    <w:rsid w:val="003B0D8F"/>
    <w:rsid w:val="003C2895"/>
    <w:rsid w:val="003C59F9"/>
    <w:rsid w:val="003C76C9"/>
    <w:rsid w:val="003D71F1"/>
    <w:rsid w:val="003E349F"/>
    <w:rsid w:val="003F41A6"/>
    <w:rsid w:val="00427964"/>
    <w:rsid w:val="004307D4"/>
    <w:rsid w:val="00440100"/>
    <w:rsid w:val="00466BE6"/>
    <w:rsid w:val="00467B19"/>
    <w:rsid w:val="00480889"/>
    <w:rsid w:val="00482C5E"/>
    <w:rsid w:val="004A1E31"/>
    <w:rsid w:val="004C64D0"/>
    <w:rsid w:val="005032CC"/>
    <w:rsid w:val="00512CC7"/>
    <w:rsid w:val="00516EF8"/>
    <w:rsid w:val="00555573"/>
    <w:rsid w:val="00581144"/>
    <w:rsid w:val="0059720D"/>
    <w:rsid w:val="005A1CF6"/>
    <w:rsid w:val="005A5FE8"/>
    <w:rsid w:val="005A6BA7"/>
    <w:rsid w:val="005B6205"/>
    <w:rsid w:val="005C5A5D"/>
    <w:rsid w:val="005D306F"/>
    <w:rsid w:val="005D4B4B"/>
    <w:rsid w:val="0061091D"/>
    <w:rsid w:val="0061354B"/>
    <w:rsid w:val="006359AF"/>
    <w:rsid w:val="00637F53"/>
    <w:rsid w:val="0066724C"/>
    <w:rsid w:val="00675CB0"/>
    <w:rsid w:val="00693356"/>
    <w:rsid w:val="006A1A8D"/>
    <w:rsid w:val="006A22B4"/>
    <w:rsid w:val="006A3513"/>
    <w:rsid w:val="006B1884"/>
    <w:rsid w:val="006B778B"/>
    <w:rsid w:val="006C1E25"/>
    <w:rsid w:val="006C56BF"/>
    <w:rsid w:val="006E2150"/>
    <w:rsid w:val="006E531E"/>
    <w:rsid w:val="006F352A"/>
    <w:rsid w:val="006F65E4"/>
    <w:rsid w:val="007126B0"/>
    <w:rsid w:val="007138D1"/>
    <w:rsid w:val="007256EF"/>
    <w:rsid w:val="00731BB7"/>
    <w:rsid w:val="00733392"/>
    <w:rsid w:val="00735AA9"/>
    <w:rsid w:val="00746526"/>
    <w:rsid w:val="00747A11"/>
    <w:rsid w:val="00772186"/>
    <w:rsid w:val="007B2686"/>
    <w:rsid w:val="007C0D5B"/>
    <w:rsid w:val="007D5079"/>
    <w:rsid w:val="007F0E0B"/>
    <w:rsid w:val="007F57B5"/>
    <w:rsid w:val="007F799E"/>
    <w:rsid w:val="008052CF"/>
    <w:rsid w:val="008212AC"/>
    <w:rsid w:val="0082218D"/>
    <w:rsid w:val="00823F74"/>
    <w:rsid w:val="00827021"/>
    <w:rsid w:val="00831485"/>
    <w:rsid w:val="008361F1"/>
    <w:rsid w:val="008532D1"/>
    <w:rsid w:val="008649BA"/>
    <w:rsid w:val="00887A98"/>
    <w:rsid w:val="008967EC"/>
    <w:rsid w:val="008A2955"/>
    <w:rsid w:val="008A4DA5"/>
    <w:rsid w:val="008A59F1"/>
    <w:rsid w:val="008B015E"/>
    <w:rsid w:val="008B0815"/>
    <w:rsid w:val="008C5659"/>
    <w:rsid w:val="008D1C3D"/>
    <w:rsid w:val="008E24D5"/>
    <w:rsid w:val="008E4A0D"/>
    <w:rsid w:val="00924DC5"/>
    <w:rsid w:val="0092531A"/>
    <w:rsid w:val="00925E63"/>
    <w:rsid w:val="009505A3"/>
    <w:rsid w:val="0095247B"/>
    <w:rsid w:val="009530DA"/>
    <w:rsid w:val="00961B61"/>
    <w:rsid w:val="00986C98"/>
    <w:rsid w:val="009B0451"/>
    <w:rsid w:val="009D7A9F"/>
    <w:rsid w:val="009F6E5C"/>
    <w:rsid w:val="00A004F7"/>
    <w:rsid w:val="00A06D94"/>
    <w:rsid w:val="00A10143"/>
    <w:rsid w:val="00A23FF2"/>
    <w:rsid w:val="00A244F1"/>
    <w:rsid w:val="00A35549"/>
    <w:rsid w:val="00A41579"/>
    <w:rsid w:val="00A461F3"/>
    <w:rsid w:val="00A53B24"/>
    <w:rsid w:val="00AA3CB5"/>
    <w:rsid w:val="00AA476A"/>
    <w:rsid w:val="00AB6924"/>
    <w:rsid w:val="00AD35A4"/>
    <w:rsid w:val="00AF3631"/>
    <w:rsid w:val="00AF5020"/>
    <w:rsid w:val="00B248D7"/>
    <w:rsid w:val="00B41350"/>
    <w:rsid w:val="00B50EF2"/>
    <w:rsid w:val="00B666B8"/>
    <w:rsid w:val="00B70B36"/>
    <w:rsid w:val="00B81F63"/>
    <w:rsid w:val="00B94B6F"/>
    <w:rsid w:val="00B9665E"/>
    <w:rsid w:val="00BA30CD"/>
    <w:rsid w:val="00BE4811"/>
    <w:rsid w:val="00BF629D"/>
    <w:rsid w:val="00C0226E"/>
    <w:rsid w:val="00C02F93"/>
    <w:rsid w:val="00C143BA"/>
    <w:rsid w:val="00C20C8A"/>
    <w:rsid w:val="00C3547B"/>
    <w:rsid w:val="00C46017"/>
    <w:rsid w:val="00C4617C"/>
    <w:rsid w:val="00C548DD"/>
    <w:rsid w:val="00C55BAF"/>
    <w:rsid w:val="00C56A02"/>
    <w:rsid w:val="00C6118C"/>
    <w:rsid w:val="00C8193A"/>
    <w:rsid w:val="00C83A49"/>
    <w:rsid w:val="00C87B38"/>
    <w:rsid w:val="00CA46F6"/>
    <w:rsid w:val="00CA5DA3"/>
    <w:rsid w:val="00CA6295"/>
    <w:rsid w:val="00CB51BC"/>
    <w:rsid w:val="00CD4FF5"/>
    <w:rsid w:val="00CE390F"/>
    <w:rsid w:val="00CE5428"/>
    <w:rsid w:val="00CF3F43"/>
    <w:rsid w:val="00CF5F29"/>
    <w:rsid w:val="00D25EFC"/>
    <w:rsid w:val="00D355DF"/>
    <w:rsid w:val="00D400C8"/>
    <w:rsid w:val="00D402C0"/>
    <w:rsid w:val="00D57466"/>
    <w:rsid w:val="00D71987"/>
    <w:rsid w:val="00D83201"/>
    <w:rsid w:val="00DB171B"/>
    <w:rsid w:val="00DB34D0"/>
    <w:rsid w:val="00DB5F17"/>
    <w:rsid w:val="00DC17C4"/>
    <w:rsid w:val="00DC6E6B"/>
    <w:rsid w:val="00DD302B"/>
    <w:rsid w:val="00DD4F66"/>
    <w:rsid w:val="00E10941"/>
    <w:rsid w:val="00E13834"/>
    <w:rsid w:val="00E41887"/>
    <w:rsid w:val="00E429AE"/>
    <w:rsid w:val="00E462E9"/>
    <w:rsid w:val="00E47228"/>
    <w:rsid w:val="00E5634E"/>
    <w:rsid w:val="00E645A3"/>
    <w:rsid w:val="00E937E0"/>
    <w:rsid w:val="00E9437D"/>
    <w:rsid w:val="00E95A0C"/>
    <w:rsid w:val="00EA2951"/>
    <w:rsid w:val="00EB0107"/>
    <w:rsid w:val="00EC5292"/>
    <w:rsid w:val="00ED713D"/>
    <w:rsid w:val="00EE213C"/>
    <w:rsid w:val="00F04D46"/>
    <w:rsid w:val="00F34DA0"/>
    <w:rsid w:val="00F43AB4"/>
    <w:rsid w:val="00F513F0"/>
    <w:rsid w:val="00F828FD"/>
    <w:rsid w:val="00F919BA"/>
    <w:rsid w:val="00F91D7F"/>
    <w:rsid w:val="00F93CA2"/>
    <w:rsid w:val="00F95B3D"/>
    <w:rsid w:val="00FA2BD5"/>
    <w:rsid w:val="00FA5215"/>
    <w:rsid w:val="00FC1FCE"/>
    <w:rsid w:val="00FC2871"/>
    <w:rsid w:val="00FC34C0"/>
    <w:rsid w:val="00FD33F4"/>
    <w:rsid w:val="00F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."/>
  <w:listSeparator w:val=","/>
  <w14:docId w14:val="42CBED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686"/>
    <w:pPr>
      <w:spacing w:after="120" w:line="360" w:lineRule="auto"/>
    </w:pPr>
    <w:rPr>
      <w:rFonts w:ascii="Verdana" w:hAnsi="Verdana"/>
      <w:color w:val="1D1D1B"/>
      <w:sz w:val="20"/>
      <w:szCs w:val="20"/>
    </w:rPr>
  </w:style>
  <w:style w:type="paragraph" w:styleId="Heading1">
    <w:name w:val="heading 1"/>
    <w:aliases w:val="Title header"/>
    <w:basedOn w:val="Normal"/>
    <w:next w:val="Normal"/>
    <w:link w:val="Heading1Char"/>
    <w:uiPriority w:val="9"/>
    <w:qFormat/>
    <w:rsid w:val="00733392"/>
    <w:pPr>
      <w:keepNext/>
      <w:keepLines/>
      <w:spacing w:before="240" w:after="0"/>
      <w:outlineLvl w:val="0"/>
    </w:pPr>
    <w:rPr>
      <w:rFonts w:eastAsiaTheme="majorEastAsia" w:cstheme="majorBidi"/>
      <w:b/>
      <w:color w:val="004125"/>
      <w:sz w:val="36"/>
      <w:szCs w:val="32"/>
    </w:rPr>
  </w:style>
  <w:style w:type="paragraph" w:styleId="Heading2">
    <w:name w:val="heading 2"/>
    <w:aliases w:val="Subheader style 1"/>
    <w:basedOn w:val="Normal"/>
    <w:next w:val="Normal"/>
    <w:link w:val="Heading2Char"/>
    <w:uiPriority w:val="9"/>
    <w:unhideWhenUsed/>
    <w:qFormat/>
    <w:rsid w:val="00733392"/>
    <w:pPr>
      <w:keepNext/>
      <w:keepLines/>
      <w:spacing w:before="40" w:after="0"/>
      <w:outlineLvl w:val="1"/>
    </w:pPr>
    <w:rPr>
      <w:rFonts w:eastAsiaTheme="majorEastAsia" w:cstheme="majorBidi"/>
      <w:b/>
      <w:color w:val="004125"/>
      <w:sz w:val="28"/>
      <w:szCs w:val="26"/>
    </w:rPr>
  </w:style>
  <w:style w:type="paragraph" w:styleId="Heading3">
    <w:name w:val="heading 3"/>
    <w:aliases w:val="Subheader style 2"/>
    <w:basedOn w:val="Normal"/>
    <w:next w:val="Normal"/>
    <w:link w:val="Heading3Char"/>
    <w:uiPriority w:val="9"/>
    <w:unhideWhenUsed/>
    <w:qFormat/>
    <w:rsid w:val="00733392"/>
    <w:pPr>
      <w:keepNext/>
      <w:keepLines/>
      <w:spacing w:before="40" w:after="0"/>
      <w:outlineLvl w:val="2"/>
    </w:pPr>
    <w:rPr>
      <w:rFonts w:eastAsiaTheme="majorEastAsia" w:cstheme="majorBidi"/>
      <w:color w:val="00412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1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7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1F1"/>
  </w:style>
  <w:style w:type="paragraph" w:styleId="Footer">
    <w:name w:val="footer"/>
    <w:basedOn w:val="Normal"/>
    <w:link w:val="FooterChar"/>
    <w:uiPriority w:val="99"/>
    <w:unhideWhenUsed/>
    <w:rsid w:val="003D7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1F1"/>
  </w:style>
  <w:style w:type="character" w:styleId="Hyperlink">
    <w:name w:val="Hyperlink"/>
    <w:basedOn w:val="DefaultParagraphFont"/>
    <w:uiPriority w:val="99"/>
    <w:unhideWhenUsed/>
    <w:rsid w:val="00466BE6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C289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C2895"/>
    <w:rPr>
      <w:rFonts w:eastAsiaTheme="minorEastAsia"/>
      <w:lang w:val="en-US"/>
    </w:rPr>
  </w:style>
  <w:style w:type="character" w:customStyle="1" w:styleId="apple-converted-space">
    <w:name w:val="apple-converted-space"/>
    <w:basedOn w:val="DefaultParagraphFont"/>
    <w:rsid w:val="00555573"/>
  </w:style>
  <w:style w:type="character" w:customStyle="1" w:styleId="Heading1Char">
    <w:name w:val="Heading 1 Char"/>
    <w:aliases w:val="Title header Char"/>
    <w:basedOn w:val="DefaultParagraphFont"/>
    <w:link w:val="Heading1"/>
    <w:uiPriority w:val="9"/>
    <w:rsid w:val="00733392"/>
    <w:rPr>
      <w:rFonts w:ascii="Verdana" w:eastAsiaTheme="majorEastAsia" w:hAnsi="Verdana" w:cstheme="majorBidi"/>
      <w:b/>
      <w:color w:val="004125"/>
      <w:sz w:val="36"/>
      <w:szCs w:val="32"/>
    </w:rPr>
  </w:style>
  <w:style w:type="character" w:customStyle="1" w:styleId="Heading2Char">
    <w:name w:val="Heading 2 Char"/>
    <w:aliases w:val="Subheader style 1 Char"/>
    <w:basedOn w:val="DefaultParagraphFont"/>
    <w:link w:val="Heading2"/>
    <w:uiPriority w:val="9"/>
    <w:rsid w:val="00733392"/>
    <w:rPr>
      <w:rFonts w:ascii="Verdana" w:eastAsiaTheme="majorEastAsia" w:hAnsi="Verdana" w:cstheme="majorBidi"/>
      <w:b/>
      <w:color w:val="004125"/>
      <w:sz w:val="28"/>
      <w:szCs w:val="26"/>
    </w:rPr>
  </w:style>
  <w:style w:type="character" w:customStyle="1" w:styleId="Heading3Char">
    <w:name w:val="Heading 3 Char"/>
    <w:aliases w:val="Subheader style 2 Char"/>
    <w:basedOn w:val="DefaultParagraphFont"/>
    <w:link w:val="Heading3"/>
    <w:uiPriority w:val="9"/>
    <w:rsid w:val="00733392"/>
    <w:rPr>
      <w:rFonts w:ascii="Verdana" w:eastAsiaTheme="majorEastAsia" w:hAnsi="Verdana" w:cstheme="majorBidi"/>
      <w:color w:val="004125"/>
      <w:sz w:val="24"/>
      <w:szCs w:val="24"/>
    </w:rPr>
  </w:style>
  <w:style w:type="paragraph" w:styleId="Title">
    <w:name w:val="Title"/>
    <w:aliases w:val="Day month year"/>
    <w:basedOn w:val="Normal"/>
    <w:next w:val="Normal"/>
    <w:link w:val="TitleChar"/>
    <w:uiPriority w:val="10"/>
    <w:qFormat/>
    <w:rsid w:val="00733392"/>
    <w:pPr>
      <w:spacing w:after="0" w:line="240" w:lineRule="auto"/>
      <w:contextualSpacing/>
    </w:pPr>
    <w:rPr>
      <w:rFonts w:eastAsiaTheme="majorEastAsia" w:cstheme="majorBidi"/>
      <w:b/>
      <w:color w:val="FFFFFF" w:themeColor="background1"/>
      <w:spacing w:val="-10"/>
      <w:kern w:val="28"/>
      <w:sz w:val="18"/>
      <w:szCs w:val="56"/>
    </w:rPr>
  </w:style>
  <w:style w:type="character" w:customStyle="1" w:styleId="TitleChar">
    <w:name w:val="Title Char"/>
    <w:aliases w:val="Day month year Char"/>
    <w:basedOn w:val="DefaultParagraphFont"/>
    <w:link w:val="Title"/>
    <w:uiPriority w:val="10"/>
    <w:rsid w:val="00733392"/>
    <w:rPr>
      <w:rFonts w:ascii="Verdana" w:eastAsiaTheme="majorEastAsia" w:hAnsi="Verdana" w:cstheme="majorBidi"/>
      <w:b/>
      <w:color w:val="FFFFFF" w:themeColor="background1"/>
      <w:spacing w:val="-10"/>
      <w:kern w:val="28"/>
      <w:sz w:val="18"/>
      <w:szCs w:val="56"/>
    </w:rPr>
  </w:style>
  <w:style w:type="table" w:styleId="TableGrid">
    <w:name w:val="Table Grid"/>
    <w:basedOn w:val="TableNormal"/>
    <w:uiPriority w:val="39"/>
    <w:rsid w:val="0073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5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35AA9"/>
    <w:pPr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paragraph" w:customStyle="1" w:styleId="StyleListParagraphAfter8ptLinespacingMultiple108li1">
    <w:name w:val="Style List Paragraph + After:  8 pt Line spacing:  Multiple 1.08 li1"/>
    <w:basedOn w:val="ListParagraph"/>
    <w:rsid w:val="00ED713D"/>
    <w:pPr>
      <w:spacing w:before="40"/>
      <w:contextualSpacing w:val="0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63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34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34E"/>
    <w:rPr>
      <w:rFonts w:ascii="Verdana" w:hAnsi="Verdana"/>
      <w:color w:val="1D1D1B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3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34E"/>
    <w:rPr>
      <w:rFonts w:ascii="Verdana" w:hAnsi="Verdana"/>
      <w:b/>
      <w:bCs/>
      <w:color w:val="1D1D1B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76C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76C9"/>
    <w:rPr>
      <w:rFonts w:ascii="Verdana" w:hAnsi="Verdana"/>
      <w:color w:val="1D1D1B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76C9"/>
    <w:rPr>
      <w:vertAlign w:val="superscript"/>
    </w:rPr>
  </w:style>
  <w:style w:type="paragraph" w:styleId="Revision">
    <w:name w:val="Revision"/>
    <w:hidden/>
    <w:uiPriority w:val="99"/>
    <w:semiHidden/>
    <w:rsid w:val="000D34F0"/>
    <w:pPr>
      <w:spacing w:after="0" w:line="240" w:lineRule="auto"/>
    </w:pPr>
    <w:rPr>
      <w:rFonts w:ascii="Verdana" w:hAnsi="Verdana"/>
      <w:color w:val="1D1D1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0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fgem.gov.uk/publications-and-updates/eco3-measures-table" TargetMode="External"/><Relationship Id="rId1" Type="http://schemas.openxmlformats.org/officeDocument/2006/relationships/hyperlink" Target="https://www.ofgem.gov.uk/publications-and-updates/eco3-innov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a9306fc-8436-45f0-b931-e34f519be3a3" ContentTypeId="0x01010062488AB1AA15E14D84DFA7E22D330EDE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gemExternalPublication" ma:contentTypeID="0x01010062488AB1AA15E14D84DFA7E22D330EDE008ADCE68A9F88DF4FB85F821B413E9BF6" ma:contentTypeVersion="0" ma:contentTypeDescription="Documents published externally eg Consultation" ma:contentTypeScope="" ma:versionID="85791a0b3a84db15af81cf8d82d8504d">
  <xsd:schema xmlns:xsd="http://www.w3.org/2001/XMLSchema" xmlns:xs="http://www.w3.org/2001/XMLSchema" xmlns:p="http://schemas.microsoft.com/office/2006/metadata/properties" xmlns:ns2="631298fc-6a88-4548-b7d9-3b164918c4a3" xmlns:ns3="http://schemas.microsoft.com/sharepoint/v3/fields" xmlns:ns4="207cba57-4b93-415b-a57b-602c6ed2f38f" targetNamespace="http://schemas.microsoft.com/office/2006/metadata/properties" ma:root="true" ma:fieldsID="d8db8fb9fdd556c4d17f3f7fce3cda1e" ns2:_="" ns3:_="" ns4:_="">
    <xsd:import namespace="631298fc-6a88-4548-b7d9-3b164918c4a3"/>
    <xsd:import namespace="http://schemas.microsoft.com/sharepoint/v3/fields"/>
    <xsd:import namespace="207cba57-4b93-415b-a57b-602c6ed2f38f"/>
    <xsd:element name="properties">
      <xsd:complexType>
        <xsd:sequence>
          <xsd:element name="documentManagement">
            <xsd:complexType>
              <xsd:all>
                <xsd:element ref="ns2:_x003a_" minOccurs="0"/>
                <xsd:element ref="ns2:_x003a__x003a_" minOccurs="0"/>
                <xsd:element ref="ns2:Ref_x0020_No" minOccurs="0"/>
                <xsd:element ref="ns2:Recipient" minOccurs="0"/>
                <xsd:element ref="ns2:Classification" minOccurs="0"/>
                <xsd:element ref="ns2:Descriptor" minOccurs="0"/>
                <xsd:element ref="ns3:_Status" minOccurs="0"/>
                <xsd:element ref="ns2:Publication_x0020_Date_x003a_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_x003a_" ma:index="8" nillable="true" ma:displayName=":" ma:description="To group documents together eg Responses with a Consultation Doc.  The format is Main Document Publication Date as YYYY/MM/DD - Main Document Title - Ref No &#10;(keep the Title part short and use copy and paste to ensure grouping works - check in Publication view)" ma:internalName="_x003A_">
      <xsd:simpleType>
        <xsd:restriction base="dms:Text">
          <xsd:maxLength value="255"/>
        </xsd:restriction>
      </xsd:simpleType>
    </xsd:element>
    <xsd:element name="_x003a__x003a_" ma:index="9" nillable="true" ma:displayName="::" ma:default="-Main Document" ma:description="Used to place Subsidiary Documents and Responses as 'children' to the Main Document, with Subsidiary Documents first" ma:format="Dropdown" ma:internalName="_x003A__x003A_">
      <xsd:simpleType>
        <xsd:restriction base="dms:Choice">
          <xsd:enumeration value="-Main Document"/>
          <xsd:enumeration value="-Subsidiary Document"/>
          <xsd:enumeration value="Response"/>
        </xsd:restriction>
      </xsd:simpleType>
    </xsd:element>
    <xsd:element name="Ref_x0020_No" ma:index="10" nillable="true" ma:displayName="Ref No" ma:internalName="Ref_x0020_No">
      <xsd:simpleType>
        <xsd:restriction base="dms:Text">
          <xsd:maxLength value="255"/>
        </xsd:restriction>
      </xsd:simpleType>
    </xsd:element>
    <xsd:element name="Recipient" ma:index="11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Classification" ma:index="12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3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  <xsd:element name="Publication_x0020_Date_x003a_" ma:index="15" nillable="true" ma:displayName="Publication Date:" ma:default="[today]" ma:description="The Publication Date" ma:format="DateOnly" ma:internalName="Publication_x0020_Date_x003A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4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ba57-4b93-415b-a57b-602c6ed2f38f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Ref_x0020_No xmlns="631298fc-6a88-4548-b7d9-3b164918c4a3" xsi:nil="true"/>
    <Descriptor xmlns="631298fc-6a88-4548-b7d9-3b164918c4a3" xsi:nil="true"/>
    <_x003a_ xmlns="631298fc-6a88-4548-b7d9-3b164918c4a3" xsi:nil="true"/>
    <Classification xmlns="631298fc-6a88-4548-b7d9-3b164918c4a3">Unclassified</Classification>
    <_x003a__x003a_ xmlns="631298fc-6a88-4548-b7d9-3b164918c4a3">-Main Document</_x003a__x003a_>
    <Recipient xmlns="631298fc-6a88-4548-b7d9-3b164918c4a3" xsi:nil="true"/>
    <Publication_x0020_Date_x003a_ xmlns="631298fc-6a88-4548-b7d9-3b164918c4a3">2020-02-13T15:58:13+00:00</Publication_x0020_Date_x003a_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9FF73-2E26-4B18-98AF-2D349B13B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C3DD2-A8F1-4A3E-82D1-9DDD45A30F4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C991DAF-8265-43F1-9384-C5E1853333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EE99B99-CD8F-4CD2-BDD6-31257E117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sharepoint/v3/fields"/>
    <ds:schemaRef ds:uri="207cba57-4b93-415b-a57b-602c6ed2f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AE8479-2629-48BD-BE5F-8264C16EF95D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C505DB49-252F-4259-82D8-90C4B0F7F94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207cba57-4b93-415b-a57b-602c6ed2f38f"/>
    <ds:schemaRef ds:uri="631298fc-6a88-4548-b7d9-3b164918c4a3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9193629-EB21-4EDA-BE98-DA34E762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1178</Words>
  <Characters>6340</Characters>
  <Application>Microsoft Office Word</Application>
  <DocSecurity>0</DocSecurity>
  <Lines>176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ECO3 Innovation Measure Form</dc:title>
  <dc:subject/>
  <dc:creator/>
  <cp:keywords/>
  <cp:lastModifiedBy/>
  <cp:revision>1</cp:revision>
  <dcterms:created xsi:type="dcterms:W3CDTF">2020-02-14T08:47:00Z</dcterms:created>
  <dcterms:modified xsi:type="dcterms:W3CDTF">2020-02-14T08:47:00Z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86ccf9be-c77e-4065-9c72-fa9c6a50d6cc</vt:lpwstr>
  </property>
  <property fmtid="{D5CDD505-2E9C-101B-9397-08002B2CF9AE}" pid="3" name="ContentTypeId">
    <vt:lpwstr>0x01010062488AB1AA15E14D84DFA7E22D330EDE008ADCE68A9F88DF4FB85F821B413E9BF6</vt:lpwstr>
  </property>
  <property fmtid="{D5CDD505-2E9C-101B-9397-08002B2CF9AE}" pid="4" name="bjSaver">
    <vt:lpwstr>fC3SJ0MV2sv+TFRp0rHBC99iFNjRnA+c</vt:lpwstr>
  </property>
  <property fmtid="{D5CDD505-2E9C-101B-9397-08002B2CF9AE}" pid="5" name="bjDocumentSecurityLabel">
    <vt:lpwstr>This item has no classification</vt:lpwstr>
  </property>
</Properties>
</file>