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808080"/>
          <w:bottom w:val="single" w:sz="18" w:space="0" w:color="808080"/>
        </w:tblBorders>
        <w:tblLook w:val="01E0" w:firstRow="1" w:lastRow="1" w:firstColumn="1" w:lastColumn="1" w:noHBand="0" w:noVBand="0"/>
      </w:tblPr>
      <w:tblGrid>
        <w:gridCol w:w="3757"/>
        <w:gridCol w:w="1689"/>
        <w:gridCol w:w="2027"/>
        <w:gridCol w:w="2027"/>
      </w:tblGrid>
      <w:tr w:rsidR="008B39EE" w14:paraId="33187440" w14:textId="77777777" w:rsidTr="00A15942">
        <w:tc>
          <w:tcPr>
            <w:tcW w:w="9500" w:type="dxa"/>
            <w:gridSpan w:val="4"/>
            <w:tcBorders>
              <w:top w:val="nil"/>
              <w:bottom w:val="single" w:sz="18" w:space="0" w:color="666699"/>
            </w:tcBorders>
          </w:tcPr>
          <w:p w14:paraId="6E790096" w14:textId="77777777" w:rsidR="008B39EE" w:rsidRPr="008B39EE" w:rsidRDefault="007F18AA" w:rsidP="008B39EE">
            <w:pPr>
              <w:pStyle w:val="Title1"/>
            </w:pPr>
            <w:bookmarkStart w:id="0" w:name="_GoBack"/>
            <w:bookmarkEnd w:id="0"/>
            <w:r>
              <w:t>Consumer Progress Panel</w:t>
            </w:r>
          </w:p>
        </w:tc>
      </w:tr>
      <w:tr w:rsidR="00F2661F" w14:paraId="70658114" w14:textId="77777777" w:rsidTr="00A15942">
        <w:tc>
          <w:tcPr>
            <w:tcW w:w="3757" w:type="dxa"/>
            <w:vMerge w:val="restart"/>
            <w:tcBorders>
              <w:top w:val="single" w:sz="18" w:space="0" w:color="666699"/>
              <w:bottom w:val="nil"/>
            </w:tcBorders>
          </w:tcPr>
          <w:p w14:paraId="4C309B88" w14:textId="77777777" w:rsidR="00F2661F" w:rsidRDefault="007F18AA" w:rsidP="00BA7019">
            <w:r>
              <w:t>Consumer progress panel on CMA remedies</w:t>
            </w:r>
          </w:p>
        </w:tc>
        <w:tc>
          <w:tcPr>
            <w:tcW w:w="1689" w:type="dxa"/>
            <w:tcBorders>
              <w:top w:val="single" w:sz="18" w:space="0" w:color="666699"/>
              <w:bottom w:val="nil"/>
            </w:tcBorders>
          </w:tcPr>
          <w:p w14:paraId="7FCB99E7" w14:textId="248135FB" w:rsidR="00F2661F" w:rsidRPr="00A15942" w:rsidRDefault="00F2661F" w:rsidP="00BA7019">
            <w:pPr>
              <w:rPr>
                <w:sz w:val="16"/>
                <w:szCs w:val="16"/>
              </w:rPr>
            </w:pPr>
          </w:p>
        </w:tc>
        <w:tc>
          <w:tcPr>
            <w:tcW w:w="2027" w:type="dxa"/>
            <w:tcBorders>
              <w:top w:val="single" w:sz="18" w:space="0" w:color="666699"/>
              <w:bottom w:val="nil"/>
            </w:tcBorders>
          </w:tcPr>
          <w:p w14:paraId="40DC2988" w14:textId="1ACC23AC" w:rsidR="00F2661F" w:rsidRPr="00A15942" w:rsidRDefault="00F2661F" w:rsidP="000E7F6B">
            <w:pPr>
              <w:rPr>
                <w:sz w:val="16"/>
                <w:szCs w:val="16"/>
              </w:rPr>
            </w:pPr>
          </w:p>
        </w:tc>
        <w:tc>
          <w:tcPr>
            <w:tcW w:w="2027" w:type="dxa"/>
            <w:tcBorders>
              <w:top w:val="single" w:sz="18" w:space="0" w:color="666699"/>
              <w:bottom w:val="nil"/>
            </w:tcBorders>
          </w:tcPr>
          <w:p w14:paraId="59320E90" w14:textId="77777777" w:rsidR="00F2661F" w:rsidRPr="00A15942" w:rsidRDefault="00F2661F" w:rsidP="000E7F6B">
            <w:pPr>
              <w:rPr>
                <w:sz w:val="16"/>
                <w:szCs w:val="16"/>
              </w:rPr>
            </w:pPr>
          </w:p>
        </w:tc>
      </w:tr>
      <w:tr w:rsidR="00F2661F" w14:paraId="1E89565D" w14:textId="77777777" w:rsidTr="00A15942">
        <w:tc>
          <w:tcPr>
            <w:tcW w:w="3757" w:type="dxa"/>
            <w:vMerge/>
            <w:tcBorders>
              <w:top w:val="nil"/>
              <w:bottom w:val="nil"/>
            </w:tcBorders>
          </w:tcPr>
          <w:p w14:paraId="0115C325" w14:textId="77777777" w:rsidR="00F2661F" w:rsidRDefault="00F2661F" w:rsidP="00BA7019"/>
        </w:tc>
        <w:tc>
          <w:tcPr>
            <w:tcW w:w="1689" w:type="dxa"/>
            <w:tcBorders>
              <w:top w:val="nil"/>
              <w:bottom w:val="nil"/>
            </w:tcBorders>
          </w:tcPr>
          <w:p w14:paraId="3AEC250E" w14:textId="77777777" w:rsidR="00F2661F" w:rsidRPr="00A15942" w:rsidRDefault="00F2661F" w:rsidP="00BA7019">
            <w:pPr>
              <w:rPr>
                <w:sz w:val="16"/>
                <w:szCs w:val="16"/>
              </w:rPr>
            </w:pPr>
            <w:r w:rsidRPr="00A15942">
              <w:rPr>
                <w:sz w:val="16"/>
                <w:szCs w:val="16"/>
              </w:rPr>
              <w:t>Date and time of Meeting</w:t>
            </w:r>
          </w:p>
        </w:tc>
        <w:tc>
          <w:tcPr>
            <w:tcW w:w="2027" w:type="dxa"/>
            <w:tcBorders>
              <w:top w:val="nil"/>
              <w:bottom w:val="nil"/>
            </w:tcBorders>
          </w:tcPr>
          <w:p w14:paraId="10564FEC" w14:textId="77777777" w:rsidR="00F2661F" w:rsidRPr="007F18AA" w:rsidRDefault="007F18AA" w:rsidP="000E7F6B">
            <w:pPr>
              <w:rPr>
                <w:sz w:val="16"/>
                <w:szCs w:val="16"/>
              </w:rPr>
            </w:pPr>
            <w:r w:rsidRPr="007F18AA">
              <w:rPr>
                <w:sz w:val="16"/>
                <w:szCs w:val="16"/>
              </w:rPr>
              <w:t>12 October 2016 13:00 - 15:00</w:t>
            </w:r>
          </w:p>
        </w:tc>
        <w:tc>
          <w:tcPr>
            <w:tcW w:w="2027" w:type="dxa"/>
            <w:tcBorders>
              <w:top w:val="nil"/>
              <w:bottom w:val="nil"/>
            </w:tcBorders>
          </w:tcPr>
          <w:p w14:paraId="5A44DAC3" w14:textId="77777777" w:rsidR="00F2661F" w:rsidRPr="00A15942" w:rsidRDefault="00F2661F" w:rsidP="00BA7019">
            <w:pPr>
              <w:rPr>
                <w:sz w:val="16"/>
                <w:szCs w:val="16"/>
                <w:highlight w:val="yellow"/>
              </w:rPr>
            </w:pPr>
          </w:p>
        </w:tc>
      </w:tr>
      <w:tr w:rsidR="00F2661F" w14:paraId="0B6A0017" w14:textId="77777777" w:rsidTr="00A15942">
        <w:tc>
          <w:tcPr>
            <w:tcW w:w="3757" w:type="dxa"/>
            <w:vMerge/>
            <w:tcBorders>
              <w:top w:val="nil"/>
              <w:bottom w:val="single" w:sz="18" w:space="0" w:color="666699"/>
            </w:tcBorders>
          </w:tcPr>
          <w:p w14:paraId="15C2FA5D" w14:textId="77777777" w:rsidR="00F2661F" w:rsidRDefault="00F2661F" w:rsidP="00BA7019"/>
        </w:tc>
        <w:tc>
          <w:tcPr>
            <w:tcW w:w="1689" w:type="dxa"/>
            <w:tcBorders>
              <w:top w:val="nil"/>
              <w:bottom w:val="single" w:sz="18" w:space="0" w:color="666699"/>
            </w:tcBorders>
          </w:tcPr>
          <w:p w14:paraId="740B8DAF" w14:textId="77777777" w:rsidR="00F2661F" w:rsidRPr="00A15942" w:rsidRDefault="00F2661F" w:rsidP="00BA7019">
            <w:pPr>
              <w:rPr>
                <w:sz w:val="16"/>
                <w:szCs w:val="16"/>
              </w:rPr>
            </w:pPr>
            <w:r w:rsidRPr="00A15942">
              <w:rPr>
                <w:sz w:val="16"/>
                <w:szCs w:val="16"/>
              </w:rPr>
              <w:t>Location</w:t>
            </w:r>
          </w:p>
        </w:tc>
        <w:tc>
          <w:tcPr>
            <w:tcW w:w="2027" w:type="dxa"/>
            <w:tcBorders>
              <w:top w:val="nil"/>
              <w:bottom w:val="single" w:sz="18" w:space="0" w:color="666699"/>
            </w:tcBorders>
          </w:tcPr>
          <w:p w14:paraId="7A4772D9" w14:textId="77777777" w:rsidR="00F2661F" w:rsidRPr="007F18AA" w:rsidRDefault="007F18AA" w:rsidP="000E7F6B">
            <w:pPr>
              <w:rPr>
                <w:sz w:val="16"/>
                <w:szCs w:val="16"/>
              </w:rPr>
            </w:pPr>
            <w:r w:rsidRPr="007F18AA">
              <w:rPr>
                <w:sz w:val="16"/>
                <w:szCs w:val="16"/>
              </w:rPr>
              <w:t>Ofgem, Millbank</w:t>
            </w:r>
          </w:p>
        </w:tc>
        <w:tc>
          <w:tcPr>
            <w:tcW w:w="2027" w:type="dxa"/>
            <w:tcBorders>
              <w:top w:val="nil"/>
              <w:bottom w:val="single" w:sz="18" w:space="0" w:color="666699"/>
            </w:tcBorders>
          </w:tcPr>
          <w:p w14:paraId="220DEDD6" w14:textId="77777777" w:rsidR="00F2661F" w:rsidRPr="00A15942" w:rsidRDefault="00F2661F" w:rsidP="00BA7019">
            <w:pPr>
              <w:rPr>
                <w:sz w:val="16"/>
                <w:szCs w:val="16"/>
              </w:rPr>
            </w:pPr>
          </w:p>
        </w:tc>
      </w:tr>
    </w:tbl>
    <w:p w14:paraId="7C92218F" w14:textId="77777777" w:rsidR="00F676F0" w:rsidRDefault="00F676F0" w:rsidP="00BA7019"/>
    <w:p w14:paraId="0D1E556D" w14:textId="77777777" w:rsidR="00184ECF" w:rsidRDefault="0082673C" w:rsidP="00F2661F">
      <w:pPr>
        <w:pStyle w:val="Heading1"/>
      </w:pPr>
      <w:r>
        <w:t>Present</w:t>
      </w:r>
    </w:p>
    <w:tbl>
      <w:tblPr>
        <w:tblW w:w="8930" w:type="dxa"/>
        <w:tblInd w:w="534" w:type="dxa"/>
        <w:tblLook w:val="01E0" w:firstRow="1" w:lastRow="1" w:firstColumn="1" w:lastColumn="1" w:noHBand="0" w:noVBand="0"/>
      </w:tblPr>
      <w:tblGrid>
        <w:gridCol w:w="6945"/>
        <w:gridCol w:w="1985"/>
      </w:tblGrid>
      <w:tr w:rsidR="006C18BB" w14:paraId="32745A74" w14:textId="77777777" w:rsidTr="006C18BB">
        <w:tc>
          <w:tcPr>
            <w:tcW w:w="6945" w:type="dxa"/>
          </w:tcPr>
          <w:p w14:paraId="5FBFEE6B" w14:textId="759EF26D" w:rsidR="006C18BB" w:rsidRDefault="006C18BB" w:rsidP="00A15942">
            <w:pPr>
              <w:ind w:firstLine="33"/>
            </w:pPr>
            <w:r>
              <w:t>Liz Barclay</w:t>
            </w:r>
            <w:r w:rsidR="0058580F">
              <w:t xml:space="preserve"> (LB)</w:t>
            </w:r>
          </w:p>
        </w:tc>
        <w:tc>
          <w:tcPr>
            <w:tcW w:w="1985" w:type="dxa"/>
          </w:tcPr>
          <w:p w14:paraId="612A6512" w14:textId="77777777" w:rsidR="006C18BB" w:rsidRDefault="006C18BB" w:rsidP="00A15942">
            <w:pPr>
              <w:ind w:firstLine="33"/>
            </w:pPr>
            <w:r>
              <w:t>Panel member</w:t>
            </w:r>
          </w:p>
        </w:tc>
      </w:tr>
      <w:tr w:rsidR="00184ECF" w14:paraId="4502C52B" w14:textId="77777777" w:rsidTr="006C18BB">
        <w:tc>
          <w:tcPr>
            <w:tcW w:w="6945" w:type="dxa"/>
          </w:tcPr>
          <w:p w14:paraId="34BED1BC" w14:textId="12357ECD" w:rsidR="00184ECF" w:rsidRDefault="006C18BB" w:rsidP="00A15942">
            <w:pPr>
              <w:ind w:firstLine="33"/>
            </w:pPr>
            <w:r>
              <w:t>Sharon Darcy</w:t>
            </w:r>
            <w:r w:rsidR="0058580F">
              <w:t xml:space="preserve"> (SD)</w:t>
            </w:r>
          </w:p>
        </w:tc>
        <w:tc>
          <w:tcPr>
            <w:tcW w:w="1985" w:type="dxa"/>
          </w:tcPr>
          <w:p w14:paraId="1780D89D" w14:textId="77777777" w:rsidR="00184ECF" w:rsidRDefault="006C18BB" w:rsidP="00A15942">
            <w:pPr>
              <w:ind w:firstLine="33"/>
            </w:pPr>
            <w:r>
              <w:t>Panel member</w:t>
            </w:r>
          </w:p>
        </w:tc>
      </w:tr>
      <w:tr w:rsidR="006C18BB" w14:paraId="45E412A6" w14:textId="77777777" w:rsidTr="006C18BB">
        <w:tc>
          <w:tcPr>
            <w:tcW w:w="6945" w:type="dxa"/>
          </w:tcPr>
          <w:p w14:paraId="1652DD10" w14:textId="37A86B68" w:rsidR="006C18BB" w:rsidRDefault="006C18BB" w:rsidP="00A15942">
            <w:pPr>
              <w:ind w:firstLine="33"/>
            </w:pPr>
            <w:r>
              <w:t>Rhys Evans</w:t>
            </w:r>
            <w:r w:rsidR="0058580F">
              <w:t xml:space="preserve"> (RE)</w:t>
            </w:r>
          </w:p>
        </w:tc>
        <w:tc>
          <w:tcPr>
            <w:tcW w:w="1985" w:type="dxa"/>
          </w:tcPr>
          <w:p w14:paraId="03F76B82" w14:textId="77777777" w:rsidR="006C18BB" w:rsidRDefault="006C18BB" w:rsidP="00A15942">
            <w:pPr>
              <w:ind w:firstLine="33"/>
            </w:pPr>
            <w:r>
              <w:t>Panel member</w:t>
            </w:r>
          </w:p>
        </w:tc>
      </w:tr>
      <w:tr w:rsidR="006C18BB" w14:paraId="735ECD7F" w14:textId="77777777" w:rsidTr="006C18BB">
        <w:tc>
          <w:tcPr>
            <w:tcW w:w="6945" w:type="dxa"/>
          </w:tcPr>
          <w:p w14:paraId="59AC3B87" w14:textId="532D4FBE" w:rsidR="006C18BB" w:rsidRDefault="006C18BB" w:rsidP="00A15942">
            <w:pPr>
              <w:ind w:firstLine="33"/>
            </w:pPr>
            <w:r>
              <w:t>Christine Farnish</w:t>
            </w:r>
            <w:r w:rsidR="0058580F">
              <w:t xml:space="preserve"> (CF)</w:t>
            </w:r>
          </w:p>
        </w:tc>
        <w:tc>
          <w:tcPr>
            <w:tcW w:w="1985" w:type="dxa"/>
          </w:tcPr>
          <w:p w14:paraId="3F747FFC" w14:textId="77777777" w:rsidR="006C18BB" w:rsidRDefault="006C18BB" w:rsidP="00A15942">
            <w:pPr>
              <w:ind w:firstLine="33"/>
            </w:pPr>
            <w:r>
              <w:t>Panel member</w:t>
            </w:r>
          </w:p>
        </w:tc>
      </w:tr>
      <w:tr w:rsidR="006C18BB" w14:paraId="141B08E4" w14:textId="77777777" w:rsidTr="006C18BB">
        <w:tc>
          <w:tcPr>
            <w:tcW w:w="6945" w:type="dxa"/>
          </w:tcPr>
          <w:p w14:paraId="16FE7102" w14:textId="6E1D664E" w:rsidR="006C18BB" w:rsidRDefault="006C18BB" w:rsidP="00A15942">
            <w:pPr>
              <w:ind w:firstLine="33"/>
            </w:pPr>
            <w:r>
              <w:t>Trisha McAuley</w:t>
            </w:r>
            <w:r w:rsidR="0058580F">
              <w:t xml:space="preserve"> (TMA)</w:t>
            </w:r>
          </w:p>
        </w:tc>
        <w:tc>
          <w:tcPr>
            <w:tcW w:w="1985" w:type="dxa"/>
          </w:tcPr>
          <w:p w14:paraId="3A42148C" w14:textId="77777777" w:rsidR="006C18BB" w:rsidRDefault="006C18BB" w:rsidP="00A15942">
            <w:pPr>
              <w:ind w:firstLine="33"/>
            </w:pPr>
            <w:r>
              <w:t>Panel member</w:t>
            </w:r>
          </w:p>
        </w:tc>
      </w:tr>
      <w:tr w:rsidR="006C18BB" w14:paraId="6DA3744F" w14:textId="77777777" w:rsidTr="006C18BB">
        <w:tc>
          <w:tcPr>
            <w:tcW w:w="6945" w:type="dxa"/>
          </w:tcPr>
          <w:p w14:paraId="6C30D7FC" w14:textId="5E5AD6BA" w:rsidR="006C18BB" w:rsidRDefault="006C18BB" w:rsidP="00A15942">
            <w:pPr>
              <w:ind w:firstLine="33"/>
            </w:pPr>
            <w:r>
              <w:t>Jane Vass</w:t>
            </w:r>
            <w:r w:rsidR="0058580F">
              <w:t xml:space="preserve"> (JV)</w:t>
            </w:r>
          </w:p>
        </w:tc>
        <w:tc>
          <w:tcPr>
            <w:tcW w:w="1985" w:type="dxa"/>
          </w:tcPr>
          <w:p w14:paraId="28DAD17D" w14:textId="77777777" w:rsidR="006C18BB" w:rsidRDefault="006C18BB" w:rsidP="00A15942">
            <w:pPr>
              <w:ind w:firstLine="33"/>
            </w:pPr>
            <w:r>
              <w:t>Panel member</w:t>
            </w:r>
          </w:p>
        </w:tc>
      </w:tr>
      <w:tr w:rsidR="006C18BB" w14:paraId="2D6E8123" w14:textId="77777777" w:rsidTr="006C18BB">
        <w:tc>
          <w:tcPr>
            <w:tcW w:w="6945" w:type="dxa"/>
          </w:tcPr>
          <w:p w14:paraId="32B1FAFA" w14:textId="18D3B56B" w:rsidR="006C18BB" w:rsidRDefault="006C18BB" w:rsidP="00A15942">
            <w:pPr>
              <w:ind w:firstLine="33"/>
            </w:pPr>
            <w:r>
              <w:t>Jonathan Spence</w:t>
            </w:r>
            <w:r w:rsidR="0058580F">
              <w:t xml:space="preserve"> (JSp)</w:t>
            </w:r>
          </w:p>
        </w:tc>
        <w:tc>
          <w:tcPr>
            <w:tcW w:w="1985" w:type="dxa"/>
          </w:tcPr>
          <w:p w14:paraId="70F62175" w14:textId="77777777" w:rsidR="006C18BB" w:rsidRDefault="006C18BB" w:rsidP="00A15942">
            <w:pPr>
              <w:ind w:firstLine="33"/>
            </w:pPr>
            <w:r>
              <w:t xml:space="preserve">Ofgem, Chair </w:t>
            </w:r>
          </w:p>
        </w:tc>
      </w:tr>
      <w:tr w:rsidR="00FA43C7" w14:paraId="78CB23C3" w14:textId="77777777" w:rsidTr="006C18BB">
        <w:tc>
          <w:tcPr>
            <w:tcW w:w="6945" w:type="dxa"/>
          </w:tcPr>
          <w:p w14:paraId="035CEA52" w14:textId="1FE4C709" w:rsidR="00FA43C7" w:rsidRDefault="00FA43C7" w:rsidP="0058580F">
            <w:pPr>
              <w:ind w:firstLine="33"/>
            </w:pPr>
            <w:r>
              <w:t>Ofgem PMO team</w:t>
            </w:r>
          </w:p>
        </w:tc>
        <w:tc>
          <w:tcPr>
            <w:tcW w:w="1985" w:type="dxa"/>
          </w:tcPr>
          <w:p w14:paraId="1E95EDA9" w14:textId="1D2356FA" w:rsidR="00FA43C7" w:rsidRDefault="00FA43C7" w:rsidP="00A15942">
            <w:pPr>
              <w:ind w:firstLine="33"/>
            </w:pPr>
          </w:p>
        </w:tc>
      </w:tr>
      <w:tr w:rsidR="00FA43C7" w14:paraId="1EB9EC0B" w14:textId="77777777" w:rsidTr="006C18BB">
        <w:tc>
          <w:tcPr>
            <w:tcW w:w="6945" w:type="dxa"/>
          </w:tcPr>
          <w:p w14:paraId="6520D179" w14:textId="26B464C9" w:rsidR="00FA43C7" w:rsidRDefault="00FA43C7" w:rsidP="00A15942">
            <w:pPr>
              <w:ind w:firstLine="33"/>
            </w:pPr>
            <w:r>
              <w:t>Ofgem database team</w:t>
            </w:r>
          </w:p>
        </w:tc>
        <w:tc>
          <w:tcPr>
            <w:tcW w:w="1985" w:type="dxa"/>
          </w:tcPr>
          <w:p w14:paraId="3710E8A6" w14:textId="6FCC7E53" w:rsidR="00FA43C7" w:rsidRDefault="00FA43C7" w:rsidP="00A15942">
            <w:pPr>
              <w:ind w:firstLine="33"/>
            </w:pPr>
          </w:p>
        </w:tc>
      </w:tr>
      <w:tr w:rsidR="00FA43C7" w14:paraId="47585D80" w14:textId="77777777" w:rsidTr="006C18BB">
        <w:tc>
          <w:tcPr>
            <w:tcW w:w="6945" w:type="dxa"/>
          </w:tcPr>
          <w:p w14:paraId="2427F8F6" w14:textId="77777777" w:rsidR="00FA43C7" w:rsidRDefault="00FA43C7" w:rsidP="00A15942">
            <w:pPr>
              <w:ind w:firstLine="33"/>
            </w:pPr>
            <w:r>
              <w:t>There were no apologies</w:t>
            </w:r>
          </w:p>
        </w:tc>
        <w:tc>
          <w:tcPr>
            <w:tcW w:w="1985" w:type="dxa"/>
          </w:tcPr>
          <w:p w14:paraId="2C86B848" w14:textId="77777777" w:rsidR="00FA43C7" w:rsidRDefault="00FA43C7" w:rsidP="00A15942">
            <w:pPr>
              <w:ind w:firstLine="33"/>
            </w:pPr>
          </w:p>
        </w:tc>
      </w:tr>
    </w:tbl>
    <w:p w14:paraId="2407CBF2" w14:textId="06ADE7EE" w:rsidR="005A5207" w:rsidRPr="005A5207" w:rsidRDefault="00657727" w:rsidP="005A5207">
      <w:pPr>
        <w:pStyle w:val="Heading1"/>
      </w:pPr>
      <w:r>
        <w:t>P</w:t>
      </w:r>
      <w:r w:rsidR="0058580F">
        <w:t>urpose of the group</w:t>
      </w:r>
    </w:p>
    <w:p w14:paraId="1E4CE689" w14:textId="02A76869" w:rsidR="006B3DD7" w:rsidRDefault="006B3DD7" w:rsidP="00184ECF">
      <w:pPr>
        <w:pStyle w:val="Paragraphnumbered"/>
      </w:pPr>
      <w:r>
        <w:t>JSp welcomed the panel and outlined its purpose to support</w:t>
      </w:r>
      <w:r w:rsidR="00FA43C7">
        <w:t xml:space="preserve"> Ofgem in </w:t>
      </w:r>
      <w:r>
        <w:t xml:space="preserve">policy development </w:t>
      </w:r>
      <w:r w:rsidR="00657727">
        <w:t>associated with the CMA remedies by providing scrutiny of the impacts on consumers.</w:t>
      </w:r>
      <w:r>
        <w:t xml:space="preserve"> </w:t>
      </w:r>
      <w:r w:rsidR="00FA43C7">
        <w:t>The panel were taken</w:t>
      </w:r>
      <w:r>
        <w:t xml:space="preserve">l through the process of the referral and investigation and the steps Ofgem has taken since the publication of the final report. </w:t>
      </w:r>
    </w:p>
    <w:p w14:paraId="25B81292" w14:textId="45C50A55" w:rsidR="00CE63AD" w:rsidRDefault="00657727" w:rsidP="00CE63AD">
      <w:pPr>
        <w:pStyle w:val="Heading1"/>
      </w:pPr>
      <w:r>
        <w:t>Remedy scrutiny</w:t>
      </w:r>
    </w:p>
    <w:p w14:paraId="7358075B" w14:textId="311A261B" w:rsidR="00AB291C" w:rsidRDefault="00AB291C" w:rsidP="00AB291C">
      <w:pPr>
        <w:pStyle w:val="Paragraphnumbered"/>
      </w:pPr>
      <w:r>
        <w:t xml:space="preserve">The team presented Ofgem’s work to date on the disengaged customer database remedy. The panel were invited to give their views on this work. </w:t>
      </w:r>
    </w:p>
    <w:p w14:paraId="45FDEE8E" w14:textId="57678AB9" w:rsidR="00AB291C" w:rsidRDefault="00AB291C" w:rsidP="00AB291C">
      <w:pPr>
        <w:pStyle w:val="Paragraphnumbered"/>
      </w:pPr>
      <w:r>
        <w:t>The</w:t>
      </w:r>
      <w:r w:rsidR="00FA43C7">
        <w:t xml:space="preserve"> </w:t>
      </w:r>
      <w:r>
        <w:t>re</w:t>
      </w:r>
      <w:r w:rsidR="00FA43C7">
        <w:t>medy was discussed and</w:t>
      </w:r>
      <w:r w:rsidR="00E22EDD">
        <w:t xml:space="preserve"> </w:t>
      </w:r>
      <w:r w:rsidR="00AD4E58">
        <w:t xml:space="preserve">the panel agreed </w:t>
      </w:r>
      <w:r w:rsidR="00E22EDD">
        <w:t xml:space="preserve">action was needed to address the current situation </w:t>
      </w:r>
      <w:r w:rsidR="00AD4E58">
        <w:t>(</w:t>
      </w:r>
      <w:r w:rsidR="00E22EDD">
        <w:t>55% of consumers on default tariffs</w:t>
      </w:r>
      <w:r w:rsidR="00AD4E58">
        <w:t>)</w:t>
      </w:r>
      <w:r w:rsidR="00E22EDD">
        <w:t>.</w:t>
      </w:r>
      <w:r>
        <w:t xml:space="preserve"> Key concerns raised were: </w:t>
      </w:r>
      <w:r w:rsidR="00E22EDD">
        <w:t xml:space="preserve">the </w:t>
      </w:r>
      <w:r>
        <w:t>need to be clear on the success metrics; the effective use of opt-outs (including existing preferences; effectiveness of letters; potential for unintended consequences (including scams).</w:t>
      </w:r>
    </w:p>
    <w:p w14:paraId="30C38664" w14:textId="3A6B3475" w:rsidR="00E22EDD" w:rsidRDefault="00AB291C" w:rsidP="00E22EDD">
      <w:pPr>
        <w:pStyle w:val="Paragraphnumbered"/>
      </w:pPr>
      <w:r>
        <w:t>The panel emphasised the need for the consumer benefits of the remedy to outweigh the costs of development and implementation. The use of an agile approach where steps would be tested before full implementation was welcomed.</w:t>
      </w:r>
      <w:r w:rsidR="00E22EDD">
        <w:t xml:space="preserve"> The panel suggested contacts with other organisations also working in this area.</w:t>
      </w:r>
    </w:p>
    <w:p w14:paraId="65267865" w14:textId="3526F12B" w:rsidR="00F2661F" w:rsidRDefault="00E22EDD" w:rsidP="00F2661F">
      <w:pPr>
        <w:pStyle w:val="Heading1"/>
      </w:pPr>
      <w:r>
        <w:t>Next meeting</w:t>
      </w:r>
    </w:p>
    <w:p w14:paraId="6F24AA6E" w14:textId="552F8670" w:rsidR="000633BA" w:rsidRDefault="00E22EDD" w:rsidP="005A5207">
      <w:pPr>
        <w:pStyle w:val="Paragraphnumbered"/>
      </w:pPr>
      <w:r>
        <w:t>The next meeting of the panel would take place before 31 January 2017</w:t>
      </w:r>
      <w:r w:rsidR="00FA43C7">
        <w:t>.</w:t>
      </w:r>
    </w:p>
    <w:sectPr w:rsidR="000633BA" w:rsidSect="00A97326">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00DF7" w14:textId="77777777" w:rsidR="00E22EDD" w:rsidRDefault="00E22EDD" w:rsidP="00BA7019">
      <w:r>
        <w:separator/>
      </w:r>
    </w:p>
  </w:endnote>
  <w:endnote w:type="continuationSeparator" w:id="0">
    <w:p w14:paraId="060D51EF" w14:textId="77777777" w:rsidR="00E22EDD" w:rsidRDefault="00E22EDD" w:rsidP="00B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D6350" w14:textId="77777777" w:rsidR="00800FE6" w:rsidRDefault="00800F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0A31E" w14:textId="77777777" w:rsidR="00E22EDD" w:rsidRPr="004B59B9" w:rsidRDefault="00E22EDD" w:rsidP="00132EBE">
    <w:pPr>
      <w:pStyle w:val="Footer"/>
      <w:tabs>
        <w:tab w:val="clear" w:pos="8306"/>
        <w:tab w:val="right" w:pos="9356"/>
      </w:tabs>
      <w:ind w:right="360"/>
      <w:jc w:val="center"/>
      <w:rPr>
        <w:sz w:val="16"/>
        <w:szCs w:val="16"/>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536"/>
      <w:gridCol w:w="2268"/>
    </w:tblGrid>
    <w:tr w:rsidR="00E22EDD" w:rsidRPr="004614D4" w14:paraId="60AA3702" w14:textId="77777777" w:rsidTr="0058580F">
      <w:tc>
        <w:tcPr>
          <w:tcW w:w="2660" w:type="dxa"/>
        </w:tcPr>
        <w:p w14:paraId="6EEE622E" w14:textId="77777777" w:rsidR="00E22EDD" w:rsidRPr="0001087D" w:rsidRDefault="00E22EDD" w:rsidP="0058580F">
          <w:pPr>
            <w:pStyle w:val="Footer"/>
            <w:ind w:right="360"/>
            <w:jc w:val="both"/>
          </w:pPr>
        </w:p>
      </w:tc>
      <w:tc>
        <w:tcPr>
          <w:tcW w:w="4536" w:type="dxa"/>
        </w:tcPr>
        <w:p w14:paraId="4A3965F6" w14:textId="77777777" w:rsidR="00E22EDD" w:rsidRPr="0001087D" w:rsidRDefault="00E22EDD" w:rsidP="0058580F">
          <w:pPr>
            <w:pStyle w:val="Footer"/>
            <w:tabs>
              <w:tab w:val="clear" w:pos="4153"/>
              <w:tab w:val="clear" w:pos="8306"/>
            </w:tabs>
            <w:ind w:right="34"/>
            <w:jc w:val="center"/>
            <w:rPr>
              <w:color w:val="000000" w:themeColor="text1"/>
              <w:sz w:val="18"/>
            </w:rPr>
          </w:pPr>
          <w:r w:rsidRPr="0001087D">
            <w:rPr>
              <w:color w:val="000000" w:themeColor="text1"/>
              <w:sz w:val="18"/>
            </w:rPr>
            <w:fldChar w:fldCharType="begin"/>
          </w:r>
          <w:r w:rsidRPr="0001087D">
            <w:rPr>
              <w:color w:val="000000" w:themeColor="text1"/>
              <w:sz w:val="18"/>
            </w:rPr>
            <w:instrText xml:space="preserve"> DOCPROPERTY bjDocumentLabelFieldCodeHeaderFooter \* MERGEFORMAT </w:instrText>
          </w:r>
          <w:r w:rsidRPr="0001087D">
            <w:rPr>
              <w:color w:val="000000" w:themeColor="text1"/>
              <w:sz w:val="18"/>
            </w:rPr>
            <w:fldChar w:fldCharType="separate"/>
          </w:r>
          <w:r w:rsidR="00800FE6">
            <w:rPr>
              <w:color w:val="000000" w:themeColor="text1"/>
              <w:sz w:val="18"/>
            </w:rPr>
            <w:t xml:space="preserve">OFFICIAL </w:t>
          </w:r>
          <w:r w:rsidRPr="0001087D">
            <w:rPr>
              <w:color w:val="000000" w:themeColor="text1"/>
              <w:sz w:val="18"/>
            </w:rPr>
            <w:fldChar w:fldCharType="end"/>
          </w:r>
        </w:p>
      </w:tc>
      <w:tc>
        <w:tcPr>
          <w:tcW w:w="2268" w:type="dxa"/>
        </w:tcPr>
        <w:p w14:paraId="170973BF" w14:textId="77777777" w:rsidR="00E22EDD" w:rsidRPr="004614D4" w:rsidRDefault="00E22EDD" w:rsidP="0058580F">
          <w:pPr>
            <w:pStyle w:val="Footer"/>
            <w:tabs>
              <w:tab w:val="clear" w:pos="4153"/>
              <w:tab w:val="clear" w:pos="8306"/>
            </w:tabs>
            <w:ind w:right="360"/>
            <w:jc w:val="right"/>
            <w:rPr>
              <w:rStyle w:val="PageNumber"/>
            </w:rPr>
          </w:pPr>
          <w:r w:rsidRPr="0001087D">
            <w:rPr>
              <w:rStyle w:val="PageNumber"/>
            </w:rPr>
            <w:fldChar w:fldCharType="begin"/>
          </w:r>
          <w:r w:rsidRPr="0001087D">
            <w:rPr>
              <w:rStyle w:val="PageNumber"/>
            </w:rPr>
            <w:instrText xml:space="preserve"> PAGE </w:instrText>
          </w:r>
          <w:r w:rsidRPr="0001087D">
            <w:rPr>
              <w:rStyle w:val="PageNumber"/>
            </w:rPr>
            <w:fldChar w:fldCharType="separate"/>
          </w:r>
          <w:r w:rsidR="000633BA">
            <w:rPr>
              <w:rStyle w:val="PageNumber"/>
              <w:noProof/>
            </w:rPr>
            <w:t>2</w:t>
          </w:r>
          <w:r w:rsidRPr="0001087D">
            <w:rPr>
              <w:rStyle w:val="PageNumber"/>
            </w:rPr>
            <w:fldChar w:fldCharType="end"/>
          </w:r>
          <w:r w:rsidRPr="0001087D">
            <w:rPr>
              <w:rStyle w:val="PageNumber"/>
            </w:rPr>
            <w:t xml:space="preserve"> of </w:t>
          </w:r>
          <w:r w:rsidRPr="0001087D">
            <w:rPr>
              <w:rStyle w:val="PageNumber"/>
            </w:rPr>
            <w:fldChar w:fldCharType="begin"/>
          </w:r>
          <w:r w:rsidRPr="0001087D">
            <w:rPr>
              <w:rStyle w:val="PageNumber"/>
            </w:rPr>
            <w:instrText xml:space="preserve"> NUMPAGES </w:instrText>
          </w:r>
          <w:r w:rsidRPr="0001087D">
            <w:rPr>
              <w:rStyle w:val="PageNumber"/>
            </w:rPr>
            <w:fldChar w:fldCharType="separate"/>
          </w:r>
          <w:r w:rsidR="000633BA">
            <w:rPr>
              <w:rStyle w:val="PageNumber"/>
              <w:noProof/>
            </w:rPr>
            <w:t>2</w:t>
          </w:r>
          <w:r w:rsidRPr="0001087D">
            <w:rPr>
              <w:rStyle w:val="PageNumber"/>
            </w:rPr>
            <w:fldChar w:fldCharType="end"/>
          </w:r>
        </w:p>
      </w:tc>
    </w:tr>
  </w:tbl>
  <w:p w14:paraId="7D0D32A5" w14:textId="77777777" w:rsidR="00E22EDD" w:rsidRPr="0001087D" w:rsidRDefault="00E22EDD" w:rsidP="00132EBE">
    <w:pPr>
      <w:pStyle w:val="Footer"/>
      <w:tabs>
        <w:tab w:val="clear" w:pos="8306"/>
        <w:tab w:val="right" w:pos="9356"/>
      </w:tabs>
      <w:ind w:right="360"/>
      <w:jc w:val="center"/>
      <w:rPr>
        <w:rStyle w:val="PageNumbe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18F51" w14:textId="77777777" w:rsidR="00E22EDD" w:rsidRPr="004B59B9" w:rsidRDefault="00E22EDD" w:rsidP="00413E64">
    <w:pPr>
      <w:pStyle w:val="Footer"/>
      <w:tabs>
        <w:tab w:val="clear" w:pos="8306"/>
        <w:tab w:val="right" w:pos="9356"/>
      </w:tabs>
      <w:ind w:right="360"/>
      <w:jc w:val="center"/>
      <w:rPr>
        <w:sz w:val="16"/>
        <w:szCs w:val="16"/>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536"/>
      <w:gridCol w:w="2268"/>
    </w:tblGrid>
    <w:tr w:rsidR="00E22EDD" w:rsidRPr="004614D4" w14:paraId="35644002" w14:textId="77777777" w:rsidTr="0058580F">
      <w:tc>
        <w:tcPr>
          <w:tcW w:w="2660" w:type="dxa"/>
        </w:tcPr>
        <w:p w14:paraId="5E93FD3A" w14:textId="77777777" w:rsidR="00E22EDD" w:rsidRPr="0001087D" w:rsidRDefault="00800FE6" w:rsidP="00A41664">
          <w:pPr>
            <w:pStyle w:val="Footer"/>
            <w:tabs>
              <w:tab w:val="clear" w:pos="4153"/>
              <w:tab w:val="clear" w:pos="8306"/>
            </w:tabs>
            <w:ind w:right="360"/>
          </w:pPr>
          <w:r>
            <w:fldChar w:fldCharType="begin"/>
          </w:r>
          <w:r>
            <w:instrText xml:space="preserve"> FILENAME   \* MERGEFORMAT </w:instrText>
          </w:r>
          <w:r>
            <w:fldChar w:fldCharType="separate"/>
          </w:r>
          <w:r w:rsidR="00E22EDD">
            <w:rPr>
              <w:noProof/>
            </w:rPr>
            <w:t>Document2</w:t>
          </w:r>
          <w:r>
            <w:rPr>
              <w:noProof/>
            </w:rPr>
            <w:fldChar w:fldCharType="end"/>
          </w:r>
        </w:p>
      </w:tc>
      <w:tc>
        <w:tcPr>
          <w:tcW w:w="4536" w:type="dxa"/>
        </w:tcPr>
        <w:p w14:paraId="6E667C00" w14:textId="77777777" w:rsidR="00E22EDD" w:rsidRPr="0001087D" w:rsidRDefault="00E22EDD" w:rsidP="008E2DAB">
          <w:pPr>
            <w:pStyle w:val="Footer"/>
            <w:tabs>
              <w:tab w:val="clear" w:pos="4153"/>
              <w:tab w:val="clear" w:pos="8306"/>
            </w:tabs>
            <w:ind w:right="34"/>
            <w:jc w:val="center"/>
            <w:rPr>
              <w:color w:val="000000" w:themeColor="text1"/>
              <w:sz w:val="18"/>
            </w:rPr>
          </w:pPr>
          <w:r>
            <w:rPr>
              <w:color w:val="000000" w:themeColor="text1"/>
              <w:sz w:val="18"/>
            </w:rPr>
            <w:fldChar w:fldCharType="begin"/>
          </w:r>
          <w:r>
            <w:rPr>
              <w:color w:val="000000" w:themeColor="text1"/>
              <w:sz w:val="18"/>
            </w:rPr>
            <w:instrText xml:space="preserve"> DOCPROPERTY bjDocumentLabelFieldCodeHeaderFooter \* MERGEFORMAT </w:instrText>
          </w:r>
          <w:r>
            <w:rPr>
              <w:color w:val="000000" w:themeColor="text1"/>
              <w:sz w:val="18"/>
            </w:rPr>
            <w:fldChar w:fldCharType="separate"/>
          </w:r>
          <w:r w:rsidR="00800FE6">
            <w:rPr>
              <w:color w:val="000000" w:themeColor="text1"/>
              <w:sz w:val="18"/>
            </w:rPr>
            <w:t xml:space="preserve">OFFICIAL </w:t>
          </w:r>
          <w:r>
            <w:rPr>
              <w:color w:val="000000" w:themeColor="text1"/>
              <w:sz w:val="18"/>
            </w:rPr>
            <w:fldChar w:fldCharType="end"/>
          </w:r>
        </w:p>
      </w:tc>
      <w:tc>
        <w:tcPr>
          <w:tcW w:w="2268" w:type="dxa"/>
        </w:tcPr>
        <w:p w14:paraId="6CAFF559" w14:textId="77777777" w:rsidR="00E22EDD" w:rsidRPr="004614D4" w:rsidRDefault="00E22EDD" w:rsidP="0058580F">
          <w:pPr>
            <w:pStyle w:val="Footer"/>
            <w:tabs>
              <w:tab w:val="clear" w:pos="4153"/>
              <w:tab w:val="clear" w:pos="8306"/>
            </w:tabs>
            <w:ind w:right="360"/>
            <w:jc w:val="right"/>
            <w:rPr>
              <w:rStyle w:val="PageNumber"/>
            </w:rPr>
          </w:pPr>
          <w:r w:rsidRPr="0001087D">
            <w:rPr>
              <w:rStyle w:val="PageNumber"/>
            </w:rPr>
            <w:fldChar w:fldCharType="begin"/>
          </w:r>
          <w:r w:rsidRPr="0001087D">
            <w:rPr>
              <w:rStyle w:val="PageNumber"/>
            </w:rPr>
            <w:instrText xml:space="preserve"> PAGE </w:instrText>
          </w:r>
          <w:r w:rsidRPr="0001087D">
            <w:rPr>
              <w:rStyle w:val="PageNumber"/>
            </w:rPr>
            <w:fldChar w:fldCharType="separate"/>
          </w:r>
          <w:r w:rsidR="00800FE6">
            <w:rPr>
              <w:rStyle w:val="PageNumber"/>
              <w:noProof/>
            </w:rPr>
            <w:t>1</w:t>
          </w:r>
          <w:r w:rsidRPr="0001087D">
            <w:rPr>
              <w:rStyle w:val="PageNumber"/>
            </w:rPr>
            <w:fldChar w:fldCharType="end"/>
          </w:r>
          <w:r w:rsidRPr="0001087D">
            <w:rPr>
              <w:rStyle w:val="PageNumber"/>
            </w:rPr>
            <w:t xml:space="preserve"> of </w:t>
          </w:r>
          <w:r w:rsidRPr="0001087D">
            <w:rPr>
              <w:rStyle w:val="PageNumber"/>
            </w:rPr>
            <w:fldChar w:fldCharType="begin"/>
          </w:r>
          <w:r w:rsidRPr="0001087D">
            <w:rPr>
              <w:rStyle w:val="PageNumber"/>
            </w:rPr>
            <w:instrText xml:space="preserve"> NUMPAGES </w:instrText>
          </w:r>
          <w:r w:rsidRPr="0001087D">
            <w:rPr>
              <w:rStyle w:val="PageNumber"/>
            </w:rPr>
            <w:fldChar w:fldCharType="separate"/>
          </w:r>
          <w:r w:rsidR="00800FE6">
            <w:rPr>
              <w:rStyle w:val="PageNumber"/>
              <w:noProof/>
            </w:rPr>
            <w:t>1</w:t>
          </w:r>
          <w:r w:rsidRPr="0001087D">
            <w:rPr>
              <w:rStyle w:val="PageNumber"/>
            </w:rPr>
            <w:fldChar w:fldCharType="end"/>
          </w:r>
        </w:p>
      </w:tc>
    </w:tr>
  </w:tbl>
  <w:p w14:paraId="61F85D1F" w14:textId="77777777" w:rsidR="00E22EDD" w:rsidRPr="0001087D" w:rsidRDefault="00E22EDD" w:rsidP="00413E64">
    <w:pPr>
      <w:pStyle w:val="Footer"/>
      <w:tabs>
        <w:tab w:val="clear" w:pos="8306"/>
        <w:tab w:val="right" w:pos="9356"/>
      </w:tabs>
      <w:ind w:right="360"/>
      <w:jc w:val="center"/>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74645" w14:textId="77777777" w:rsidR="00E22EDD" w:rsidRDefault="00E22EDD" w:rsidP="00BA7019">
      <w:r>
        <w:separator/>
      </w:r>
    </w:p>
  </w:footnote>
  <w:footnote w:type="continuationSeparator" w:id="0">
    <w:p w14:paraId="3C6B6262" w14:textId="77777777" w:rsidR="00E22EDD" w:rsidRDefault="00E22EDD" w:rsidP="00BA7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5E650" w14:textId="77777777" w:rsidR="00800FE6" w:rsidRDefault="00800F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751"/>
      <w:gridCol w:w="684"/>
      <w:gridCol w:w="3079"/>
    </w:tblGrid>
    <w:tr w:rsidR="00E22EDD" w14:paraId="47D10144" w14:textId="77777777" w:rsidTr="00A15942">
      <w:tc>
        <w:tcPr>
          <w:tcW w:w="5751" w:type="dxa"/>
        </w:tcPr>
        <w:p w14:paraId="35FECCB6" w14:textId="77777777" w:rsidR="00E22EDD" w:rsidRPr="00AE5A91" w:rsidRDefault="00E22EDD" w:rsidP="00A15942">
          <w:pPr>
            <w:pStyle w:val="Header"/>
            <w:tabs>
              <w:tab w:val="clear" w:pos="4153"/>
              <w:tab w:val="clear" w:pos="8306"/>
            </w:tabs>
          </w:pPr>
          <w:r>
            <w:rPr>
              <w:color w:val="808080"/>
            </w:rPr>
            <w:t>Consumer Progress Panel</w:t>
          </w:r>
        </w:p>
      </w:tc>
      <w:tc>
        <w:tcPr>
          <w:tcW w:w="684" w:type="dxa"/>
        </w:tcPr>
        <w:p w14:paraId="0B0033B8" w14:textId="77777777" w:rsidR="00E22EDD" w:rsidRPr="00AE5A91" w:rsidRDefault="00E22EDD" w:rsidP="00A15942">
          <w:pPr>
            <w:pStyle w:val="Header"/>
            <w:tabs>
              <w:tab w:val="clear" w:pos="4153"/>
              <w:tab w:val="clear" w:pos="8306"/>
            </w:tabs>
            <w:jc w:val="right"/>
          </w:pPr>
        </w:p>
      </w:tc>
      <w:tc>
        <w:tcPr>
          <w:tcW w:w="3079" w:type="dxa"/>
        </w:tcPr>
        <w:p w14:paraId="21CCC5E7" w14:textId="77777777" w:rsidR="00E22EDD" w:rsidRDefault="00E22EDD" w:rsidP="00A15942">
          <w:pPr>
            <w:pStyle w:val="Header"/>
            <w:tabs>
              <w:tab w:val="clear" w:pos="4153"/>
              <w:tab w:val="clear" w:pos="8306"/>
            </w:tabs>
            <w:jc w:val="right"/>
          </w:pPr>
          <w:r>
            <w:t>Minutes</w:t>
          </w:r>
        </w:p>
      </w:tc>
    </w:tr>
  </w:tbl>
  <w:p w14:paraId="382A5915" w14:textId="77777777" w:rsidR="00E22EDD" w:rsidRPr="004525F4" w:rsidRDefault="00E22EDD" w:rsidP="00452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1" w:type="dxa"/>
      <w:tblLook w:val="01E0" w:firstRow="1" w:lastRow="1" w:firstColumn="1" w:lastColumn="1" w:noHBand="0" w:noVBand="0"/>
    </w:tblPr>
    <w:tblGrid>
      <w:gridCol w:w="2673"/>
      <w:gridCol w:w="7011"/>
    </w:tblGrid>
    <w:tr w:rsidR="00E22EDD" w:rsidRPr="00A15942" w14:paraId="7A70BD13" w14:textId="77777777" w:rsidTr="00A15942">
      <w:tc>
        <w:tcPr>
          <w:tcW w:w="2673" w:type="dxa"/>
          <w:vAlign w:val="center"/>
        </w:tcPr>
        <w:p w14:paraId="4DD143CB" w14:textId="77777777" w:rsidR="00E22EDD" w:rsidRPr="00A15942" w:rsidRDefault="00E22EDD" w:rsidP="009F5119">
          <w:pPr>
            <w:pStyle w:val="Header"/>
            <w:rPr>
              <w:sz w:val="52"/>
              <w:szCs w:val="52"/>
            </w:rPr>
          </w:pPr>
          <w:r>
            <w:rPr>
              <w:noProof/>
            </w:rPr>
            <w:drawing>
              <wp:inline distT="0" distB="0" distL="0" distR="0" wp14:anchorId="061C0AE3" wp14:editId="7CDA6194">
                <wp:extent cx="1182657" cy="468000"/>
                <wp:effectExtent l="19050" t="0" r="0" b="0"/>
                <wp:docPr id="2" name="Picture 2"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gemlogob&amp;w2"/>
                        <pic:cNvPicPr>
                          <a:picLocks noChangeAspect="1" noChangeArrowheads="1"/>
                        </pic:cNvPicPr>
                      </pic:nvPicPr>
                      <pic:blipFill>
                        <a:blip r:embed="rId1"/>
                        <a:stretch>
                          <a:fillRect/>
                        </a:stretch>
                      </pic:blipFill>
                      <pic:spPr bwMode="auto">
                        <a:xfrm>
                          <a:off x="0" y="0"/>
                          <a:ext cx="1182657" cy="468000"/>
                        </a:xfrm>
                        <a:prstGeom prst="rect">
                          <a:avLst/>
                        </a:prstGeom>
                        <a:noFill/>
                        <a:ln w="9525">
                          <a:noFill/>
                          <a:miter lim="800000"/>
                          <a:headEnd/>
                          <a:tailEnd/>
                        </a:ln>
                      </pic:spPr>
                    </pic:pic>
                  </a:graphicData>
                </a:graphic>
              </wp:inline>
            </w:drawing>
          </w:r>
        </w:p>
      </w:tc>
      <w:tc>
        <w:tcPr>
          <w:tcW w:w="7011" w:type="dxa"/>
          <w:vAlign w:val="center"/>
        </w:tcPr>
        <w:p w14:paraId="702299BC" w14:textId="77777777" w:rsidR="00E22EDD" w:rsidRPr="00A15942" w:rsidRDefault="00E22EDD" w:rsidP="00A15942">
          <w:pPr>
            <w:pStyle w:val="Header"/>
            <w:jc w:val="right"/>
            <w:rPr>
              <w:sz w:val="52"/>
              <w:szCs w:val="52"/>
            </w:rPr>
          </w:pPr>
          <w:r w:rsidRPr="00A15942">
            <w:rPr>
              <w:sz w:val="52"/>
              <w:szCs w:val="52"/>
            </w:rPr>
            <w:t>Minutes</w:t>
          </w:r>
        </w:p>
      </w:tc>
    </w:tr>
  </w:tbl>
  <w:p w14:paraId="521284CD" w14:textId="77777777" w:rsidR="00E22EDD" w:rsidRDefault="00E22EDD" w:rsidP="00641F10">
    <w:pPr>
      <w:pStyle w:val="Header"/>
      <w:ind w:left="-171"/>
      <w:rPr>
        <w:sz w:val="16"/>
        <w:szCs w:val="16"/>
      </w:rPr>
    </w:pPr>
  </w:p>
  <w:p w14:paraId="2B7D92E7" w14:textId="77777777" w:rsidR="00E22EDD" w:rsidRPr="00920D51" w:rsidRDefault="00E22EDD" w:rsidP="00641F10">
    <w:pPr>
      <w:pStyle w:val="Header"/>
      <w:ind w:left="-171"/>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4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D619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FF085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BAC31B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D00E2C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4AA830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E2E4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10E3A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D30AB50"/>
    <w:lvl w:ilvl="0">
      <w:start w:val="1"/>
      <w:numFmt w:val="decimal"/>
      <w:pStyle w:val="ListNumber"/>
      <w:lvlText w:val="%1."/>
      <w:lvlJc w:val="left"/>
      <w:pPr>
        <w:tabs>
          <w:tab w:val="num" w:pos="360"/>
        </w:tabs>
        <w:ind w:left="360" w:hanging="360"/>
      </w:pPr>
    </w:lvl>
  </w:abstractNum>
  <w:abstractNum w:abstractNumId="9">
    <w:nsid w:val="FFFFFF89"/>
    <w:multiLevelType w:val="singleLevel"/>
    <w:tmpl w:val="CC5A28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4B4E6C"/>
    <w:multiLevelType w:val="hybridMultilevel"/>
    <w:tmpl w:val="9C4A5024"/>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14">
    <w:nsid w:val="22B52466"/>
    <w:multiLevelType w:val="hybridMultilevel"/>
    <w:tmpl w:val="16E84556"/>
    <w:lvl w:ilvl="0" w:tplc="0809000F">
      <w:start w:val="1"/>
      <w:numFmt w:val="decimal"/>
      <w:lvlText w:val="%1."/>
      <w:lvlJc w:val="left"/>
      <w:pPr>
        <w:ind w:left="753" w:hanging="360"/>
      </w:pPr>
      <w:rPr>
        <w:rFont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nsid w:val="327E3ED3"/>
    <w:multiLevelType w:val="hybridMultilevel"/>
    <w:tmpl w:val="D3C0EBB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nsid w:val="338C340E"/>
    <w:multiLevelType w:val="hybridMultilevel"/>
    <w:tmpl w:val="7C1E04DA"/>
    <w:lvl w:ilvl="0" w:tplc="C890D61C">
      <w:start w:val="7"/>
      <w:numFmt w:val="decimal"/>
      <w:lvlText w:val="%1."/>
      <w:lvlJc w:val="left"/>
      <w:pPr>
        <w:ind w:left="7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4510DA4"/>
    <w:multiLevelType w:val="hybridMultilevel"/>
    <w:tmpl w:val="B20AD5C8"/>
    <w:lvl w:ilvl="0" w:tplc="CBB47430">
      <w:start w:val="1"/>
      <w:numFmt w:val="decimal"/>
      <w:lvlText w:val="%1."/>
      <w:lvlJc w:val="left"/>
      <w:pPr>
        <w:ind w:left="753" w:hanging="360"/>
      </w:pPr>
      <w:rPr>
        <w:rFont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11"/>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2"/>
  </w:num>
  <w:num w:numId="16">
    <w:abstractNumId w:val="18"/>
  </w:num>
  <w:num w:numId="17">
    <w:abstractNumId w:val="19"/>
  </w:num>
  <w:num w:numId="18">
    <w:abstractNumId w:val="11"/>
  </w:num>
  <w:num w:numId="19">
    <w:abstractNumId w:val="13"/>
  </w:num>
  <w:num w:numId="20">
    <w:abstractNumId w:val="15"/>
  </w:num>
  <w:num w:numId="21">
    <w:abstractNumId w:val="21"/>
  </w:num>
  <w:num w:numId="22">
    <w:abstractNumId w:val="14"/>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A5"/>
    <w:rsid w:val="00001B0F"/>
    <w:rsid w:val="0000372C"/>
    <w:rsid w:val="00021906"/>
    <w:rsid w:val="00023381"/>
    <w:rsid w:val="00025A21"/>
    <w:rsid w:val="000354B8"/>
    <w:rsid w:val="00035612"/>
    <w:rsid w:val="0004684B"/>
    <w:rsid w:val="00056C1A"/>
    <w:rsid w:val="00056D9E"/>
    <w:rsid w:val="000633BA"/>
    <w:rsid w:val="00074976"/>
    <w:rsid w:val="0008305F"/>
    <w:rsid w:val="00083EFC"/>
    <w:rsid w:val="000A3550"/>
    <w:rsid w:val="000A404C"/>
    <w:rsid w:val="000B7578"/>
    <w:rsid w:val="000D1154"/>
    <w:rsid w:val="000E1621"/>
    <w:rsid w:val="000E174A"/>
    <w:rsid w:val="000E7F6B"/>
    <w:rsid w:val="000F0E42"/>
    <w:rsid w:val="00112B62"/>
    <w:rsid w:val="00115DC2"/>
    <w:rsid w:val="00117F87"/>
    <w:rsid w:val="00130E03"/>
    <w:rsid w:val="00132EBE"/>
    <w:rsid w:val="001372D9"/>
    <w:rsid w:val="00140E1D"/>
    <w:rsid w:val="00184ECF"/>
    <w:rsid w:val="001916B3"/>
    <w:rsid w:val="001B4199"/>
    <w:rsid w:val="001B494A"/>
    <w:rsid w:val="001C1B6C"/>
    <w:rsid w:val="001C34DA"/>
    <w:rsid w:val="001D16C2"/>
    <w:rsid w:val="001E7913"/>
    <w:rsid w:val="00202151"/>
    <w:rsid w:val="00211D2E"/>
    <w:rsid w:val="00233E2C"/>
    <w:rsid w:val="00246197"/>
    <w:rsid w:val="00255EAA"/>
    <w:rsid w:val="0025774B"/>
    <w:rsid w:val="00261E55"/>
    <w:rsid w:val="00265241"/>
    <w:rsid w:val="002733F9"/>
    <w:rsid w:val="00280C7C"/>
    <w:rsid w:val="002B1E60"/>
    <w:rsid w:val="002D77F4"/>
    <w:rsid w:val="002F7F64"/>
    <w:rsid w:val="003125C5"/>
    <w:rsid w:val="00312F3D"/>
    <w:rsid w:val="00327152"/>
    <w:rsid w:val="003451F0"/>
    <w:rsid w:val="00353753"/>
    <w:rsid w:val="00361B01"/>
    <w:rsid w:val="00365235"/>
    <w:rsid w:val="00377A08"/>
    <w:rsid w:val="00386FC2"/>
    <w:rsid w:val="003A12D8"/>
    <w:rsid w:val="003A1366"/>
    <w:rsid w:val="003B3B03"/>
    <w:rsid w:val="003B7401"/>
    <w:rsid w:val="003D4D62"/>
    <w:rsid w:val="003E4C21"/>
    <w:rsid w:val="003E5AAB"/>
    <w:rsid w:val="003E6080"/>
    <w:rsid w:val="003F0E6E"/>
    <w:rsid w:val="003F0F70"/>
    <w:rsid w:val="003F166B"/>
    <w:rsid w:val="00413E64"/>
    <w:rsid w:val="00445794"/>
    <w:rsid w:val="0045237C"/>
    <w:rsid w:val="004525F4"/>
    <w:rsid w:val="0046051B"/>
    <w:rsid w:val="004624D5"/>
    <w:rsid w:val="00466A76"/>
    <w:rsid w:val="00466C62"/>
    <w:rsid w:val="004745D1"/>
    <w:rsid w:val="0047487A"/>
    <w:rsid w:val="004A6B2A"/>
    <w:rsid w:val="004C329A"/>
    <w:rsid w:val="004C5414"/>
    <w:rsid w:val="004E1CF5"/>
    <w:rsid w:val="004E2D27"/>
    <w:rsid w:val="0050214A"/>
    <w:rsid w:val="00524469"/>
    <w:rsid w:val="00524B89"/>
    <w:rsid w:val="005311A7"/>
    <w:rsid w:val="0054097A"/>
    <w:rsid w:val="00540C21"/>
    <w:rsid w:val="00550267"/>
    <w:rsid w:val="00563E05"/>
    <w:rsid w:val="005718BF"/>
    <w:rsid w:val="0058580F"/>
    <w:rsid w:val="00597BFE"/>
    <w:rsid w:val="005A5207"/>
    <w:rsid w:val="005B6786"/>
    <w:rsid w:val="005B7D18"/>
    <w:rsid w:val="005C2214"/>
    <w:rsid w:val="005D1790"/>
    <w:rsid w:val="005E0C1F"/>
    <w:rsid w:val="005E108D"/>
    <w:rsid w:val="005E1657"/>
    <w:rsid w:val="005F2345"/>
    <w:rsid w:val="0060001B"/>
    <w:rsid w:val="00641F10"/>
    <w:rsid w:val="006445F8"/>
    <w:rsid w:val="00646AA8"/>
    <w:rsid w:val="00657727"/>
    <w:rsid w:val="00676EF0"/>
    <w:rsid w:val="00694BD3"/>
    <w:rsid w:val="0069599B"/>
    <w:rsid w:val="006B3DD7"/>
    <w:rsid w:val="006C18BB"/>
    <w:rsid w:val="006C5386"/>
    <w:rsid w:val="00701541"/>
    <w:rsid w:val="00711EC2"/>
    <w:rsid w:val="00741FEB"/>
    <w:rsid w:val="00750258"/>
    <w:rsid w:val="00751427"/>
    <w:rsid w:val="0075387B"/>
    <w:rsid w:val="007669D8"/>
    <w:rsid w:val="00784A1B"/>
    <w:rsid w:val="0079287F"/>
    <w:rsid w:val="007958EF"/>
    <w:rsid w:val="007A49D6"/>
    <w:rsid w:val="007A6A21"/>
    <w:rsid w:val="007B0EB8"/>
    <w:rsid w:val="007B457D"/>
    <w:rsid w:val="007B52A4"/>
    <w:rsid w:val="007C2C3C"/>
    <w:rsid w:val="007E1074"/>
    <w:rsid w:val="007F13C0"/>
    <w:rsid w:val="007F18AA"/>
    <w:rsid w:val="00800FE6"/>
    <w:rsid w:val="0082673C"/>
    <w:rsid w:val="00842567"/>
    <w:rsid w:val="00843516"/>
    <w:rsid w:val="0085605F"/>
    <w:rsid w:val="00870C77"/>
    <w:rsid w:val="00872CFC"/>
    <w:rsid w:val="00874A5A"/>
    <w:rsid w:val="00874F46"/>
    <w:rsid w:val="008A256F"/>
    <w:rsid w:val="008A2595"/>
    <w:rsid w:val="008A2DE4"/>
    <w:rsid w:val="008A5377"/>
    <w:rsid w:val="008B0AED"/>
    <w:rsid w:val="008B39EE"/>
    <w:rsid w:val="008B5E9E"/>
    <w:rsid w:val="008E2DAB"/>
    <w:rsid w:val="008F4528"/>
    <w:rsid w:val="0090224A"/>
    <w:rsid w:val="0090683E"/>
    <w:rsid w:val="009131C6"/>
    <w:rsid w:val="0091380D"/>
    <w:rsid w:val="00920D51"/>
    <w:rsid w:val="00922F2D"/>
    <w:rsid w:val="00961235"/>
    <w:rsid w:val="00964515"/>
    <w:rsid w:val="0096775C"/>
    <w:rsid w:val="00974876"/>
    <w:rsid w:val="00993122"/>
    <w:rsid w:val="009963A8"/>
    <w:rsid w:val="009A43C2"/>
    <w:rsid w:val="009B21E3"/>
    <w:rsid w:val="009D075C"/>
    <w:rsid w:val="009D2271"/>
    <w:rsid w:val="009E2E84"/>
    <w:rsid w:val="009F2347"/>
    <w:rsid w:val="009F4842"/>
    <w:rsid w:val="009F5119"/>
    <w:rsid w:val="00A05695"/>
    <w:rsid w:val="00A15942"/>
    <w:rsid w:val="00A1605E"/>
    <w:rsid w:val="00A20034"/>
    <w:rsid w:val="00A22C7A"/>
    <w:rsid w:val="00A25A93"/>
    <w:rsid w:val="00A41664"/>
    <w:rsid w:val="00A44C71"/>
    <w:rsid w:val="00A46B41"/>
    <w:rsid w:val="00A54503"/>
    <w:rsid w:val="00A64420"/>
    <w:rsid w:val="00A65347"/>
    <w:rsid w:val="00A72289"/>
    <w:rsid w:val="00A742D0"/>
    <w:rsid w:val="00A74748"/>
    <w:rsid w:val="00A86E8C"/>
    <w:rsid w:val="00A92FE5"/>
    <w:rsid w:val="00A93A55"/>
    <w:rsid w:val="00A97326"/>
    <w:rsid w:val="00A974BD"/>
    <w:rsid w:val="00AA4DCD"/>
    <w:rsid w:val="00AB291C"/>
    <w:rsid w:val="00AB586E"/>
    <w:rsid w:val="00AB7635"/>
    <w:rsid w:val="00AC0228"/>
    <w:rsid w:val="00AC4047"/>
    <w:rsid w:val="00AD4E58"/>
    <w:rsid w:val="00AD622C"/>
    <w:rsid w:val="00AE2B21"/>
    <w:rsid w:val="00B334E1"/>
    <w:rsid w:val="00B46A2C"/>
    <w:rsid w:val="00B64F5B"/>
    <w:rsid w:val="00B6595A"/>
    <w:rsid w:val="00B66497"/>
    <w:rsid w:val="00B70B7B"/>
    <w:rsid w:val="00B72918"/>
    <w:rsid w:val="00B74EFA"/>
    <w:rsid w:val="00B91570"/>
    <w:rsid w:val="00B92D4E"/>
    <w:rsid w:val="00BA190B"/>
    <w:rsid w:val="00BA5FD4"/>
    <w:rsid w:val="00BA7019"/>
    <w:rsid w:val="00BB4281"/>
    <w:rsid w:val="00BB50B2"/>
    <w:rsid w:val="00BC7648"/>
    <w:rsid w:val="00BD14D2"/>
    <w:rsid w:val="00BE0237"/>
    <w:rsid w:val="00BE05C2"/>
    <w:rsid w:val="00BE0A33"/>
    <w:rsid w:val="00BE1513"/>
    <w:rsid w:val="00BE1B50"/>
    <w:rsid w:val="00BE271A"/>
    <w:rsid w:val="00BE77E5"/>
    <w:rsid w:val="00C02942"/>
    <w:rsid w:val="00C050C8"/>
    <w:rsid w:val="00C05A7B"/>
    <w:rsid w:val="00C2155D"/>
    <w:rsid w:val="00C360FD"/>
    <w:rsid w:val="00C37EC2"/>
    <w:rsid w:val="00C527D8"/>
    <w:rsid w:val="00C531F7"/>
    <w:rsid w:val="00C547ED"/>
    <w:rsid w:val="00C652F7"/>
    <w:rsid w:val="00C97DA6"/>
    <w:rsid w:val="00CB49B0"/>
    <w:rsid w:val="00CC7412"/>
    <w:rsid w:val="00CE3072"/>
    <w:rsid w:val="00CE63AD"/>
    <w:rsid w:val="00D00430"/>
    <w:rsid w:val="00D011B2"/>
    <w:rsid w:val="00D04654"/>
    <w:rsid w:val="00D12DB0"/>
    <w:rsid w:val="00D12FF0"/>
    <w:rsid w:val="00D13CA0"/>
    <w:rsid w:val="00D2240A"/>
    <w:rsid w:val="00D2405D"/>
    <w:rsid w:val="00D32307"/>
    <w:rsid w:val="00D37649"/>
    <w:rsid w:val="00D414FD"/>
    <w:rsid w:val="00D5281C"/>
    <w:rsid w:val="00D55E8B"/>
    <w:rsid w:val="00D571B7"/>
    <w:rsid w:val="00D67D24"/>
    <w:rsid w:val="00D91D1C"/>
    <w:rsid w:val="00DA1B1A"/>
    <w:rsid w:val="00DA5E7D"/>
    <w:rsid w:val="00DA69E7"/>
    <w:rsid w:val="00DC2751"/>
    <w:rsid w:val="00DC2F00"/>
    <w:rsid w:val="00DF0F11"/>
    <w:rsid w:val="00E14AA5"/>
    <w:rsid w:val="00E20B96"/>
    <w:rsid w:val="00E22EDD"/>
    <w:rsid w:val="00E34B2C"/>
    <w:rsid w:val="00E447E9"/>
    <w:rsid w:val="00E56521"/>
    <w:rsid w:val="00E57A61"/>
    <w:rsid w:val="00E9164C"/>
    <w:rsid w:val="00E9736C"/>
    <w:rsid w:val="00EA7BD2"/>
    <w:rsid w:val="00EB0C40"/>
    <w:rsid w:val="00EB1C29"/>
    <w:rsid w:val="00EB39DF"/>
    <w:rsid w:val="00EC5AA1"/>
    <w:rsid w:val="00EC7FD2"/>
    <w:rsid w:val="00EE2328"/>
    <w:rsid w:val="00F057E8"/>
    <w:rsid w:val="00F06EF2"/>
    <w:rsid w:val="00F0789A"/>
    <w:rsid w:val="00F1440E"/>
    <w:rsid w:val="00F2661F"/>
    <w:rsid w:val="00F431E3"/>
    <w:rsid w:val="00F51575"/>
    <w:rsid w:val="00F676F0"/>
    <w:rsid w:val="00F70BF0"/>
    <w:rsid w:val="00F733D3"/>
    <w:rsid w:val="00F74369"/>
    <w:rsid w:val="00F827F9"/>
    <w:rsid w:val="00F85755"/>
    <w:rsid w:val="00F93B79"/>
    <w:rsid w:val="00FA43C7"/>
    <w:rsid w:val="00FC4DFC"/>
    <w:rsid w:val="00FE5863"/>
    <w:rsid w:val="00FF306D"/>
    <w:rsid w:val="00FF6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89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paragraph" w:styleId="ListParagraph">
    <w:name w:val="List Paragraph"/>
    <w:basedOn w:val="Normal"/>
    <w:uiPriority w:val="34"/>
    <w:qFormat/>
    <w:rsid w:val="007C2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paragraph" w:styleId="ListParagraph">
    <w:name w:val="List Paragraph"/>
    <w:basedOn w:val="Normal"/>
    <w:uiPriority w:val="34"/>
    <w:qFormat/>
    <w:rsid w:val="007C2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Minutes20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973096ae-7329-4b3b-9368-47aeba6959e1">
  <element uid="id_classification_nonbusiness" value=""/>
  <element uid="461a45b0-9ad9-406b-bcd9-542300f614ae"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1298fc-6a88-4548-b7d9-3b164918c4a3">
      <Value>45</Value>
      <Value>1</Value>
    </TaxCatchAll>
    <Document_x0020_Type xmlns="2093c7c7-efcb-4260-b1c3-5ef81253e418">Minutes / meeting note</Document_x0020_Type>
    <mdac69383724431b843977f20a58bfe2 xmlns="2093c7c7-efcb-4260-b1c3-5ef81253e418">
      <Terms xmlns="http://schemas.microsoft.com/office/infopath/2007/PartnerControls">
        <TermInfo xmlns="http://schemas.microsoft.com/office/infopath/2007/PartnerControls">
          <TermName xmlns="http://schemas.microsoft.com/office/infopath/2007/PartnerControls">Ofgem</TermName>
          <TermId xmlns="http://schemas.microsoft.com/office/infopath/2007/PartnerControls">8b4368c1-752b-461b-aa1f-79fb1ab95926</TermId>
        </TermInfo>
      </Terms>
    </mdac69383724431b843977f20a58bfe2>
    <Workstream xmlns="54511114-c7fc-49b4-9e3d-ec0a33207d91">Enter Choice #1</Workstream>
    <e5130de1dace4607b923817c38b57c01 xmlns="54511114-c7fc-49b4-9e3d-ec0a33207d91">
      <Terms xmlns="http://schemas.microsoft.com/office/infopath/2007/PartnerControls">
        <TermInfo xmlns="http://schemas.microsoft.com/office/infopath/2007/PartnerControls">
          <TermName>CPP</TermName>
          <TermId>caaabf86-0450-493b-8886-7a2be1fa1407</TermId>
        </TermInfo>
      </Terms>
    </e5130de1dace4607b923817c38b57c01>
  </documentManagement>
</p:properties>
</file>

<file path=customXml/item4.xml><?xml version="1.0" encoding="utf-8"?>
<ct:contentTypeSchema xmlns:ct="http://schemas.microsoft.com/office/2006/metadata/contentType" xmlns:ma="http://schemas.microsoft.com/office/2006/metadata/properties/metaAttributes" ct:_="" ma:_="" ma:contentTypeName="CMA Sta" ma:contentTypeID="0x0101006EEC18B0704C8046A47AF6EC5E8E5CAB00245362A28BBFAC418269F950E0B3E50D" ma:contentTypeVersion="6" ma:contentTypeDescription="" ma:contentTypeScope="" ma:versionID="e8b6bd383d77bc27cbd209819b61d439">
  <xsd:schema xmlns:xsd="http://www.w3.org/2001/XMLSchema" xmlns:xs="http://www.w3.org/2001/XMLSchema" xmlns:p="http://schemas.microsoft.com/office/2006/metadata/properties" xmlns:ns2="2093c7c7-efcb-4260-b1c3-5ef81253e418" xmlns:ns3="631298fc-6a88-4548-b7d9-3b164918c4a3" xmlns:ns4="54511114-c7fc-49b4-9e3d-ec0a33207d91" targetNamespace="http://schemas.microsoft.com/office/2006/metadata/properties" ma:root="true" ma:fieldsID="a08bbc34186097ac972e6a4b2eec83f3" ns2:_="" ns3:_="" ns4:_="">
    <xsd:import namespace="2093c7c7-efcb-4260-b1c3-5ef81253e418"/>
    <xsd:import namespace="631298fc-6a88-4548-b7d9-3b164918c4a3"/>
    <xsd:import namespace="54511114-c7fc-49b4-9e3d-ec0a33207d91"/>
    <xsd:element name="properties">
      <xsd:complexType>
        <xsd:sequence>
          <xsd:element name="documentManagement">
            <xsd:complexType>
              <xsd:all>
                <xsd:element ref="ns2:Document_x0020_Type"/>
                <xsd:element ref="ns2:mdac69383724431b843977f20a58bfe2" minOccurs="0"/>
                <xsd:element ref="ns3:TaxCatchAll" minOccurs="0"/>
                <xsd:element ref="ns3:TaxCatchAllLabel" minOccurs="0"/>
                <xsd:element ref="ns4:e5130de1dace4607b923817c38b57c01" minOccurs="0"/>
                <xsd:element ref="ns4:Work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3c7c7-efcb-4260-b1c3-5ef81253e418"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Adminstrative document"/>
          <xsd:enumeration value="Project Management document"/>
          <xsd:enumeration value="Management paper"/>
          <xsd:enumeration value="Briefing note / internal paper"/>
          <xsd:enumeration value="Agenda"/>
          <xsd:enumeration value="Minutes / meeting note"/>
          <xsd:enumeration value="Presentation"/>
          <xsd:enumeration value="Publication"/>
          <xsd:enumeration value="Response to Ofgem Information Request"/>
          <xsd:enumeration value="Response to Ofgem Consultation"/>
          <xsd:enumeration value="Data"/>
          <xsd:enumeration value="Analysis"/>
          <xsd:enumeration value="Economic model"/>
          <xsd:enumeration value="Modelling results"/>
          <xsd:enumeration value="Email correspondence"/>
          <xsd:enumeration value="Letter"/>
          <xsd:enumeration value="Legal advice"/>
          <xsd:enumeration value="Licence / code / legal text"/>
          <xsd:enumeration value="FOI request"/>
        </xsd:restriction>
      </xsd:simpleType>
    </xsd:element>
    <xsd:element name="mdac69383724431b843977f20a58bfe2" ma:index="9" ma:taxonomy="true" ma:internalName="mdac69383724431b843977f20a58bfe2" ma:taxonomyFieldName="Organisation1" ma:displayName="Organisation" ma:default="1;#Ofgem|8b4368c1-752b-461b-aa1f-79fb1ab95926" ma:fieldId="{6dac6938-3724-431b-8439-77f20a58bfe2}" ma:taxonomyMulti="true" ma:sspId="69773578-b348-4185-91b0-0c3a7eda8d2a" ma:termSetId="198f4597-1449-4407-9082-75aad48ce8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46df75f-ddfb-458d-8d4e-1cf751ca51c8}" ma:internalName="TaxCatchAll" ma:showField="CatchAllData" ma:web="2093c7c7-efcb-4260-b1c3-5ef81253e4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46df75f-ddfb-458d-8d4e-1cf751ca51c8}" ma:internalName="TaxCatchAllLabel" ma:readOnly="true" ma:showField="CatchAllDataLabel" ma:web="2093c7c7-efcb-4260-b1c3-5ef81253e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511114-c7fc-49b4-9e3d-ec0a33207d91" elementFormDefault="qualified">
    <xsd:import namespace="http://schemas.microsoft.com/office/2006/documentManagement/types"/>
    <xsd:import namespace="http://schemas.microsoft.com/office/infopath/2007/PartnerControls"/>
    <xsd:element name="e5130de1dace4607b923817c38b57c01" ma:index="14" nillable="true" ma:taxonomy="true" ma:internalName="e5130de1dace4607b923817c38b57c01" ma:taxonomyFieldName="Folksonomy_sta" ma:displayName="Folksonomy_sta" ma:default="" ma:fieldId="{e5130de1-dace-4607-b923-817c38b57c01}" ma:taxonomyMulti="true" ma:sspId="69773578-b348-4185-91b0-0c3a7eda8d2a" ma:termSetId="b45db753-68c7-4a79-b739-4cbf0ff65e65" ma:anchorId="00000000-0000-0000-0000-000000000000" ma:open="true" ma:isKeyword="false">
      <xsd:complexType>
        <xsd:sequence>
          <xsd:element ref="pc:Terms" minOccurs="0" maxOccurs="1"/>
        </xsd:sequence>
      </xsd:complexType>
    </xsd:element>
    <xsd:element name="Workstream" ma:index="15" ma:displayName="Workstream" ma:default="Enter Choice #1" ma:format="Dropdown" ma:internalName="Workstream">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BFFCD-90C5-4B63-B20E-C169FEF3AD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3282537-A6AE-42DB-BD7D-DC4980AABE29}">
  <ds:schemaRefs>
    <ds:schemaRef ds:uri="http://schemas.microsoft.com/sharepoint/v3/contenttype/forms"/>
  </ds:schemaRefs>
</ds:datastoreItem>
</file>

<file path=customXml/itemProps3.xml><?xml version="1.0" encoding="utf-8"?>
<ds:datastoreItem xmlns:ds="http://schemas.openxmlformats.org/officeDocument/2006/customXml" ds:itemID="{03BA031C-0564-400A-B930-5CB4C41E4E16}">
  <ds:schemaRefs>
    <ds:schemaRef ds:uri="http://purl.org/dc/dcmitype/"/>
    <ds:schemaRef ds:uri="http://purl.org/dc/elements/1.1/"/>
    <ds:schemaRef ds:uri="http://schemas.microsoft.com/office/2006/documentManagement/types"/>
    <ds:schemaRef ds:uri="631298fc-6a88-4548-b7d9-3b164918c4a3"/>
    <ds:schemaRef ds:uri="http://schemas.microsoft.com/office/infopath/2007/PartnerControls"/>
    <ds:schemaRef ds:uri="2093c7c7-efcb-4260-b1c3-5ef81253e418"/>
    <ds:schemaRef ds:uri="http://purl.org/dc/terms/"/>
    <ds:schemaRef ds:uri="http://schemas.microsoft.com/office/2006/metadata/properties"/>
    <ds:schemaRef ds:uri="http://schemas.openxmlformats.org/package/2006/metadata/core-properties"/>
    <ds:schemaRef ds:uri="54511114-c7fc-49b4-9e3d-ec0a33207d91"/>
    <ds:schemaRef ds:uri="http://www.w3.org/XML/1998/namespace"/>
  </ds:schemaRefs>
</ds:datastoreItem>
</file>

<file path=customXml/itemProps4.xml><?xml version="1.0" encoding="utf-8"?>
<ds:datastoreItem xmlns:ds="http://schemas.openxmlformats.org/officeDocument/2006/customXml" ds:itemID="{D0A09303-8E20-45D7-8F2E-F9EC4F458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3c7c7-efcb-4260-b1c3-5ef81253e418"/>
    <ds:schemaRef ds:uri="631298fc-6a88-4548-b7d9-3b164918c4a3"/>
    <ds:schemaRef ds:uri="54511114-c7fc-49b4-9e3d-ec0a33207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Minutes2015</Template>
  <TotalTime>0</TotalTime>
  <Pages>1</Pages>
  <Words>273</Words>
  <Characters>1430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Tyler</dc:creator>
  <cp:lastModifiedBy>Abbas Panjwani</cp:lastModifiedBy>
  <cp:revision>2</cp:revision>
  <cp:lastPrinted>2006-11-30T16:59:00Z</cp:lastPrinted>
  <dcterms:created xsi:type="dcterms:W3CDTF">2017-01-10T15:10:00Z</dcterms:created>
  <dcterms:modified xsi:type="dcterms:W3CDTF">2017-01-10T15:10:00Z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c9b9141d-b518-4905-8079-ea51dbf29e78</vt:lpwstr>
  </property>
  <property fmtid="{D5CDD505-2E9C-101B-9397-08002B2CF9AE}" pid="3" name="bjSaver">
    <vt:lpwstr>JFqlsOTkwRVacl8PSat7KL1bBgwaDqzV</vt:lpwstr>
  </property>
  <property fmtid="{D5CDD505-2E9C-101B-9397-08002B2CF9AE}" pid="4" name="ContentTypeId">
    <vt:lpwstr>0x0101006EEC18B0704C8046A47AF6EC5E8E5CAB00245362A28BBFAC418269F950E0B3E50D</vt:lpwstr>
  </property>
  <property fmtid="{D5CDD505-2E9C-101B-9397-08002B2CF9AE}" pid="5" name="Order">
    <vt:r8>3100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rganisation1">
    <vt:lpwstr>1;#Ofgem|8b4368c1-752b-461b-aa1f-79fb1ab95926</vt:lpwstr>
  </property>
  <property fmtid="{D5CDD505-2E9C-101B-9397-08002B2CF9AE}" pid="10" name="Folksonomy_sta">
    <vt:lpwstr>45;#CPP|caaabf86-0450-493b-8886-7a2be1fa1407</vt:lpwstr>
  </property>
  <property fmtid="{D5CDD505-2E9C-101B-9397-08002B2CF9AE}" pid="11" name="BJSCc5a055b0-1bed-4579_x">
    <vt:lpwstr>No</vt:lpwstr>
  </property>
  <property fmtid="{D5CDD505-2E9C-101B-9397-08002B2CF9AE}" pid="12" name="BJSCid_group_classification">
    <vt:lpwstr>OFFICIAL</vt:lpwstr>
  </property>
  <property fmtid="{D5CDD505-2E9C-101B-9397-08002B2CF9AE}" pid="13" name="BJSCdd9eba61-d6b9-469b_x">
    <vt:lpwstr/>
  </property>
  <property fmtid="{D5CDD505-2E9C-101B-9397-08002B2CF9AE}" pid="14" name="BJSCSummaryMarking">
    <vt:lpwstr>OFFICIAL</vt:lpwstr>
  </property>
  <property fmtid="{D5CDD505-2E9C-101B-9397-08002B2CF9AE}" pid="15"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6" name="BJSC514bdf30-2227-4016_x">
    <vt:lpwstr/>
  </property>
  <property fmtid="{D5CDD505-2E9C-101B-9397-08002B2CF9AE}" pid="17"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8" name="bjDocumentLabelXML-0">
    <vt:lpwstr>nternal/label"&gt;&lt;element uid="id_classification_nonbusiness" value="" /&gt;&lt;element uid="461a45b0-9ad9-406b-bcd9-542300f614ae" value="" /&gt;&lt;/sisl&gt;</vt:lpwstr>
  </property>
  <property fmtid="{D5CDD505-2E9C-101B-9397-08002B2CF9AE}" pid="19" name="bjDocumentSecurityLabel">
    <vt:lpwstr>OFFICIAL</vt:lpwstr>
  </property>
  <property fmtid="{D5CDD505-2E9C-101B-9397-08002B2CF9AE}" pid="20" name="bjDocumentLabelFieldCodeHeaderFooter">
    <vt:lpwstr>OFFICIAL </vt:lpwstr>
  </property>
</Properties>
</file>