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6"/>
        <w:gridCol w:w="3021"/>
        <w:gridCol w:w="3231"/>
      </w:tblGrid>
      <w:tr w:rsidR="00F43083" w:rsidRPr="00E13C2A" w:rsidTr="00E13C2A">
        <w:trPr>
          <w:trHeight w:val="1389"/>
        </w:trPr>
        <w:tc>
          <w:tcPr>
            <w:tcW w:w="7137" w:type="dxa"/>
            <w:gridSpan w:val="2"/>
            <w:shd w:val="clear" w:color="auto" w:fill="auto"/>
            <w:vAlign w:val="center"/>
            <w:hideMark/>
          </w:tcPr>
          <w:p w:rsidR="005960FE" w:rsidRPr="00E13C2A" w:rsidRDefault="00E53D68" w:rsidP="00E13C2A">
            <w:pPr>
              <w:spacing w:after="0" w:line="240" w:lineRule="auto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4453890</wp:posOffset>
                  </wp:positionH>
                  <wp:positionV relativeFrom="paragraph">
                    <wp:posOffset>-61595</wp:posOffset>
                  </wp:positionV>
                  <wp:extent cx="2065655" cy="627380"/>
                  <wp:effectExtent l="0" t="0" r="0" b="1270"/>
                  <wp:wrapNone/>
                  <wp:docPr id="9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5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08EF" w:rsidRPr="00E13C2A">
              <w:rPr>
                <w:rFonts w:ascii="Calibri" w:hAnsi="Calibri"/>
                <w:b/>
                <w:bCs/>
                <w:sz w:val="36"/>
                <w:szCs w:val="36"/>
              </w:rPr>
              <w:t>Energy</w:t>
            </w:r>
            <w:r w:rsidR="005960FE" w:rsidRPr="00E13C2A">
              <w:rPr>
                <w:rFonts w:ascii="Calibri" w:hAnsi="Calibri"/>
                <w:b/>
                <w:bCs/>
                <w:sz w:val="36"/>
                <w:szCs w:val="36"/>
              </w:rPr>
              <w:t xml:space="preserve"> </w:t>
            </w:r>
            <w:r w:rsidR="001108EF" w:rsidRPr="00E13C2A">
              <w:rPr>
                <w:rFonts w:ascii="Calibri" w:hAnsi="Calibri"/>
                <w:b/>
                <w:bCs/>
                <w:sz w:val="36"/>
                <w:szCs w:val="36"/>
              </w:rPr>
              <w:t>Company</w:t>
            </w:r>
            <w:r w:rsidR="005960FE" w:rsidRPr="00E13C2A">
              <w:rPr>
                <w:rFonts w:ascii="Calibri" w:hAnsi="Calibri"/>
                <w:b/>
                <w:bCs/>
                <w:sz w:val="36"/>
                <w:szCs w:val="36"/>
              </w:rPr>
              <w:t xml:space="preserve"> </w:t>
            </w:r>
            <w:r w:rsidR="001108EF" w:rsidRPr="00E13C2A">
              <w:rPr>
                <w:rFonts w:ascii="Calibri" w:hAnsi="Calibri"/>
                <w:b/>
                <w:bCs/>
                <w:sz w:val="36"/>
                <w:szCs w:val="36"/>
              </w:rPr>
              <w:t xml:space="preserve">Obligation </w:t>
            </w:r>
            <w:r w:rsidR="00E834C8" w:rsidRPr="00E13C2A">
              <w:rPr>
                <w:rFonts w:ascii="Calibri" w:hAnsi="Calibri"/>
                <w:b/>
                <w:bCs/>
                <w:sz w:val="36"/>
                <w:szCs w:val="36"/>
              </w:rPr>
              <w:t>(</w:t>
            </w:r>
            <w:r w:rsidR="001108EF" w:rsidRPr="00E13C2A">
              <w:rPr>
                <w:rFonts w:ascii="Calibri" w:hAnsi="Calibri"/>
                <w:b/>
                <w:bCs/>
                <w:sz w:val="36"/>
                <w:szCs w:val="36"/>
              </w:rPr>
              <w:t>ECO</w:t>
            </w:r>
            <w:r w:rsidR="00E834C8" w:rsidRPr="00E13C2A">
              <w:rPr>
                <w:rFonts w:ascii="Calibri" w:hAnsi="Calibri"/>
                <w:b/>
                <w:bCs/>
                <w:sz w:val="36"/>
                <w:szCs w:val="36"/>
              </w:rPr>
              <w:t>)</w:t>
            </w:r>
          </w:p>
          <w:p w:rsidR="000D088C" w:rsidRPr="00E13C2A" w:rsidRDefault="002D237A" w:rsidP="00E13C2A">
            <w:pPr>
              <w:spacing w:after="0" w:line="240" w:lineRule="auto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E13C2A">
              <w:rPr>
                <w:rFonts w:ascii="Calibri" w:hAnsi="Calibri"/>
                <w:b/>
                <w:bCs/>
                <w:sz w:val="36"/>
                <w:szCs w:val="36"/>
              </w:rPr>
              <w:t>Technical Monitoring</w:t>
            </w:r>
            <w:r w:rsidR="000D088C" w:rsidRPr="00E13C2A">
              <w:rPr>
                <w:rFonts w:ascii="Calibri" w:hAnsi="Calibri"/>
                <w:b/>
                <w:bCs/>
                <w:sz w:val="36"/>
                <w:szCs w:val="36"/>
              </w:rPr>
              <w:t xml:space="preserve"> Consultation Questions</w:t>
            </w:r>
            <w:r w:rsidR="00E50C05" w:rsidRPr="00E13C2A">
              <w:rPr>
                <w:rFonts w:ascii="Calibri" w:hAnsi="Calibr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F43083" w:rsidRPr="00E13C2A" w:rsidRDefault="00F43083" w:rsidP="00E13C2A">
            <w:pPr>
              <w:spacing w:after="0" w:line="240" w:lineRule="auto"/>
            </w:pPr>
          </w:p>
          <w:tbl>
            <w:tblPr>
              <w:tblW w:w="3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038"/>
              <w:gridCol w:w="1038"/>
            </w:tblGrid>
            <w:tr w:rsidR="00F43083" w:rsidRPr="00E13C2A" w:rsidTr="00344861">
              <w:trPr>
                <w:trHeight w:val="499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F43083" w:rsidRPr="00E13C2A" w:rsidRDefault="00F43083" w:rsidP="00217D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8" w:type="dxa"/>
                </w:tcPr>
                <w:p w:rsidR="00F43083" w:rsidRPr="00E13C2A" w:rsidRDefault="00F43083" w:rsidP="00217D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8" w:type="dxa"/>
                </w:tcPr>
                <w:p w:rsidR="00F43083" w:rsidRPr="00E13C2A" w:rsidRDefault="00F43083" w:rsidP="00217D89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F43083" w:rsidRPr="00E13C2A" w:rsidRDefault="00F43083" w:rsidP="00E13C2A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D22AC2" w:rsidRPr="00E13C2A" w:rsidTr="00E13C2A">
        <w:trPr>
          <w:trHeight w:val="1140"/>
        </w:trPr>
        <w:tc>
          <w:tcPr>
            <w:tcW w:w="10368" w:type="dxa"/>
            <w:gridSpan w:val="3"/>
            <w:shd w:val="clear" w:color="auto" w:fill="CDF3FF"/>
            <w:vAlign w:val="center"/>
            <w:hideMark/>
          </w:tcPr>
          <w:p w:rsidR="0050242A" w:rsidRPr="00E13C2A" w:rsidRDefault="0050242A" w:rsidP="00E13C2A">
            <w:pPr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4D5DDF" w:rsidRPr="00E13C2A" w:rsidRDefault="00FB7BC6" w:rsidP="00E13C2A">
            <w:pPr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E13C2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Background</w:t>
            </w:r>
          </w:p>
          <w:p w:rsidR="00FB7BC6" w:rsidRPr="00E13C2A" w:rsidRDefault="00FB7BC6" w:rsidP="00E13C2A">
            <w:pPr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757145" w:rsidRPr="00E13C2A" w:rsidRDefault="000F445B" w:rsidP="00E13C2A">
            <w:pPr>
              <w:spacing w:after="0" w:line="240" w:lineRule="auto"/>
              <w:rPr>
                <w:rFonts w:ascii="Calibri" w:hAnsi="Calibri"/>
                <w:bCs/>
                <w:color w:val="000000"/>
                <w:sz w:val="22"/>
              </w:rPr>
            </w:pPr>
            <w:r w:rsidRPr="00E13C2A">
              <w:rPr>
                <w:rFonts w:ascii="Calibri" w:hAnsi="Calibri"/>
                <w:bCs/>
                <w:color w:val="000000"/>
                <w:sz w:val="22"/>
              </w:rPr>
              <w:t xml:space="preserve">The questions below relate to the </w:t>
            </w:r>
            <w:r w:rsidR="00B8663B" w:rsidRPr="00E13C2A">
              <w:rPr>
                <w:rFonts w:ascii="Calibri" w:hAnsi="Calibri"/>
                <w:bCs/>
                <w:color w:val="000000"/>
                <w:sz w:val="22"/>
              </w:rPr>
              <w:t xml:space="preserve">ECO2 </w:t>
            </w:r>
            <w:r w:rsidRPr="00E13C2A">
              <w:rPr>
                <w:rFonts w:ascii="Calibri" w:hAnsi="Calibri"/>
                <w:bCs/>
                <w:color w:val="000000"/>
                <w:sz w:val="22"/>
              </w:rPr>
              <w:t xml:space="preserve">consultation on </w:t>
            </w:r>
            <w:r w:rsidR="002548D7" w:rsidRPr="00E13C2A">
              <w:rPr>
                <w:rFonts w:ascii="Calibri" w:hAnsi="Calibri"/>
                <w:bCs/>
                <w:color w:val="000000"/>
                <w:sz w:val="22"/>
              </w:rPr>
              <w:t>technical monitoring</w:t>
            </w:r>
            <w:r w:rsidRPr="00E13C2A">
              <w:rPr>
                <w:rFonts w:ascii="Calibri" w:hAnsi="Calibri"/>
                <w:bCs/>
                <w:color w:val="000000"/>
                <w:sz w:val="22"/>
              </w:rPr>
              <w:t xml:space="preserve"> which can be found on our website</w:t>
            </w:r>
            <w:r w:rsidR="00757145" w:rsidRPr="00E13C2A">
              <w:rPr>
                <w:rFonts w:ascii="Calibri" w:hAnsi="Calibri"/>
                <w:bCs/>
                <w:color w:val="000000"/>
                <w:sz w:val="22"/>
              </w:rPr>
              <w:t>:</w:t>
            </w:r>
          </w:p>
          <w:p w:rsidR="00B8663B" w:rsidRPr="00E13C2A" w:rsidRDefault="00B8663B" w:rsidP="00E13C2A">
            <w:pPr>
              <w:spacing w:after="0" w:line="240" w:lineRule="auto"/>
              <w:rPr>
                <w:rFonts w:ascii="Calibri" w:hAnsi="Calibri"/>
                <w:bCs/>
                <w:color w:val="000000"/>
                <w:sz w:val="22"/>
              </w:rPr>
            </w:pPr>
          </w:p>
          <w:p w:rsidR="00462321" w:rsidRPr="00E13C2A" w:rsidRDefault="00E53D68" w:rsidP="00E13C2A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0066FF"/>
                <w:sz w:val="22"/>
              </w:rPr>
            </w:pPr>
            <w:hyperlink r:id="rId15" w:history="1">
              <w:r w:rsidR="0069575C" w:rsidRPr="00E13C2A">
                <w:rPr>
                  <w:rStyle w:val="Hyperlink"/>
                  <w:rFonts w:ascii="Calibri" w:hAnsi="Calibri"/>
                  <w:b/>
                  <w:bCs/>
                  <w:sz w:val="22"/>
                </w:rPr>
                <w:t>https://www.ofgem.gov.uk/environmental-programmes/eco/contacts-guidance-and-resources/consultations-and-feedback</w:t>
              </w:r>
            </w:hyperlink>
          </w:p>
          <w:p w:rsidR="0069575C" w:rsidRPr="00E13C2A" w:rsidRDefault="0069575C" w:rsidP="00E13C2A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DC1D96" w:rsidRPr="00E13C2A" w:rsidRDefault="00A15E3B" w:rsidP="00E13C2A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E13C2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Notes For Completion</w:t>
            </w:r>
          </w:p>
          <w:p w:rsidR="00DC1D96" w:rsidRPr="00E13C2A" w:rsidRDefault="00DC1D96" w:rsidP="00E13C2A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7B011C" w:rsidRPr="00E13C2A" w:rsidRDefault="00DC1D96" w:rsidP="00E13C2A">
            <w:pPr>
              <w:spacing w:after="0" w:line="240" w:lineRule="auto"/>
              <w:jc w:val="both"/>
              <w:rPr>
                <w:rFonts w:ascii="Calibri" w:hAnsi="Calibri"/>
                <w:bCs/>
                <w:sz w:val="22"/>
              </w:rPr>
            </w:pPr>
            <w:r w:rsidRPr="00E13C2A">
              <w:rPr>
                <w:rFonts w:ascii="Calibri" w:hAnsi="Calibri"/>
                <w:bCs/>
                <w:sz w:val="22"/>
              </w:rPr>
              <w:t>Please complete all relevant sections of the document by selecting an answer for the question and then providing reasons/evidence for your response in the box</w:t>
            </w:r>
            <w:r w:rsidR="00483E50" w:rsidRPr="00E13C2A">
              <w:rPr>
                <w:rFonts w:ascii="Calibri" w:hAnsi="Calibri"/>
                <w:bCs/>
                <w:sz w:val="22"/>
              </w:rPr>
              <w:t xml:space="preserve"> </w:t>
            </w:r>
            <w:r w:rsidRPr="00E13C2A">
              <w:rPr>
                <w:rFonts w:ascii="Calibri" w:hAnsi="Calibri"/>
                <w:bCs/>
                <w:sz w:val="22"/>
              </w:rPr>
              <w:t>provided</w:t>
            </w:r>
            <w:r w:rsidR="000240F5" w:rsidRPr="00E13C2A">
              <w:rPr>
                <w:rFonts w:ascii="Calibri" w:hAnsi="Calibri"/>
                <w:bCs/>
                <w:sz w:val="22"/>
              </w:rPr>
              <w:t xml:space="preserve">. </w:t>
            </w:r>
            <w:r w:rsidR="00C923CE" w:rsidRPr="00E13C2A">
              <w:rPr>
                <w:rFonts w:ascii="Calibri" w:hAnsi="Calibri"/>
                <w:bCs/>
                <w:sz w:val="22"/>
              </w:rPr>
              <w:t xml:space="preserve">The </w:t>
            </w:r>
            <w:r w:rsidRPr="00E13C2A">
              <w:rPr>
                <w:rFonts w:ascii="Calibri" w:hAnsi="Calibri"/>
                <w:bCs/>
                <w:sz w:val="22"/>
              </w:rPr>
              <w:t>questionnaire should be completed in typ</w:t>
            </w:r>
            <w:r w:rsidR="00021999" w:rsidRPr="00E13C2A">
              <w:rPr>
                <w:rFonts w:ascii="Calibri" w:hAnsi="Calibri"/>
                <w:bCs/>
                <w:sz w:val="22"/>
              </w:rPr>
              <w:t xml:space="preserve">eface and returned via email to </w:t>
            </w:r>
            <w:hyperlink r:id="rId16" w:history="1">
              <w:r w:rsidR="00296A16" w:rsidRPr="00E13C2A">
                <w:rPr>
                  <w:rStyle w:val="Hyperlink"/>
                  <w:rFonts w:ascii="Calibri" w:hAnsi="Calibri"/>
                  <w:b/>
                  <w:bCs/>
                  <w:sz w:val="22"/>
                </w:rPr>
                <w:t>eco.consultation@ofgem.gov.uk</w:t>
              </w:r>
            </w:hyperlink>
            <w:r w:rsidR="00296A16" w:rsidRPr="00E13C2A">
              <w:rPr>
                <w:rFonts w:ascii="Calibri" w:hAnsi="Calibri"/>
                <w:b/>
                <w:bCs/>
                <w:color w:val="0066FF"/>
                <w:sz w:val="22"/>
              </w:rPr>
              <w:t xml:space="preserve"> </w:t>
            </w:r>
            <w:r w:rsidRPr="00E13C2A">
              <w:rPr>
                <w:rFonts w:ascii="Calibri" w:hAnsi="Calibri"/>
                <w:bCs/>
                <w:sz w:val="22"/>
              </w:rPr>
              <w:t xml:space="preserve">by </w:t>
            </w:r>
            <w:r w:rsidR="00DF0132" w:rsidRPr="00E13C2A">
              <w:rPr>
                <w:rFonts w:ascii="Calibri" w:hAnsi="Calibri"/>
                <w:bCs/>
                <w:sz w:val="22"/>
              </w:rPr>
              <w:t>11 October 2016</w:t>
            </w:r>
            <w:r w:rsidR="00296A16" w:rsidRPr="00E13C2A">
              <w:rPr>
                <w:rFonts w:ascii="Calibri" w:hAnsi="Calibri"/>
                <w:b/>
                <w:sz w:val="22"/>
              </w:rPr>
              <w:t>.</w:t>
            </w:r>
          </w:p>
          <w:p w:rsidR="001B183F" w:rsidRPr="00E13C2A" w:rsidRDefault="001B183F" w:rsidP="00E13C2A">
            <w:pPr>
              <w:spacing w:after="0" w:line="240" w:lineRule="auto"/>
              <w:jc w:val="both"/>
              <w:rPr>
                <w:rFonts w:ascii="Calibri" w:hAnsi="Calibri"/>
                <w:bCs/>
                <w:sz w:val="22"/>
              </w:rPr>
            </w:pPr>
          </w:p>
        </w:tc>
      </w:tr>
      <w:tr w:rsidR="00146FE3" w:rsidRPr="00E13C2A" w:rsidTr="00E13C2A">
        <w:tc>
          <w:tcPr>
            <w:tcW w:w="10368" w:type="dxa"/>
            <w:gridSpan w:val="3"/>
            <w:shd w:val="clear" w:color="auto" w:fill="FFFFFF"/>
            <w:vAlign w:val="center"/>
          </w:tcPr>
          <w:p w:rsidR="00146FE3" w:rsidRPr="00E13C2A" w:rsidRDefault="00146FE3" w:rsidP="00E13C2A">
            <w:pPr>
              <w:spacing w:after="0" w:line="240" w:lineRule="auto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AB0BF7" w:rsidRPr="00E13C2A" w:rsidTr="00E13C2A">
        <w:trPr>
          <w:trHeight w:hRule="exact" w:val="340"/>
        </w:trPr>
        <w:tc>
          <w:tcPr>
            <w:tcW w:w="10368" w:type="dxa"/>
            <w:gridSpan w:val="3"/>
            <w:shd w:val="clear" w:color="auto" w:fill="31849B"/>
            <w:vAlign w:val="center"/>
            <w:hideMark/>
          </w:tcPr>
          <w:p w:rsidR="00D22AC2" w:rsidRPr="00E13C2A" w:rsidRDefault="003875B9" w:rsidP="00E13C2A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E13C2A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 xml:space="preserve">1. </w:t>
            </w:r>
            <w:r w:rsidR="00327D4A" w:rsidRPr="00E13C2A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Respondent</w:t>
            </w:r>
            <w:r w:rsidR="009B048A" w:rsidRPr="00E13C2A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 xml:space="preserve"> D</w:t>
            </w:r>
            <w:r w:rsidR="00D22AC2" w:rsidRPr="00E13C2A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etails</w:t>
            </w:r>
          </w:p>
          <w:p w:rsidR="009B50AA" w:rsidRPr="00E13C2A" w:rsidRDefault="009B50AA" w:rsidP="00E13C2A">
            <w:pPr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D22AC2" w:rsidRPr="00E13C2A" w:rsidTr="00E13C2A">
        <w:trPr>
          <w:trHeight w:val="255"/>
        </w:trPr>
        <w:tc>
          <w:tcPr>
            <w:tcW w:w="10368" w:type="dxa"/>
            <w:gridSpan w:val="3"/>
            <w:shd w:val="clear" w:color="auto" w:fill="auto"/>
            <w:vAlign w:val="center"/>
            <w:hideMark/>
          </w:tcPr>
          <w:p w:rsidR="009B50AA" w:rsidRPr="00E13C2A" w:rsidRDefault="009B50AA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E53D68" w:rsidRPr="00E13C2A" w:rsidTr="00E13C2A">
        <w:tc>
          <w:tcPr>
            <w:tcW w:w="4116" w:type="dxa"/>
            <w:tcBorders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F17DFB" w:rsidRPr="00E13C2A" w:rsidRDefault="00F17DFB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F17DFB" w:rsidRPr="00E13C2A" w:rsidRDefault="00327D4A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 xml:space="preserve">Organisation </w:t>
            </w:r>
            <w:r w:rsidR="004D5DDF" w:rsidRPr="00E13C2A">
              <w:rPr>
                <w:rFonts w:ascii="Calibri" w:hAnsi="Calibri"/>
                <w:sz w:val="22"/>
              </w:rPr>
              <w:t>Name:</w:t>
            </w:r>
          </w:p>
          <w:p w:rsidR="00F17DFB" w:rsidRPr="00E13C2A" w:rsidRDefault="00F17DFB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62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:rsidR="00F17DFB" w:rsidRPr="00E13C2A" w:rsidRDefault="00FC26B1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E13C2A">
              <w:rPr>
                <w:sz w:val="22"/>
              </w:rPr>
              <w:t>[</w:t>
            </w:r>
            <w:r w:rsidR="004E791A" w:rsidRPr="00E13C2A">
              <w:rPr>
                <w:rFonts w:ascii="Calibri" w:hAnsi="Calibri"/>
                <w:sz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E791A" w:rsidRPr="00E13C2A">
              <w:rPr>
                <w:rFonts w:ascii="Calibri" w:hAnsi="Calibri"/>
                <w:sz w:val="22"/>
                <w:highlight w:val="yellow"/>
              </w:rPr>
              <w:instrText xml:space="preserve"> FORMTEXT </w:instrText>
            </w:r>
            <w:r w:rsidR="004E791A" w:rsidRPr="00E13C2A">
              <w:rPr>
                <w:rFonts w:ascii="Calibri" w:hAnsi="Calibri"/>
                <w:sz w:val="22"/>
                <w:highlight w:val="yellow"/>
              </w:rPr>
            </w:r>
            <w:r w:rsidR="004E791A" w:rsidRPr="00E13C2A">
              <w:rPr>
                <w:rFonts w:ascii="Calibri" w:hAnsi="Calibri"/>
                <w:sz w:val="22"/>
                <w:highlight w:val="yellow"/>
              </w:rPr>
              <w:fldChar w:fldCharType="separate"/>
            </w:r>
            <w:bookmarkStart w:id="1" w:name="_GoBack"/>
            <w:r w:rsidR="000366C6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0366C6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0366C6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0366C6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0366C6" w:rsidRPr="00E13C2A">
              <w:rPr>
                <w:rFonts w:ascii="Calibri" w:hAnsi="Calibri"/>
                <w:sz w:val="22"/>
                <w:highlight w:val="yellow"/>
              </w:rPr>
              <w:t> </w:t>
            </w:r>
            <w:bookmarkEnd w:id="1"/>
            <w:r w:rsidR="004E791A" w:rsidRPr="00E13C2A">
              <w:rPr>
                <w:rFonts w:ascii="Calibri" w:hAnsi="Calibri"/>
                <w:sz w:val="22"/>
                <w:highlight w:val="yellow"/>
              </w:rPr>
              <w:fldChar w:fldCharType="end"/>
            </w:r>
            <w:bookmarkEnd w:id="0"/>
            <w:r w:rsidRPr="00E13C2A">
              <w:rPr>
                <w:sz w:val="22"/>
              </w:rPr>
              <w:t>]</w:t>
            </w:r>
          </w:p>
        </w:tc>
      </w:tr>
      <w:tr w:rsidR="00E53D68" w:rsidRPr="00E13C2A" w:rsidTr="00E13C2A">
        <w:trPr>
          <w:trHeight w:val="84"/>
        </w:trPr>
        <w:tc>
          <w:tcPr>
            <w:tcW w:w="4116" w:type="dxa"/>
            <w:shd w:val="clear" w:color="auto" w:fill="auto"/>
            <w:vAlign w:val="center"/>
          </w:tcPr>
          <w:p w:rsidR="00F17DFB" w:rsidRPr="00E13C2A" w:rsidRDefault="00F17DFB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5D2B86" w:rsidRPr="00E13C2A" w:rsidRDefault="005D2B86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 xml:space="preserve">Completed </w:t>
            </w:r>
            <w:r w:rsidR="004B25FA" w:rsidRPr="00E13C2A">
              <w:rPr>
                <w:rFonts w:ascii="Calibri" w:hAnsi="Calibri"/>
                <w:sz w:val="22"/>
              </w:rPr>
              <w:t>B</w:t>
            </w:r>
            <w:r w:rsidRPr="00E13C2A">
              <w:rPr>
                <w:rFonts w:ascii="Calibri" w:hAnsi="Calibri"/>
                <w:sz w:val="22"/>
              </w:rPr>
              <w:t>y:</w:t>
            </w:r>
          </w:p>
          <w:p w:rsidR="00F17DFB" w:rsidRPr="00E13C2A" w:rsidRDefault="00F17DFB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6252" w:type="dxa"/>
            <w:gridSpan w:val="2"/>
            <w:tcBorders>
              <w:bottom w:val="single" w:sz="4" w:space="0" w:color="FFFFFF"/>
            </w:tcBorders>
            <w:shd w:val="clear" w:color="auto" w:fill="F2F2F2"/>
            <w:vAlign w:val="center"/>
          </w:tcPr>
          <w:p w:rsidR="00F17DFB" w:rsidRPr="00E13C2A" w:rsidRDefault="00FC26B1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E13C2A">
              <w:rPr>
                <w:sz w:val="22"/>
              </w:rPr>
              <w:t>[</w:t>
            </w:r>
            <w:r w:rsidR="004E791A" w:rsidRPr="00E13C2A">
              <w:rPr>
                <w:rFonts w:ascii="Calibri" w:hAnsi="Calibri"/>
                <w:sz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E791A" w:rsidRPr="00E13C2A">
              <w:rPr>
                <w:rFonts w:ascii="Calibri" w:hAnsi="Calibri"/>
                <w:sz w:val="22"/>
                <w:highlight w:val="yellow"/>
              </w:rPr>
              <w:instrText xml:space="preserve"> FORMTEXT </w:instrText>
            </w:r>
            <w:r w:rsidR="004E791A" w:rsidRPr="00E13C2A">
              <w:rPr>
                <w:rFonts w:ascii="Calibri" w:hAnsi="Calibri"/>
                <w:sz w:val="22"/>
                <w:highlight w:val="yellow"/>
              </w:rPr>
            </w:r>
            <w:r w:rsidR="004E791A" w:rsidRPr="00E13C2A">
              <w:rPr>
                <w:rFonts w:ascii="Calibri" w:hAnsi="Calibri"/>
                <w:sz w:val="22"/>
                <w:highlight w:val="yellow"/>
              </w:rPr>
              <w:fldChar w:fldCharType="separate"/>
            </w:r>
            <w:r w:rsidR="000366C6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0366C6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0366C6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0366C6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0366C6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4E791A" w:rsidRPr="00E13C2A">
              <w:rPr>
                <w:rFonts w:ascii="Calibri" w:hAnsi="Calibri"/>
                <w:sz w:val="22"/>
                <w:highlight w:val="yellow"/>
              </w:rPr>
              <w:fldChar w:fldCharType="end"/>
            </w:r>
            <w:bookmarkEnd w:id="2"/>
            <w:r w:rsidRPr="00E13C2A">
              <w:rPr>
                <w:sz w:val="22"/>
              </w:rPr>
              <w:t>]</w:t>
            </w:r>
          </w:p>
        </w:tc>
      </w:tr>
      <w:tr w:rsidR="00E53D68" w:rsidRPr="00E13C2A" w:rsidTr="00E13C2A">
        <w:trPr>
          <w:trHeight w:val="84"/>
        </w:trPr>
        <w:tc>
          <w:tcPr>
            <w:tcW w:w="411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17DFB" w:rsidRPr="00E13C2A" w:rsidRDefault="00F17DFB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5D2B86" w:rsidRPr="00E13C2A" w:rsidRDefault="005D2B86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Contact Details</w:t>
            </w:r>
            <w:r w:rsidR="00EA6C83" w:rsidRPr="00E13C2A">
              <w:rPr>
                <w:rFonts w:ascii="Calibri" w:hAnsi="Calibri"/>
                <w:sz w:val="22"/>
              </w:rPr>
              <w:t>:</w:t>
            </w:r>
          </w:p>
          <w:p w:rsidR="00F17DFB" w:rsidRPr="00E13C2A" w:rsidRDefault="00F17DFB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62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F17DFB" w:rsidRPr="00E13C2A" w:rsidRDefault="00FC26B1" w:rsidP="00E13C2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E13C2A">
              <w:rPr>
                <w:sz w:val="22"/>
              </w:rPr>
              <w:t>[</w:t>
            </w:r>
            <w:r w:rsidR="004E791A" w:rsidRPr="00E13C2A">
              <w:rPr>
                <w:rFonts w:ascii="Calibri" w:hAnsi="Calibri"/>
                <w:sz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E791A" w:rsidRPr="00E13C2A">
              <w:rPr>
                <w:rFonts w:ascii="Calibri" w:hAnsi="Calibri"/>
                <w:sz w:val="22"/>
                <w:highlight w:val="yellow"/>
              </w:rPr>
              <w:instrText xml:space="preserve"> FORMTEXT </w:instrText>
            </w:r>
            <w:r w:rsidR="004E791A" w:rsidRPr="00E13C2A">
              <w:rPr>
                <w:rFonts w:ascii="Calibri" w:hAnsi="Calibri"/>
                <w:sz w:val="22"/>
                <w:highlight w:val="yellow"/>
              </w:rPr>
            </w:r>
            <w:r w:rsidR="004E791A" w:rsidRPr="00E13C2A">
              <w:rPr>
                <w:rFonts w:ascii="Calibri" w:hAnsi="Calibri"/>
                <w:sz w:val="22"/>
                <w:highlight w:val="yellow"/>
              </w:rPr>
              <w:fldChar w:fldCharType="separate"/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4E791A" w:rsidRPr="00E13C2A">
              <w:rPr>
                <w:rFonts w:ascii="Calibri" w:hAnsi="Calibri"/>
                <w:sz w:val="22"/>
                <w:highlight w:val="yellow"/>
              </w:rPr>
              <w:fldChar w:fldCharType="end"/>
            </w:r>
            <w:bookmarkEnd w:id="3"/>
            <w:r w:rsidRPr="00E13C2A">
              <w:rPr>
                <w:sz w:val="22"/>
              </w:rPr>
              <w:t>]</w:t>
            </w:r>
          </w:p>
        </w:tc>
      </w:tr>
    </w:tbl>
    <w:p w:rsidR="000717F6" w:rsidRPr="00E13C2A" w:rsidRDefault="000717F6">
      <w:pPr>
        <w:rPr>
          <w:b/>
          <w:color w:val="FFFFFF"/>
        </w:rPr>
      </w:pPr>
    </w:p>
    <w:p w:rsidR="00327D4A" w:rsidRDefault="00327D4A"/>
    <w:p w:rsidR="00B8663B" w:rsidRDefault="00B8663B"/>
    <w:p w:rsidR="00B8663B" w:rsidRDefault="00B8663B"/>
    <w:p w:rsidR="00B8663B" w:rsidRDefault="00B8663B"/>
    <w:p w:rsidR="00D823DE" w:rsidRDefault="00D823DE"/>
    <w:p w:rsidR="00C626E4" w:rsidRDefault="00C626E4"/>
    <w:p w:rsidR="001E4661" w:rsidRDefault="001E4661"/>
    <w:p w:rsidR="00EB360C" w:rsidRDefault="00EB360C"/>
    <w:p w:rsidR="0069575C" w:rsidRDefault="0069575C"/>
    <w:p w:rsidR="0069575C" w:rsidRDefault="0069575C"/>
    <w:tbl>
      <w:tblPr>
        <w:tblW w:w="5000" w:type="pct"/>
        <w:tblLook w:val="04A0" w:firstRow="1" w:lastRow="0" w:firstColumn="1" w:lastColumn="0" w:noHBand="0" w:noVBand="1"/>
      </w:tblPr>
      <w:tblGrid>
        <w:gridCol w:w="10710"/>
      </w:tblGrid>
      <w:tr w:rsidR="00BC142A" w:rsidRPr="00E13C2A" w:rsidTr="00E13C2A">
        <w:trPr>
          <w:trHeight w:hRule="exact" w:val="340"/>
        </w:trPr>
        <w:tc>
          <w:tcPr>
            <w:tcW w:w="5000" w:type="pct"/>
            <w:shd w:val="clear" w:color="auto" w:fill="31849B"/>
          </w:tcPr>
          <w:p w:rsidR="007477D0" w:rsidRPr="00E13C2A" w:rsidRDefault="0079608E" w:rsidP="00E13C2A">
            <w:pPr>
              <w:spacing w:after="0" w:line="240" w:lineRule="auto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lastRenderedPageBreak/>
              <w:t>1. Changing the failure trigger point for score monitoring from 20% to 10%</w:t>
            </w:r>
          </w:p>
        </w:tc>
      </w:tr>
      <w:tr w:rsidR="007477D0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0D678C" w:rsidRPr="00E13C2A" w:rsidRDefault="000D678C" w:rsidP="00E13C2A">
            <w:pPr>
              <w:shd w:val="clear" w:color="auto" w:fill="CDF3FF"/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FFFFFF"/>
              </w:rPr>
            </w:pPr>
          </w:p>
          <w:p w:rsidR="00FB583B" w:rsidRPr="00E13C2A" w:rsidRDefault="002548D7" w:rsidP="00E13C2A">
            <w:pPr>
              <w:shd w:val="clear" w:color="auto" w:fill="CDF3FF"/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1.1</w:t>
            </w:r>
            <w:r w:rsidR="007477D0" w:rsidRPr="00E13C2A">
              <w:rPr>
                <w:rFonts w:ascii="Calibri" w:hAnsi="Calibri"/>
                <w:color w:val="FF0000"/>
                <w:sz w:val="22"/>
                <w:shd w:val="clear" w:color="auto" w:fill="CDF3FF"/>
              </w:rPr>
              <w:t xml:space="preserve"> 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 xml:space="preserve">Do you agree that the failure trigger point for score monitoring should be set at 10%? </w:t>
            </w:r>
          </w:p>
          <w:p w:rsidR="00910FDE" w:rsidRPr="00E13C2A" w:rsidRDefault="00910FDE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b/>
                <w:shd w:val="clear" w:color="auto" w:fill="FFFFFF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9" type="#_x0000_t75" style="width:108pt;height:21pt" o:ole="">
                  <v:imagedata r:id="rId17" o:title=""/>
                </v:shape>
                <w:control r:id="rId18" w:name="OptionButtonQ1_1_1" w:shapeid="_x0000_i1169"/>
              </w:object>
            </w:r>
          </w:p>
          <w:p w:rsidR="00910FDE" w:rsidRPr="00E13C2A" w:rsidRDefault="00910FDE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b/>
                <w:shd w:val="clear" w:color="auto" w:fill="FFFFFF"/>
              </w:rPr>
              <w:object w:dxaOrig="225" w:dyaOrig="225">
                <v:shape id="_x0000_i1171" type="#_x0000_t75" style="width:150pt;height:21pt" o:ole="">
                  <v:imagedata r:id="rId19" o:title=""/>
                </v:shape>
                <w:control r:id="rId20" w:name="OptionButtonQ1_1_2" w:shapeid="_x0000_i1171"/>
              </w:object>
            </w:r>
          </w:p>
          <w:p w:rsidR="0010038D" w:rsidRPr="00E13C2A" w:rsidRDefault="00910FDE" w:rsidP="00E13C2A">
            <w:pPr>
              <w:spacing w:after="0" w:line="240" w:lineRule="auto"/>
              <w:jc w:val="both"/>
              <w:rPr>
                <w:rFonts w:ascii="Calibri" w:hAnsi="Calibri"/>
                <w:b/>
                <w:shd w:val="clear" w:color="auto" w:fill="FFFFFF"/>
              </w:rPr>
            </w:pPr>
            <w:r w:rsidRPr="00E13C2A">
              <w:rPr>
                <w:rFonts w:ascii="Calibri" w:hAnsi="Calibri"/>
                <w:b/>
                <w:shd w:val="clear" w:color="auto" w:fill="FFFFFF"/>
              </w:rPr>
              <w:object w:dxaOrig="225" w:dyaOrig="225">
                <v:shape id="_x0000_i1173" type="#_x0000_t75" style="width:108pt;height:21pt" o:ole="">
                  <v:imagedata r:id="rId21" o:title=""/>
                </v:shape>
                <w:control r:id="rId22" w:name="OptionButtonQ1_1_3" w:shapeid="_x0000_i1173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b/>
                <w:shd w:val="clear" w:color="auto" w:fill="FFFFFF"/>
              </w:rPr>
            </w:pPr>
          </w:p>
        </w:tc>
      </w:tr>
      <w:tr w:rsidR="007477D0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2E3BBD" w:rsidRPr="00E13C2A" w:rsidRDefault="002E3BBD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</w:p>
          <w:p w:rsidR="00490A9D" w:rsidRPr="00E13C2A" w:rsidRDefault="00490A9D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z w:val="22"/>
                <w:shd w:val="clear" w:color="auto" w:fill="FFFFFF"/>
              </w:rPr>
              <w:t>If not, what do you believe the trigger point should be and why?</w:t>
            </w:r>
          </w:p>
          <w:p w:rsidR="002548D7" w:rsidRPr="00E13C2A" w:rsidRDefault="002548D7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</w:p>
          <w:p w:rsidR="00C66314" w:rsidRPr="00E13C2A" w:rsidRDefault="00E521B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sz w:val="22"/>
                <w:shd w:val="clear" w:color="auto" w:fill="FFFFFF"/>
              </w:rPr>
              <w:t>[</w:t>
            </w:r>
            <w:r w:rsidR="006F5492" w:rsidRPr="00E13C2A">
              <w:rPr>
                <w:color w:val="FFFF00"/>
                <w:highlight w:val="yellow"/>
              </w:rPr>
              <w:fldChar w:fldCharType="begin">
                <w:ffData>
                  <w:name w:val="Q1_1_Text"/>
                  <w:enabled/>
                  <w:calcOnExit w:val="0"/>
                  <w:textInput/>
                </w:ffData>
              </w:fldChar>
            </w:r>
            <w:bookmarkStart w:id="4" w:name="Q1_1_Text"/>
            <w:r w:rsidR="006F5492" w:rsidRPr="00E13C2A">
              <w:rPr>
                <w:color w:val="FFFF00"/>
                <w:highlight w:val="yellow"/>
              </w:rPr>
              <w:instrText xml:space="preserve"> FORMTEXT </w:instrText>
            </w:r>
            <w:r w:rsidR="006F5492" w:rsidRPr="00E13C2A">
              <w:rPr>
                <w:color w:val="FFFF00"/>
                <w:highlight w:val="yellow"/>
              </w:rPr>
            </w:r>
            <w:r w:rsidR="006F5492" w:rsidRPr="00E13C2A">
              <w:rPr>
                <w:color w:val="FFFF00"/>
                <w:highlight w:val="yellow"/>
              </w:rPr>
              <w:fldChar w:fldCharType="separate"/>
            </w:r>
            <w:r w:rsidR="00C317B2" w:rsidRPr="00E13C2A">
              <w:rPr>
                <w:color w:val="FFFF00"/>
                <w:highlight w:val="yellow"/>
              </w:rPr>
              <w:t> </w:t>
            </w:r>
            <w:r w:rsidR="00C317B2" w:rsidRPr="00E13C2A">
              <w:rPr>
                <w:color w:val="FFFF00"/>
                <w:highlight w:val="yellow"/>
              </w:rPr>
              <w:t> </w:t>
            </w:r>
            <w:r w:rsidR="00C317B2" w:rsidRPr="00E13C2A">
              <w:rPr>
                <w:color w:val="FFFF00"/>
                <w:highlight w:val="yellow"/>
              </w:rPr>
              <w:t> </w:t>
            </w:r>
            <w:r w:rsidR="00C317B2" w:rsidRPr="00E13C2A">
              <w:rPr>
                <w:color w:val="FFFF00"/>
                <w:highlight w:val="yellow"/>
              </w:rPr>
              <w:t> </w:t>
            </w:r>
            <w:r w:rsidR="00C317B2" w:rsidRPr="00E13C2A">
              <w:rPr>
                <w:color w:val="FFFF00"/>
                <w:highlight w:val="yellow"/>
              </w:rPr>
              <w:t> </w:t>
            </w:r>
            <w:r w:rsidR="006F5492" w:rsidRPr="00E13C2A">
              <w:rPr>
                <w:color w:val="FFFF00"/>
                <w:highlight w:val="yellow"/>
              </w:rPr>
              <w:fldChar w:fldCharType="end"/>
            </w:r>
            <w:bookmarkEnd w:id="4"/>
            <w:r w:rsidRPr="00E13C2A">
              <w:rPr>
                <w:sz w:val="22"/>
              </w:rPr>
              <w:t>]</w:t>
            </w:r>
          </w:p>
          <w:p w:rsidR="0010371B" w:rsidRPr="00E13C2A" w:rsidRDefault="0010371B" w:rsidP="00E13C2A">
            <w:pPr>
              <w:spacing w:after="0" w:line="240" w:lineRule="auto"/>
              <w:jc w:val="both"/>
            </w:pPr>
          </w:p>
        </w:tc>
      </w:tr>
      <w:tr w:rsidR="00817430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817430" w:rsidRPr="00E13C2A" w:rsidRDefault="00817430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817430" w:rsidRPr="00E13C2A" w:rsidRDefault="002548D7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1.2</w:t>
            </w:r>
            <w:r w:rsidR="00817430"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 xml:space="preserve"> 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>Do you agree that the score monitoring fail rate above which a subset of measures is considered to be of ‘high concern’ should be set at 25%?</w:t>
            </w:r>
          </w:p>
          <w:p w:rsidR="00817430" w:rsidRPr="00E13C2A" w:rsidRDefault="00817430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75" type="#_x0000_t75" style="width:108pt;height:21pt" o:ole="">
                  <v:imagedata r:id="rId23" o:title=""/>
                </v:shape>
                <w:control r:id="rId24" w:name="OptionButtonQ1_2_1" w:shapeid="_x0000_i1175"/>
              </w:object>
            </w:r>
          </w:p>
          <w:p w:rsidR="00817430" w:rsidRPr="00E13C2A" w:rsidRDefault="00817430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77" type="#_x0000_t75" style="width:150pt;height:21pt" o:ole="">
                  <v:imagedata r:id="rId25" o:title=""/>
                </v:shape>
                <w:control r:id="rId26" w:name="OptionButtonQ1_2_2" w:shapeid="_x0000_i1177"/>
              </w:object>
            </w:r>
          </w:p>
          <w:p w:rsidR="00F055F2" w:rsidRPr="00E13C2A" w:rsidRDefault="00817430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79" type="#_x0000_t75" style="width:108pt;height:21pt" o:ole="">
                  <v:imagedata r:id="rId27" o:title=""/>
                </v:shape>
                <w:control r:id="rId28" w:name="OptionButtonQ1_2_3" w:shapeid="_x0000_i1179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  <w:tr w:rsidR="00817430" w:rsidRPr="00E13C2A" w:rsidTr="00E13C2A">
        <w:trPr>
          <w:trHeight w:val="94"/>
        </w:trPr>
        <w:tc>
          <w:tcPr>
            <w:tcW w:w="5000" w:type="pct"/>
            <w:shd w:val="clear" w:color="auto" w:fill="auto"/>
          </w:tcPr>
          <w:p w:rsidR="00817430" w:rsidRPr="00E13C2A" w:rsidRDefault="00817430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</w:p>
          <w:p w:rsidR="00817430" w:rsidRPr="00E13C2A" w:rsidRDefault="002548D7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z w:val="22"/>
                <w:shd w:val="clear" w:color="auto" w:fill="FFFFFF"/>
              </w:rPr>
              <w:t>If not, what do you believe the threshold should be and why?</w:t>
            </w:r>
          </w:p>
          <w:p w:rsidR="002548D7" w:rsidRPr="00E13C2A" w:rsidRDefault="002548D7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</w:p>
          <w:p w:rsidR="00817430" w:rsidRPr="00E13C2A" w:rsidRDefault="009B50AA" w:rsidP="00E13C2A">
            <w:pPr>
              <w:spacing w:after="0" w:line="240" w:lineRule="auto"/>
              <w:jc w:val="both"/>
              <w:rPr>
                <w:sz w:val="22"/>
              </w:rPr>
            </w:pPr>
            <w:r w:rsidRPr="00E13C2A">
              <w:rPr>
                <w:sz w:val="22"/>
                <w:shd w:val="clear" w:color="auto" w:fill="FFFFFF"/>
              </w:rPr>
              <w:t>[</w:t>
            </w:r>
            <w:r w:rsidR="00F12984" w:rsidRPr="00E13C2A">
              <w:rPr>
                <w:color w:val="FFFF00"/>
                <w:highlight w:val="yellow"/>
              </w:rPr>
              <w:fldChar w:fldCharType="begin">
                <w:ffData>
                  <w:name w:val="Q1_2_Text"/>
                  <w:enabled/>
                  <w:calcOnExit w:val="0"/>
                  <w:textInput/>
                </w:ffData>
              </w:fldChar>
            </w:r>
            <w:bookmarkStart w:id="5" w:name="Q1_2_Text"/>
            <w:r w:rsidR="00F12984" w:rsidRPr="00E13C2A">
              <w:rPr>
                <w:color w:val="FFFF00"/>
                <w:highlight w:val="yellow"/>
              </w:rPr>
              <w:instrText xml:space="preserve"> FORMTEXT </w:instrText>
            </w:r>
            <w:r w:rsidR="00F12984" w:rsidRPr="00E13C2A">
              <w:rPr>
                <w:color w:val="FFFF00"/>
                <w:highlight w:val="yellow"/>
              </w:rPr>
            </w:r>
            <w:r w:rsidR="00F12984" w:rsidRPr="00E13C2A">
              <w:rPr>
                <w:color w:val="FFFF00"/>
                <w:highlight w:val="yellow"/>
              </w:rPr>
              <w:fldChar w:fldCharType="separate"/>
            </w:r>
            <w:r w:rsidR="00AB22A1" w:rsidRPr="00E13C2A">
              <w:rPr>
                <w:color w:val="FFFF00"/>
                <w:highlight w:val="yellow"/>
              </w:rPr>
              <w:t> </w:t>
            </w:r>
            <w:r w:rsidR="00AB22A1" w:rsidRPr="00E13C2A">
              <w:rPr>
                <w:color w:val="FFFF00"/>
                <w:highlight w:val="yellow"/>
              </w:rPr>
              <w:t> </w:t>
            </w:r>
            <w:r w:rsidR="00AB22A1" w:rsidRPr="00E13C2A">
              <w:rPr>
                <w:color w:val="FFFF00"/>
                <w:highlight w:val="yellow"/>
              </w:rPr>
              <w:t> </w:t>
            </w:r>
            <w:r w:rsidR="00AB22A1" w:rsidRPr="00E13C2A">
              <w:rPr>
                <w:color w:val="FFFF00"/>
                <w:highlight w:val="yellow"/>
              </w:rPr>
              <w:t> </w:t>
            </w:r>
            <w:r w:rsidR="00AB22A1" w:rsidRPr="00E13C2A">
              <w:rPr>
                <w:color w:val="FFFF00"/>
                <w:highlight w:val="yellow"/>
              </w:rPr>
              <w:t> </w:t>
            </w:r>
            <w:r w:rsidR="00F12984" w:rsidRPr="00E13C2A">
              <w:rPr>
                <w:color w:val="FFFF00"/>
                <w:highlight w:val="yellow"/>
              </w:rPr>
              <w:fldChar w:fldCharType="end"/>
            </w:r>
            <w:bookmarkEnd w:id="5"/>
            <w:r w:rsidRPr="00E13C2A">
              <w:rPr>
                <w:sz w:val="22"/>
              </w:rPr>
              <w:t>]</w:t>
            </w:r>
          </w:p>
          <w:p w:rsidR="0010371B" w:rsidRPr="00E13C2A" w:rsidRDefault="0010371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</w:p>
        </w:tc>
      </w:tr>
      <w:tr w:rsidR="0010371B" w:rsidRPr="00E13C2A" w:rsidTr="00E13C2A">
        <w:trPr>
          <w:trHeight w:val="94"/>
        </w:trPr>
        <w:tc>
          <w:tcPr>
            <w:tcW w:w="5000" w:type="pct"/>
            <w:shd w:val="clear" w:color="auto" w:fill="31849B"/>
          </w:tcPr>
          <w:p w:rsidR="0010371B" w:rsidRPr="00E13C2A" w:rsidRDefault="001573DF" w:rsidP="00E13C2A">
            <w:pPr>
              <w:spacing w:after="0" w:line="240" w:lineRule="auto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2. Linking </w:t>
            </w:r>
            <w:r w:rsidR="002548D7"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>requirements for Additional Assurances direct</w:t>
            </w: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>ly to the Pathway to Compliance</w:t>
            </w:r>
          </w:p>
        </w:tc>
      </w:tr>
      <w:tr w:rsidR="0010371B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8E1846" w:rsidRPr="00E13C2A" w:rsidRDefault="008E1846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  <w:p w:rsidR="008E1846" w:rsidRPr="00E13C2A" w:rsidRDefault="002548D7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2.1</w:t>
            </w:r>
            <w:r w:rsidR="008E1846"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 xml:space="preserve"> 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>Do you agree the required additional assurances should be based on which pathway an installer is placed on?</w:t>
            </w:r>
          </w:p>
          <w:p w:rsidR="008E1846" w:rsidRPr="00E13C2A" w:rsidRDefault="008E1846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81" type="#_x0000_t75" style="width:108pt;height:21pt" o:ole="">
                  <v:imagedata r:id="rId29" o:title=""/>
                </v:shape>
                <w:control r:id="rId30" w:name="OptionButtonQ2_1_1" w:shapeid="_x0000_i1181"/>
              </w:object>
            </w:r>
          </w:p>
          <w:p w:rsidR="008E1846" w:rsidRPr="00E13C2A" w:rsidRDefault="008E1846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83" type="#_x0000_t75" style="width:150pt;height:21pt" o:ole="">
                  <v:imagedata r:id="rId31" o:title=""/>
                </v:shape>
                <w:control r:id="rId32" w:name="OptionButtonQ2_1_2" w:shapeid="_x0000_i1183"/>
              </w:object>
            </w:r>
          </w:p>
          <w:p w:rsidR="00F055F2" w:rsidRPr="00E13C2A" w:rsidRDefault="008E1846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85" type="#_x0000_t75" style="width:108pt;height:21pt" o:ole="">
                  <v:imagedata r:id="rId33" o:title=""/>
                </v:shape>
                <w:control r:id="rId34" w:name="OptionButtonQ2_1_3" w:shapeid="_x0000_i1185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  <w:tr w:rsidR="00B27417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B27417" w:rsidRPr="00E13C2A" w:rsidRDefault="00B27417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  <w:p w:rsidR="00B27417" w:rsidRPr="00E13C2A" w:rsidRDefault="000D678C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z w:val="22"/>
                <w:shd w:val="clear" w:color="auto" w:fill="FFFFFF"/>
              </w:rPr>
              <w:t>If not, please explain why.</w:t>
            </w:r>
          </w:p>
          <w:p w:rsidR="002548D7" w:rsidRPr="00E13C2A" w:rsidRDefault="002548D7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  <w:p w:rsidR="00B27417" w:rsidRPr="00E13C2A" w:rsidRDefault="009B50AA" w:rsidP="00E13C2A">
            <w:pPr>
              <w:spacing w:after="0" w:line="240" w:lineRule="auto"/>
              <w:jc w:val="both"/>
              <w:rPr>
                <w:sz w:val="22"/>
              </w:rPr>
            </w:pPr>
            <w:r w:rsidRPr="00E13C2A">
              <w:rPr>
                <w:sz w:val="22"/>
                <w:shd w:val="clear" w:color="auto" w:fill="FFFFFF"/>
              </w:rPr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2_1_Text"/>
                  <w:enabled/>
                  <w:calcOnExit w:val="0"/>
                  <w:textInput/>
                </w:ffData>
              </w:fldChar>
            </w:r>
            <w:bookmarkStart w:id="6" w:name="Q2_1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6"/>
            <w:r w:rsidRPr="00E13C2A">
              <w:rPr>
                <w:sz w:val="22"/>
              </w:rPr>
              <w:t>]</w:t>
            </w:r>
          </w:p>
          <w:p w:rsidR="00B27417" w:rsidRPr="00E13C2A" w:rsidRDefault="00B27417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</w:tc>
      </w:tr>
      <w:tr w:rsidR="001573DF" w:rsidRPr="00E13C2A" w:rsidTr="00E13C2A">
        <w:trPr>
          <w:trHeight w:val="94"/>
        </w:trPr>
        <w:tc>
          <w:tcPr>
            <w:tcW w:w="5000" w:type="pct"/>
            <w:shd w:val="clear" w:color="auto" w:fill="31849B"/>
          </w:tcPr>
          <w:p w:rsidR="001573DF" w:rsidRPr="00E13C2A" w:rsidRDefault="001573DF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  <w:shd w:val="clear" w:color="auto" w:fill="FFF3CD"/>
              </w:rPr>
            </w:pP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>3. Introducing target ranges for mid-installation inspections for certain measures</w:t>
            </w:r>
          </w:p>
        </w:tc>
      </w:tr>
      <w:tr w:rsidR="004F14AF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4F14AF" w:rsidRPr="00E13C2A" w:rsidRDefault="004F14AF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  <w:p w:rsidR="00C14081" w:rsidRPr="00E13C2A" w:rsidRDefault="000D678C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3.1</w:t>
            </w:r>
            <w:r w:rsidR="004F14AF"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 xml:space="preserve"> 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>Do you agree with the introduction of target ranges for mid-installation inspections for measure types with both mid-installation and post-installation questions?</w:t>
            </w:r>
          </w:p>
          <w:p w:rsidR="004F14AF" w:rsidRPr="00E13C2A" w:rsidRDefault="004F14AF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87" type="#_x0000_t75" style="width:108pt;height:21pt" o:ole="">
                  <v:imagedata r:id="rId35" o:title=""/>
                </v:shape>
                <w:control r:id="rId36" w:name="OptionButtonQ3_1_1" w:shapeid="_x0000_i1187"/>
              </w:object>
            </w:r>
          </w:p>
          <w:p w:rsidR="004F14AF" w:rsidRPr="00E13C2A" w:rsidRDefault="004F14AF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89" type="#_x0000_t75" style="width:150pt;height:21pt" o:ole="">
                  <v:imagedata r:id="rId37" o:title=""/>
                </v:shape>
                <w:control r:id="rId38" w:name="OptionButtonQ3_1_2" w:shapeid="_x0000_i1189"/>
              </w:object>
            </w:r>
          </w:p>
          <w:p w:rsidR="00F055F2" w:rsidRPr="00E13C2A" w:rsidRDefault="004F14A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91" type="#_x0000_t75" style="width:108pt;height:21pt" o:ole="">
                  <v:imagedata r:id="rId39" o:title=""/>
                </v:shape>
                <w:control r:id="rId40" w:name="OptionButtonQ3_1_3" w:shapeid="_x0000_i1191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  <w:tr w:rsidR="00B76681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D6290B" w:rsidRPr="00E13C2A" w:rsidRDefault="00D6290B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  <w:p w:rsidR="006C09A9" w:rsidRPr="00E13C2A" w:rsidRDefault="000D678C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z w:val="22"/>
                <w:shd w:val="clear" w:color="auto" w:fill="FFFFFF"/>
              </w:rPr>
              <w:t>If not, please explain why.</w:t>
            </w:r>
          </w:p>
          <w:p w:rsidR="000D678C" w:rsidRPr="00E13C2A" w:rsidRDefault="000D678C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  <w:p w:rsidR="00B76681" w:rsidRPr="00E13C2A" w:rsidRDefault="009B50AA" w:rsidP="00E13C2A">
            <w:pPr>
              <w:spacing w:after="0" w:line="240" w:lineRule="auto"/>
              <w:jc w:val="both"/>
              <w:rPr>
                <w:sz w:val="22"/>
              </w:rPr>
            </w:pPr>
            <w:r w:rsidRPr="00E13C2A">
              <w:rPr>
                <w:sz w:val="22"/>
                <w:shd w:val="clear" w:color="auto" w:fill="FFFFFF"/>
              </w:rPr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3_1_Text"/>
                  <w:enabled/>
                  <w:calcOnExit w:val="0"/>
                  <w:textInput/>
                </w:ffData>
              </w:fldChar>
            </w:r>
            <w:bookmarkStart w:id="7" w:name="Q3_1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7"/>
            <w:r w:rsidRPr="00E13C2A">
              <w:rPr>
                <w:sz w:val="22"/>
              </w:rPr>
              <w:t>]</w: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</w:tc>
      </w:tr>
      <w:tr w:rsidR="00CB1770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CB1770" w:rsidRPr="00E13C2A" w:rsidRDefault="00CB1770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  <w:shd w:val="clear" w:color="auto" w:fill="CDF3FF"/>
              </w:rPr>
            </w:pPr>
          </w:p>
          <w:p w:rsidR="003D098D" w:rsidRPr="00E13C2A" w:rsidRDefault="00FD4533" w:rsidP="00E13C2A">
            <w:pPr>
              <w:shd w:val="clear" w:color="auto" w:fill="CDF3FF"/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3.2</w:t>
            </w:r>
            <w:r w:rsidR="00CB1770"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 xml:space="preserve"> </w:t>
            </w:r>
            <w:r w:rsidR="00660DC2" w:rsidRPr="00E13C2A">
              <w:rPr>
                <w:rFonts w:ascii="Calibri" w:hAnsi="Calibri"/>
                <w:sz w:val="22"/>
                <w:shd w:val="clear" w:color="auto" w:fill="CDF3FF"/>
              </w:rPr>
              <w:t xml:space="preserve">Do you consider the ranges proposed </w:t>
            </w:r>
            <w:r w:rsidR="003D098D" w:rsidRPr="00E13C2A">
              <w:rPr>
                <w:rFonts w:ascii="Calibri" w:hAnsi="Calibri"/>
                <w:sz w:val="22"/>
                <w:shd w:val="clear" w:color="auto" w:fill="CDF3FF"/>
              </w:rPr>
              <w:t>for each of the measure types</w:t>
            </w:r>
            <w:r w:rsidR="002E40A9" w:rsidRPr="00E13C2A">
              <w:rPr>
                <w:rFonts w:ascii="Calibri" w:hAnsi="Calibri"/>
                <w:sz w:val="22"/>
                <w:shd w:val="clear" w:color="auto" w:fill="CDF3FF"/>
              </w:rPr>
              <w:t xml:space="preserve"> listed</w:t>
            </w:r>
            <w:r w:rsidR="003D098D" w:rsidRPr="00E13C2A">
              <w:rPr>
                <w:rFonts w:ascii="Calibri" w:hAnsi="Calibri"/>
                <w:sz w:val="22"/>
                <w:shd w:val="clear" w:color="auto" w:fill="CDF3FF"/>
              </w:rPr>
              <w:t xml:space="preserve"> </w:t>
            </w:r>
            <w:r w:rsidR="00660DC2" w:rsidRPr="00E13C2A">
              <w:rPr>
                <w:rFonts w:ascii="Calibri" w:hAnsi="Calibri"/>
                <w:sz w:val="22"/>
                <w:shd w:val="clear" w:color="auto" w:fill="CDF3FF"/>
              </w:rPr>
              <w:t>to be reasonable?</w:t>
            </w:r>
          </w:p>
          <w:p w:rsidR="00A22374" w:rsidRPr="00E13C2A" w:rsidRDefault="00A22374" w:rsidP="00E13C2A">
            <w:pPr>
              <w:shd w:val="clear" w:color="auto" w:fill="CDF3FF"/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CDF3FF"/>
              </w:rPr>
            </w:pPr>
          </w:p>
          <w:p w:rsidR="00CB1770" w:rsidRPr="00E13C2A" w:rsidRDefault="003D098D" w:rsidP="00E13C2A">
            <w:pPr>
              <w:shd w:val="clear" w:color="auto" w:fill="CDF3FF"/>
              <w:spacing w:after="0" w:line="240" w:lineRule="auto"/>
              <w:jc w:val="both"/>
              <w:rPr>
                <w:rFonts w:ascii="Calibri" w:hAnsi="Calibri"/>
                <w:b/>
                <w:sz w:val="22"/>
                <w:u w:val="single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u w:val="single"/>
                <w:shd w:val="clear" w:color="auto" w:fill="CDF3FF"/>
              </w:rPr>
              <w:t>SWI</w:t>
            </w:r>
          </w:p>
          <w:p w:rsidR="00CB1770" w:rsidRPr="00E13C2A" w:rsidRDefault="00CB1770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93" type="#_x0000_t75" style="width:108pt;height:21pt" o:ole="">
                  <v:imagedata r:id="rId41" o:title=""/>
                </v:shape>
                <w:control r:id="rId42" w:name="OptionButtonQ3_2_1_SWI" w:shapeid="_x0000_i1193"/>
              </w:object>
            </w:r>
          </w:p>
          <w:p w:rsidR="00CB1770" w:rsidRPr="00E13C2A" w:rsidRDefault="00CB1770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95" type="#_x0000_t75" style="width:108pt;height:21pt" o:ole="">
                  <v:imagedata r:id="rId43" o:title=""/>
                </v:shape>
                <w:control r:id="rId44" w:name="OptionButtonQ3_2_2_SWI" w:shapeid="_x0000_i1195"/>
              </w:object>
            </w:r>
          </w:p>
          <w:p w:rsidR="003D098D" w:rsidRPr="00E13C2A" w:rsidRDefault="003D098D" w:rsidP="00E13C2A">
            <w:pPr>
              <w:shd w:val="clear" w:color="auto" w:fill="CDF3FF"/>
              <w:spacing w:after="0" w:line="240" w:lineRule="auto"/>
              <w:jc w:val="both"/>
              <w:rPr>
                <w:rFonts w:ascii="Calibri" w:hAnsi="Calibri"/>
                <w:b/>
                <w:sz w:val="22"/>
                <w:u w:val="single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u w:val="single"/>
                <w:shd w:val="clear" w:color="auto" w:fill="CDF3FF"/>
              </w:rPr>
              <w:t>FRI</w:t>
            </w:r>
          </w:p>
          <w:p w:rsidR="003D098D" w:rsidRPr="00E13C2A" w:rsidRDefault="003D098D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97" type="#_x0000_t75" style="width:108pt;height:21pt" o:ole="">
                  <v:imagedata r:id="rId45" o:title=""/>
                </v:shape>
                <w:control r:id="rId46" w:name="OptionButtonQ3_2_1_FRI" w:shapeid="_x0000_i1197"/>
              </w:object>
            </w:r>
          </w:p>
          <w:p w:rsidR="00CB1770" w:rsidRPr="00E13C2A" w:rsidRDefault="003D098D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199" type="#_x0000_t75" style="width:108pt;height:21pt" o:ole="">
                  <v:imagedata r:id="rId47" o:title=""/>
                </v:shape>
                <w:control r:id="rId48" w:name="OptionButtonQ3_2_2_FRI" w:shapeid="_x0000_i1199"/>
              </w:object>
            </w:r>
          </w:p>
          <w:p w:rsidR="003D098D" w:rsidRPr="00E13C2A" w:rsidRDefault="003D098D" w:rsidP="00E13C2A">
            <w:pPr>
              <w:shd w:val="clear" w:color="auto" w:fill="CDF3FF"/>
              <w:spacing w:after="0" w:line="240" w:lineRule="auto"/>
              <w:jc w:val="both"/>
              <w:rPr>
                <w:rFonts w:ascii="Calibri" w:hAnsi="Calibri"/>
                <w:b/>
                <w:sz w:val="22"/>
                <w:u w:val="single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u w:val="single"/>
                <w:shd w:val="clear" w:color="auto" w:fill="CDF3FF"/>
              </w:rPr>
              <w:t>UWI</w:t>
            </w:r>
          </w:p>
          <w:p w:rsidR="003D098D" w:rsidRPr="00E13C2A" w:rsidRDefault="003D098D" w:rsidP="00E13C2A">
            <w:pPr>
              <w:shd w:val="clear" w:color="auto" w:fill="CDF3FF"/>
              <w:spacing w:after="0" w:line="240" w:lineRule="auto"/>
              <w:jc w:val="both"/>
              <w:rPr>
                <w:rFonts w:ascii="Calibri" w:hAnsi="Calibri"/>
                <w:b/>
                <w:sz w:val="22"/>
                <w:u w:val="single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01" type="#_x0000_t75" style="width:108pt;height:21pt" o:ole="">
                  <v:imagedata r:id="rId49" o:title=""/>
                </v:shape>
                <w:control r:id="rId50" w:name="OptionButtonQ3_2_1_UWI" w:shapeid="_x0000_i1201"/>
              </w:object>
            </w:r>
          </w:p>
          <w:p w:rsidR="003D098D" w:rsidRPr="00E13C2A" w:rsidRDefault="003D098D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03" type="#_x0000_t75" style="width:108pt;height:21pt" o:ole="">
                  <v:imagedata r:id="rId51" o:title=""/>
                </v:shape>
                <w:control r:id="rId52" w:name="OptionButtonQ3_2_2_UWI" w:shapeid="_x0000_i1203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  <w:tr w:rsidR="00E521B5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E521B5" w:rsidRPr="00E13C2A" w:rsidRDefault="00E521B5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  <w:shd w:val="clear" w:color="auto" w:fill="CDF3FF"/>
              </w:rPr>
            </w:pPr>
          </w:p>
          <w:p w:rsidR="00660DC2" w:rsidRPr="00E13C2A" w:rsidRDefault="00FD4533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not, please indicate for each measure type where you disagree what you would consider a reasonable range and why.</w:t>
            </w:r>
          </w:p>
          <w:p w:rsidR="00FD4533" w:rsidRPr="00E13C2A" w:rsidRDefault="00FD4533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  <w:shd w:val="clear" w:color="auto" w:fill="CDF3FF"/>
              </w:rPr>
            </w:pPr>
          </w:p>
          <w:p w:rsidR="00E521B5" w:rsidRPr="00E13C2A" w:rsidRDefault="009B50AA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  <w:shd w:val="clear" w:color="auto" w:fill="CDF3FF"/>
              </w:rPr>
            </w:pPr>
            <w:r w:rsidRPr="00E13C2A">
              <w:rPr>
                <w:sz w:val="22"/>
                <w:shd w:val="clear" w:color="auto" w:fill="FFFFFF"/>
              </w:rPr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3_2_Text"/>
                  <w:enabled/>
                  <w:calcOnExit w:val="0"/>
                  <w:textInput/>
                </w:ffData>
              </w:fldChar>
            </w:r>
            <w:bookmarkStart w:id="8" w:name="Q3_2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8"/>
            <w:r w:rsidRPr="00E13C2A">
              <w:rPr>
                <w:sz w:val="22"/>
              </w:rPr>
              <w:t>]</w:t>
            </w:r>
          </w:p>
          <w:p w:rsidR="00726405" w:rsidRPr="00E13C2A" w:rsidRDefault="00726405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  <w:shd w:val="clear" w:color="auto" w:fill="CDF3FF"/>
              </w:rPr>
            </w:pPr>
          </w:p>
        </w:tc>
      </w:tr>
      <w:tr w:rsidR="00FD4533" w:rsidRPr="00E13C2A" w:rsidTr="00E13C2A">
        <w:trPr>
          <w:trHeight w:val="94"/>
        </w:trPr>
        <w:tc>
          <w:tcPr>
            <w:tcW w:w="5000" w:type="pct"/>
            <w:shd w:val="clear" w:color="auto" w:fill="31849B"/>
          </w:tcPr>
          <w:p w:rsidR="00FD4533" w:rsidRPr="00E13C2A" w:rsidRDefault="00FD4533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>4. Removing best practice questions</w:t>
            </w:r>
          </w:p>
        </w:tc>
      </w:tr>
      <w:tr w:rsidR="00E521B5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E521B5" w:rsidRPr="00E13C2A" w:rsidRDefault="00E521B5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  <w:p w:rsidR="00E521B5" w:rsidRPr="00E13C2A" w:rsidRDefault="00FD4533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4.1</w:t>
            </w:r>
            <w:r w:rsidR="00E521B5"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 xml:space="preserve"> 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>Do you agree that we should remove the best practice monitoring questions?</w:t>
            </w:r>
          </w:p>
          <w:p w:rsidR="00E521B5" w:rsidRPr="00E13C2A" w:rsidRDefault="00E521B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05" type="#_x0000_t75" style="width:108pt;height:21pt" o:ole="">
                  <v:imagedata r:id="rId53" o:title=""/>
                </v:shape>
                <w:control r:id="rId54" w:name="OptionButtonQ4_1_1" w:shapeid="_x0000_i1205"/>
              </w:object>
            </w:r>
          </w:p>
          <w:p w:rsidR="00E521B5" w:rsidRPr="00E13C2A" w:rsidRDefault="00E521B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07" type="#_x0000_t75" style="width:224.25pt;height:21pt" o:ole="">
                  <v:imagedata r:id="rId55" o:title=""/>
                </v:shape>
                <w:control r:id="rId56" w:name="OptionButtonQ4_1_2" w:shapeid="_x0000_i1207"/>
              </w:object>
            </w:r>
          </w:p>
          <w:p w:rsidR="00F055F2" w:rsidRPr="00E13C2A" w:rsidRDefault="00E521B5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09" type="#_x0000_t75" style="width:108pt;height:21pt" o:ole="">
                  <v:imagedata r:id="rId57" o:title=""/>
                </v:shape>
                <w:control r:id="rId58" w:name="OptionButtonQ4_1_3" w:shapeid="_x0000_i1209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  <w:tr w:rsidR="00726405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726405" w:rsidRPr="00E13C2A" w:rsidRDefault="00726405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  <w:p w:rsidR="00726405" w:rsidRPr="00E13C2A" w:rsidRDefault="00FD4533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not, please explain why.</w:t>
            </w:r>
          </w:p>
          <w:p w:rsidR="00FD4533" w:rsidRPr="00E13C2A" w:rsidRDefault="00FD4533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  <w:p w:rsidR="00726405" w:rsidRPr="00E13C2A" w:rsidRDefault="009B50AA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  <w:r w:rsidRPr="00E13C2A">
              <w:rPr>
                <w:sz w:val="22"/>
                <w:shd w:val="clear" w:color="auto" w:fill="FFFFFF"/>
              </w:rPr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4_1_Text"/>
                  <w:enabled/>
                  <w:calcOnExit w:val="0"/>
                  <w:textInput/>
                </w:ffData>
              </w:fldChar>
            </w:r>
            <w:bookmarkStart w:id="9" w:name="Q4_1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9"/>
            <w:r w:rsidRPr="00E13C2A">
              <w:rPr>
                <w:sz w:val="22"/>
              </w:rPr>
              <w:t>]</w:t>
            </w:r>
          </w:p>
          <w:p w:rsidR="00F055F2" w:rsidRPr="00E13C2A" w:rsidRDefault="00F055F2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</w:p>
        </w:tc>
      </w:tr>
      <w:tr w:rsidR="00FD4533" w:rsidRPr="00E13C2A" w:rsidTr="00E13C2A">
        <w:trPr>
          <w:trHeight w:val="94"/>
        </w:trPr>
        <w:tc>
          <w:tcPr>
            <w:tcW w:w="5000" w:type="pct"/>
            <w:shd w:val="clear" w:color="auto" w:fill="31849B"/>
          </w:tcPr>
          <w:p w:rsidR="00FD4533" w:rsidRPr="00E13C2A" w:rsidRDefault="00222BF2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</w:pP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>5. Score monitoring questions for all measures</w:t>
            </w:r>
          </w:p>
        </w:tc>
      </w:tr>
      <w:tr w:rsidR="00E47F91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E47F91" w:rsidRPr="00E13C2A" w:rsidRDefault="00E47F91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132EB1" w:rsidRPr="00E13C2A" w:rsidRDefault="002A7C26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5.1</w:t>
            </w:r>
            <w:r w:rsidR="006705FF"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 xml:space="preserve"> </w:t>
            </w:r>
            <w:r w:rsidR="00132EB1" w:rsidRPr="00E13C2A">
              <w:rPr>
                <w:rFonts w:ascii="Calibri" w:hAnsi="Calibri"/>
                <w:sz w:val="22"/>
                <w:shd w:val="clear" w:color="auto" w:fill="CDF3FF"/>
              </w:rPr>
              <w:t xml:space="preserve">Do you agree with the 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>proposed common score monitoring questions</w:t>
            </w:r>
            <w:r w:rsidR="00132EB1" w:rsidRPr="00E13C2A">
              <w:rPr>
                <w:rFonts w:ascii="Calibri" w:hAnsi="Calibri"/>
                <w:sz w:val="22"/>
                <w:shd w:val="clear" w:color="auto" w:fill="CDF3FF"/>
              </w:rPr>
              <w:t xml:space="preserve"> listed below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>?</w:t>
            </w:r>
          </w:p>
          <w:p w:rsidR="00C14081" w:rsidRPr="00E13C2A" w:rsidRDefault="00C14081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CDF3FF"/>
              </w:rPr>
            </w:pPr>
          </w:p>
          <w:p w:rsidR="006705FF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Q1) 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>‘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>Does the measure installed match the notified measure type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>?’</w:t>
            </w:r>
          </w:p>
          <w:p w:rsidR="006705FF" w:rsidRPr="00E13C2A" w:rsidRDefault="006705FF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11" type="#_x0000_t75" style="width:108pt;height:21pt" o:ole="">
                  <v:imagedata r:id="rId59" o:title=""/>
                </v:shape>
                <w:control r:id="rId60" w:name="OptionButtonQ5_1_Q1_1" w:shapeid="_x0000_i1211"/>
              </w:object>
            </w:r>
          </w:p>
          <w:p w:rsidR="00132EB1" w:rsidRPr="00E13C2A" w:rsidRDefault="006705F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13" type="#_x0000_t75" style="width:108pt;height:21pt" o:ole="">
                  <v:imagedata r:id="rId61" o:title=""/>
                </v:shape>
                <w:control r:id="rId62" w:name="OptionButtonQ5_1_Q1_2" w:shapeid="_x0000_i1213"/>
              </w:object>
            </w:r>
          </w:p>
          <w:p w:rsidR="00502033" w:rsidRPr="00E13C2A" w:rsidRDefault="00502033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Q2) 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‘Does the primary fuel type match the notified primary fuel type?’</w: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15" type="#_x0000_t75" style="width:108pt;height:21pt" o:ole="">
                  <v:imagedata r:id="rId63" o:title=""/>
                </v:shape>
                <w:control r:id="rId64" w:name="OptionButtonQ5_1_Q2_1" w:shapeid="_x0000_i1215"/>
              </w:objec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17" type="#_x0000_t75" style="width:108pt;height:21pt" o:ole="">
                  <v:imagedata r:id="rId65" o:title=""/>
                </v:shape>
                <w:control r:id="rId66" w:name="OptionButtonQ5_1_Q2_2" w:shapeid="_x0000_i1217"/>
              </w:object>
            </w:r>
          </w:p>
          <w:p w:rsidR="00A36B12" w:rsidRPr="00E13C2A" w:rsidRDefault="00A36B12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b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Q3) 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4922CC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Does the property 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type </w:t>
            </w:r>
            <w:r w:rsidR="004922CC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match the notified property 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>type?’</w: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b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19" type="#_x0000_t75" style="width:108pt;height:21pt" o:ole="">
                  <v:imagedata r:id="rId67" o:title=""/>
                </v:shape>
                <w:control r:id="rId68" w:name="OptionButtonQ5_1_Q3_1" w:shapeid="_x0000_i1219"/>
              </w:objec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21" type="#_x0000_t75" style="width:108pt;height:21pt" o:ole="">
                  <v:imagedata r:id="rId69" o:title=""/>
                </v:shape>
                <w:control r:id="rId70" w:name="OptionButtonQ5_1_Q3_2" w:shapeid="_x0000_i1221"/>
              </w:objec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b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Q4) 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‘Does the number of bedrooms match the notified number of bedrooms?’</w: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23" type="#_x0000_t75" style="width:108pt;height:21pt" o:ole="">
                  <v:imagedata r:id="rId71" o:title=""/>
                </v:shape>
                <w:control r:id="rId72" w:name="OptionButtonQ5_1_Q4_1" w:shapeid="_x0000_i1223"/>
              </w:objec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25" type="#_x0000_t75" style="width:108pt;height:21pt" o:ole="">
                  <v:imagedata r:id="rId73" o:title=""/>
                </v:shape>
                <w:control r:id="rId74" w:name="OptionButtonQ5_1_Q4_2" w:shapeid="_x0000_i1225"/>
              </w:objec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b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Q5) 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‘Is the claimed percentage of measure installed a reasonable reflection of the actual percentage of measure installed?’</w: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27" type="#_x0000_t75" style="width:108pt;height:21pt" o:ole="">
                  <v:imagedata r:id="rId75" o:title=""/>
                </v:shape>
                <w:control r:id="rId76" w:name="OptionButtonQ5_1_Q5_1" w:shapeid="_x0000_i1227"/>
              </w:objec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29" type="#_x0000_t75" style="width:108pt;height:21pt" o:ole="">
                  <v:imagedata r:id="rId77" o:title=""/>
                </v:shape>
                <w:control r:id="rId78" w:name="OptionButtonQ5_1_Q5_2" w:shapeid="_x0000_i1229"/>
              </w:objec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b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Q6) 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‘Is the claimed percentage of property treated a reasonable reflection of the actual percentage of property treated?’</w: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b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31" type="#_x0000_t75" style="width:108pt;height:21pt" o:ole="">
                  <v:imagedata r:id="rId79" o:title=""/>
                </v:shape>
                <w:control r:id="rId80" w:name="OptionButtonQ5_1_Q6_1" w:shapeid="_x0000_i1231"/>
              </w:object>
            </w:r>
          </w:p>
          <w:p w:rsidR="00132EB1" w:rsidRPr="00E13C2A" w:rsidRDefault="00132EB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33" type="#_x0000_t75" style="width:108pt;height:21pt" o:ole="">
                  <v:imagedata r:id="rId81" o:title=""/>
                </v:shape>
                <w:control r:id="rId82" w:name="OptionButtonQ5_1_Q6_2" w:shapeid="_x0000_i1233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  <w:tr w:rsidR="00F303F3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E110A6" w:rsidRPr="00E13C2A" w:rsidRDefault="00E110A6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222BF2" w:rsidRPr="00E13C2A" w:rsidRDefault="002A7C26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not, please indicate which questions you do not agree with and why.</w:t>
            </w:r>
          </w:p>
          <w:p w:rsidR="002A7C26" w:rsidRPr="00E13C2A" w:rsidRDefault="002A7C26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F303F3" w:rsidRPr="00E13C2A" w:rsidRDefault="009B50AA" w:rsidP="00E13C2A">
            <w:pPr>
              <w:spacing w:after="0" w:line="240" w:lineRule="auto"/>
              <w:jc w:val="both"/>
            </w:pPr>
            <w:r w:rsidRPr="00E13C2A"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5_1_Text"/>
                  <w:enabled/>
                  <w:calcOnExit w:val="0"/>
                  <w:textInput/>
                </w:ffData>
              </w:fldChar>
            </w:r>
            <w:bookmarkStart w:id="10" w:name="Q5_1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10"/>
            <w:r w:rsidRPr="00E13C2A">
              <w:t>]</w:t>
            </w:r>
          </w:p>
          <w:p w:rsidR="00CF33EF" w:rsidRPr="00E13C2A" w:rsidRDefault="00CF33EF" w:rsidP="00E13C2A">
            <w:pPr>
              <w:spacing w:after="0" w:line="240" w:lineRule="auto"/>
              <w:jc w:val="both"/>
            </w:pPr>
          </w:p>
        </w:tc>
      </w:tr>
      <w:tr w:rsidR="0054430B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54430B" w:rsidRPr="00E13C2A" w:rsidRDefault="0054430B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E110A6" w:rsidRPr="00E13C2A" w:rsidRDefault="000F2CE6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5.2</w:t>
            </w:r>
            <w:r w:rsidR="00E417E4"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 xml:space="preserve"> 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>Do you think any further common questions should be added?</w:t>
            </w:r>
            <w:r w:rsidR="00C14081" w:rsidRPr="00E13C2A">
              <w:rPr>
                <w:rFonts w:ascii="Calibri" w:hAnsi="Calibri"/>
                <w:sz w:val="22"/>
                <w:shd w:val="clear" w:color="auto" w:fill="CDF3FF"/>
              </w:rPr>
              <w:t xml:space="preserve"> </w:t>
            </w:r>
          </w:p>
          <w:p w:rsidR="00E110A6" w:rsidRPr="00E13C2A" w:rsidRDefault="00E110A6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35" type="#_x0000_t75" style="width:108pt;height:21pt" o:ole="">
                  <v:imagedata r:id="rId83" o:title=""/>
                </v:shape>
                <w:control r:id="rId84" w:name="OptionButtonQ5_2_1" w:shapeid="_x0000_i1235"/>
              </w:object>
            </w:r>
          </w:p>
          <w:p w:rsidR="00E110A6" w:rsidRPr="00E13C2A" w:rsidRDefault="00E110A6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37" type="#_x0000_t75" style="width:108pt;height:21pt" o:ole="">
                  <v:imagedata r:id="rId85" o:title=""/>
                </v:shape>
                <w:control r:id="rId86" w:name="OptionButtonQ5_2_2" w:shapeid="_x0000_i1237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CDF3FF"/>
              </w:rPr>
            </w:pPr>
          </w:p>
        </w:tc>
      </w:tr>
      <w:tr w:rsidR="00E110A6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E110A6" w:rsidRPr="00E13C2A" w:rsidRDefault="00E110A6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E110A6" w:rsidRPr="00E13C2A" w:rsidRDefault="00E110A6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yes, please indicate what further questions you want to see included.</w:t>
            </w:r>
          </w:p>
          <w:p w:rsidR="00E110A6" w:rsidRPr="00E13C2A" w:rsidRDefault="00E110A6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E110A6" w:rsidRPr="00E13C2A" w:rsidRDefault="00E110A6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 xml:space="preserve"> [</w:t>
            </w:r>
            <w:r w:rsidR="006F5492" w:rsidRPr="00E13C2A">
              <w:rPr>
                <w:rFonts w:ascii="Calibri" w:hAnsi="Calibri"/>
                <w:sz w:val="22"/>
                <w:highlight w:val="yellow"/>
              </w:rPr>
              <w:fldChar w:fldCharType="begin">
                <w:ffData>
                  <w:name w:val="Q5_2_Text"/>
                  <w:enabled/>
                  <w:calcOnExit w:val="0"/>
                  <w:textInput/>
                </w:ffData>
              </w:fldChar>
            </w:r>
            <w:bookmarkStart w:id="11" w:name="Q5_2_Text"/>
            <w:r w:rsidR="006F5492" w:rsidRPr="00E13C2A">
              <w:rPr>
                <w:rFonts w:ascii="Calibri" w:hAnsi="Calibri"/>
                <w:sz w:val="22"/>
                <w:highlight w:val="yellow"/>
              </w:rPr>
              <w:instrText xml:space="preserve"> FORMTEXT </w:instrText>
            </w:r>
            <w:r w:rsidR="006F5492" w:rsidRPr="00E13C2A">
              <w:rPr>
                <w:rFonts w:ascii="Calibri" w:hAnsi="Calibri"/>
                <w:sz w:val="22"/>
                <w:highlight w:val="yellow"/>
              </w:rPr>
            </w:r>
            <w:r w:rsidR="006F5492" w:rsidRPr="00E13C2A">
              <w:rPr>
                <w:rFonts w:ascii="Calibri" w:hAnsi="Calibri"/>
                <w:sz w:val="22"/>
                <w:highlight w:val="yellow"/>
              </w:rPr>
              <w:fldChar w:fldCharType="separate"/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6F5492" w:rsidRPr="00E13C2A">
              <w:rPr>
                <w:rFonts w:ascii="Calibri" w:hAnsi="Calibri"/>
                <w:sz w:val="22"/>
                <w:highlight w:val="yellow"/>
              </w:rPr>
              <w:fldChar w:fldCharType="end"/>
            </w:r>
            <w:bookmarkEnd w:id="11"/>
            <w:r w:rsidRPr="00E13C2A">
              <w:rPr>
                <w:rFonts w:ascii="Calibri" w:hAnsi="Calibri"/>
                <w:sz w:val="22"/>
              </w:rPr>
              <w:t>]</w:t>
            </w:r>
          </w:p>
          <w:p w:rsidR="00E110A6" w:rsidRPr="00E13C2A" w:rsidRDefault="00E110A6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2"/>
              </w:rPr>
            </w:pPr>
          </w:p>
        </w:tc>
      </w:tr>
      <w:tr w:rsidR="004313FA" w:rsidRPr="00E13C2A" w:rsidTr="00E13C2A">
        <w:trPr>
          <w:trHeight w:val="94"/>
        </w:trPr>
        <w:tc>
          <w:tcPr>
            <w:tcW w:w="5000" w:type="pct"/>
            <w:shd w:val="clear" w:color="auto" w:fill="31849B"/>
          </w:tcPr>
          <w:p w:rsidR="004313FA" w:rsidRPr="00E13C2A" w:rsidRDefault="00CF33EF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>6. Measure specific score monitoring questions</w:t>
            </w:r>
          </w:p>
        </w:tc>
      </w:tr>
      <w:tr w:rsidR="004313FA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4313FA" w:rsidRPr="00E13C2A" w:rsidRDefault="004313FA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4313FA" w:rsidRPr="00E13C2A" w:rsidRDefault="00CF33EF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6.1</w:t>
            </w:r>
            <w:r w:rsidR="004313FA" w:rsidRPr="00E13C2A">
              <w:rPr>
                <w:rFonts w:ascii="Calibri" w:hAnsi="Calibri"/>
                <w:color w:val="FF0000"/>
                <w:sz w:val="22"/>
                <w:shd w:val="clear" w:color="auto" w:fill="CDF3FF"/>
              </w:rPr>
              <w:t xml:space="preserve"> </w:t>
            </w:r>
            <w:r w:rsidR="00196693" w:rsidRPr="00E13C2A">
              <w:rPr>
                <w:rFonts w:ascii="Calibri" w:hAnsi="Calibri"/>
                <w:sz w:val="22"/>
                <w:shd w:val="clear" w:color="auto" w:fill="CDF3FF"/>
              </w:rPr>
              <w:t>Do you agree that the proposed measure specific score monitoring questions listed below will allow us to verify the deemed scores as currently laid out in BEIS’s and our consultations?</w:t>
            </w:r>
          </w:p>
          <w:p w:rsidR="00795D19" w:rsidRPr="00E13C2A" w:rsidRDefault="00795D19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CDF3FF"/>
              </w:rPr>
            </w:pPr>
          </w:p>
          <w:p w:rsidR="004313FA" w:rsidRPr="00E13C2A" w:rsidRDefault="00795D19" w:rsidP="00E13C2A">
            <w:pPr>
              <w:spacing w:after="0" w:line="240" w:lineRule="auto"/>
              <w:jc w:val="both"/>
              <w:rPr>
                <w:rFonts w:ascii="Calibri" w:hAnsi="Calibri"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Q1) </w:t>
            </w:r>
            <w:r w:rsidR="00806CFF" w:rsidRPr="00E13C2A">
              <w:rPr>
                <w:rFonts w:ascii="Calibri" w:hAnsi="Calibri"/>
                <w:sz w:val="22"/>
                <w:shd w:val="clear" w:color="auto" w:fill="CDF3FF"/>
              </w:rPr>
              <w:t>‘</w:t>
            </w:r>
            <w:r w:rsidR="00806CFF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Cavity Wall Insulation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- Does the product installed at the premises match the product used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to determine the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lastRenderedPageBreak/>
              <w:t>notified score?’</w:t>
            </w:r>
          </w:p>
          <w:p w:rsidR="004313FA" w:rsidRPr="00E13C2A" w:rsidRDefault="004313FA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39" type="#_x0000_t75" style="width:108pt;height:21pt" o:ole="">
                  <v:imagedata r:id="rId87" o:title=""/>
                </v:shape>
                <w:control r:id="rId88" w:name="OptionButtonQ6_1_Q1_1" w:shapeid="_x0000_i1239"/>
              </w:object>
            </w:r>
          </w:p>
          <w:p w:rsidR="004313FA" w:rsidRPr="00E13C2A" w:rsidRDefault="004313FA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41" type="#_x0000_t75" style="width:108pt;height:21pt" o:ole="">
                  <v:imagedata r:id="rId89" o:title=""/>
                </v:shape>
                <w:control r:id="rId90" w:name="OptionButtonQ6_1_Q1_2" w:shapeid="_x0000_i1241"/>
              </w:object>
            </w:r>
          </w:p>
          <w:p w:rsidR="00795D19" w:rsidRPr="00E13C2A" w:rsidRDefault="00795D19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795D19" w:rsidRPr="00E13C2A" w:rsidRDefault="00795D19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Q2)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806CFF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Loft Insulation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</w:t>
            </w:r>
            <w:r w:rsidR="001E5723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Is there a pre-existing insulation level declaration present?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’</w:t>
            </w:r>
          </w:p>
          <w:p w:rsidR="001E5723" w:rsidRPr="00E13C2A" w:rsidRDefault="001E5723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43" type="#_x0000_t75" style="width:108pt;height:21pt" o:ole="">
                  <v:imagedata r:id="rId91" o:title=""/>
                </v:shape>
                <w:control r:id="rId92" w:name="OptionButtonQ6_1_Q2_1" w:shapeid="_x0000_i1243"/>
              </w:object>
            </w:r>
          </w:p>
          <w:p w:rsidR="001E5723" w:rsidRPr="00E13C2A" w:rsidRDefault="001E5723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45" type="#_x0000_t75" style="width:108pt;height:21pt" o:ole="">
                  <v:imagedata r:id="rId93" o:title=""/>
                </v:shape>
                <w:control r:id="rId94" w:name="OptionButtonQ6_1_Q2_2" w:shapeid="_x0000_i1245"/>
              </w:object>
            </w:r>
          </w:p>
          <w:p w:rsidR="001E5723" w:rsidRPr="00E13C2A" w:rsidRDefault="001E5723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1E5723" w:rsidRPr="00E13C2A" w:rsidRDefault="001E5723" w:rsidP="00E13C2A">
            <w:pPr>
              <w:spacing w:after="0" w:line="240" w:lineRule="auto"/>
              <w:jc w:val="both"/>
              <w:rPr>
                <w:rFonts w:ascii="Calibri" w:hAnsi="Calibri"/>
                <w:b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Q3)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806CFF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Loft Insulation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Has the loft hatch been insulated to the appropriate standards?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’</w:t>
            </w:r>
          </w:p>
          <w:p w:rsidR="001E5723" w:rsidRPr="00E13C2A" w:rsidRDefault="001E5723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47" type="#_x0000_t75" style="width:108pt;height:21pt" o:ole="">
                  <v:imagedata r:id="rId95" o:title=""/>
                </v:shape>
                <w:control r:id="rId96" w:name="OptionButtonQ6_1_Q3_1" w:shapeid="_x0000_i1247"/>
              </w:object>
            </w:r>
          </w:p>
          <w:p w:rsidR="001E5723" w:rsidRPr="00E13C2A" w:rsidRDefault="001E5723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49" type="#_x0000_t75" style="width:108pt;height:21pt" o:ole="">
                  <v:imagedata r:id="rId97" o:title=""/>
                </v:shape>
                <w:control r:id="rId98" w:name="OptionButtonQ6_1_Q3_2" w:shapeid="_x0000_i1249"/>
              </w:object>
            </w:r>
          </w:p>
          <w:p w:rsidR="001E5723" w:rsidRPr="00E13C2A" w:rsidRDefault="001E5723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1E5723" w:rsidRPr="00E13C2A" w:rsidRDefault="001E5723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Q4)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High performing external doors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Has the correct measure type been selected for the part of the door that is glazed?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’</w:t>
            </w:r>
          </w:p>
          <w:p w:rsidR="001E5723" w:rsidRPr="00E13C2A" w:rsidRDefault="001E5723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51" type="#_x0000_t75" style="width:108pt;height:21pt" o:ole="">
                  <v:imagedata r:id="rId99" o:title=""/>
                </v:shape>
                <w:control r:id="rId100" w:name="OptionButtonQ6_1_Q4_1" w:shapeid="_x0000_i1251"/>
              </w:object>
            </w:r>
          </w:p>
          <w:p w:rsidR="001E5723" w:rsidRPr="00E13C2A" w:rsidRDefault="001E5723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53" type="#_x0000_t75" style="width:108pt;height:21pt" o:ole="">
                  <v:imagedata r:id="rId101" o:title=""/>
                </v:shape>
                <w:control r:id="rId102" w:name="OptionButtonQ6_1_Q4_2" w:shapeid="_x0000_i1253"/>
              </w:object>
            </w:r>
          </w:p>
          <w:p w:rsidR="00D21F68" w:rsidRPr="00E13C2A" w:rsidRDefault="00D21F68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D21F68" w:rsidRPr="00E13C2A" w:rsidRDefault="00D21F68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Q5)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7C300F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Park H</w:t>
            </w:r>
            <w:r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omes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Does the park home size match the notified park home size?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’</w:t>
            </w:r>
          </w:p>
          <w:p w:rsidR="00D21F68" w:rsidRPr="00E13C2A" w:rsidRDefault="00D21F68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55" type="#_x0000_t75" style="width:108pt;height:21pt" o:ole="">
                  <v:imagedata r:id="rId103" o:title=""/>
                </v:shape>
                <w:control r:id="rId104" w:name="OptionButtonQ6_1_Q5_1" w:shapeid="_x0000_i1255"/>
              </w:object>
            </w:r>
          </w:p>
          <w:p w:rsidR="00D21F68" w:rsidRPr="00E13C2A" w:rsidRDefault="00D21F68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57" type="#_x0000_t75" style="width:108pt;height:21pt" o:ole="">
                  <v:imagedata r:id="rId105" o:title=""/>
                </v:shape>
                <w:control r:id="rId106" w:name="OptionButtonQ6_1_Q5_2" w:shapeid="_x0000_i1257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Q6)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Solar PV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Does the number of panels installed match the number of panels claimed for?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’</w: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59" type="#_x0000_t75" style="width:108pt;height:21pt" o:ole="">
                  <v:imagedata r:id="rId107" o:title=""/>
                </v:shape>
                <w:control r:id="rId108" w:name="OptionButtonQ6_1_Q6_1" w:shapeid="_x0000_i1259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61" type="#_x0000_t75" style="width:108pt;height:21pt" o:ole="">
                  <v:imagedata r:id="rId109" o:title=""/>
                </v:shape>
                <w:control r:id="rId110" w:name="OptionButtonQ6_1_Q6_2" w:shapeid="_x0000_i1261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Q7)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Electric storage heater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Does the type of electric storage heater installed match the type of electric storage heater notified?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’</w: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63" type="#_x0000_t75" style="width:108pt;height:21pt" o:ole="">
                  <v:imagedata r:id="rId111" o:title=""/>
                </v:shape>
                <w:control r:id="rId112" w:name="OptionButtonQ6_1_Q7_1" w:shapeid="_x0000_i1263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65" type="#_x0000_t75" style="width:108pt;height:21pt" o:ole="">
                  <v:imagedata r:id="rId113" o:title=""/>
                </v:shape>
                <w:control r:id="rId114" w:name="OptionButtonQ6_1_Q7_2" w:shapeid="_x0000_i1265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Q8)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Boiler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Does the type of boiler installed match the type of boiler notified?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’</w: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67" type="#_x0000_t75" style="width:108pt;height:21pt" o:ole="">
                  <v:imagedata r:id="rId115" o:title=""/>
                </v:shape>
                <w:control r:id="rId116" w:name="OptionButtonQ6_1_Q8_1" w:shapeid="_x0000_i1267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69" type="#_x0000_t75" style="width:108pt;height:21pt" o:ole="">
                  <v:imagedata r:id="rId117" o:title=""/>
                </v:shape>
                <w:control r:id="rId118" w:name="OptionButtonQ6_1_Q8_2" w:shapeid="_x0000_i1269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Q9)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Boiler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 the heating controls installed encompass a programmer, thermostat and TRVs to at least 50% of all radiators?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’</w: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71" type="#_x0000_t75" style="width:108pt;height:21pt" o:ole="">
                  <v:imagedata r:id="rId119" o:title=""/>
                </v:shape>
                <w:control r:id="rId120" w:name="OptionButtonQ6_1_Q9_1" w:shapeid="_x0000_i1271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73" type="#_x0000_t75" style="width:108pt;height:21pt" o:ole="">
                  <v:imagedata r:id="rId121" o:title=""/>
                </v:shape>
                <w:control r:id="rId122" w:name="OptionButtonQ6_1_Q9_2" w:shapeid="_x0000_i1273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Q10)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Heating controls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 the heating controls installed encompass a programmer, thermostat and TRVs to at least 50% of all radiators?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’</w: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lastRenderedPageBreak/>
              <w:object w:dxaOrig="225" w:dyaOrig="225">
                <v:shape id="_x0000_i1275" type="#_x0000_t75" style="width:108pt;height:21pt" o:ole="">
                  <v:imagedata r:id="rId123" o:title=""/>
                </v:shape>
                <w:control r:id="rId124" w:name="OptionButtonQ6_1_Q10_1" w:shapeid="_x0000_i1275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77" type="#_x0000_t75" style="width:108pt;height:21pt" o:ole="">
                  <v:imagedata r:id="rId125" o:title=""/>
                </v:shape>
                <w:control r:id="rId126" w:name="OptionButtonQ6_1_Q10_2" w:shapeid="_x0000_i1277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Q11)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Room-in-Roof measure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If the Room-in-Roof measure has been notified as having insulated the residual loft space, has the residual loft space been insulated?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’</w: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79" type="#_x0000_t75" style="width:108pt;height:21pt" o:ole="">
                  <v:imagedata r:id="rId127" o:title=""/>
                </v:shape>
                <w:control r:id="rId128" w:name="OptionButtonQ6_1_Q11_1" w:shapeid="_x0000_i1279"/>
              </w:object>
            </w:r>
          </w:p>
          <w:p w:rsidR="007C300F" w:rsidRPr="00E13C2A" w:rsidRDefault="007C300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81" type="#_x0000_t75" style="width:108pt;height:21pt" o:ole="">
                  <v:imagedata r:id="rId129" o:title=""/>
                </v:shape>
                <w:control r:id="rId130" w:name="OptionButtonQ6_1_Q11_2" w:shapeid="_x0000_i1281"/>
              </w:object>
            </w:r>
          </w:p>
          <w:p w:rsidR="00E73D52" w:rsidRPr="00E13C2A" w:rsidRDefault="00E73D52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E73D52" w:rsidRPr="00E13C2A" w:rsidRDefault="00E73D52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Q12) 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All heating measures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Does the wall construction type notified match at least 50% of the total external wall area of the property?</w:t>
            </w:r>
            <w:r w:rsidR="00806CFF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’</w:t>
            </w:r>
          </w:p>
          <w:p w:rsidR="00E73D52" w:rsidRPr="00E13C2A" w:rsidRDefault="00E73D52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83" type="#_x0000_t75" style="width:108pt;height:21pt" o:ole="">
                  <v:imagedata r:id="rId131" o:title=""/>
                </v:shape>
                <w:control r:id="rId132" w:name="OptionButtonQ6_1_Q12_1" w:shapeid="_x0000_i1283"/>
              </w:object>
            </w:r>
          </w:p>
          <w:p w:rsidR="004313FA" w:rsidRPr="00E13C2A" w:rsidRDefault="00E73D52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85" type="#_x0000_t75" style="width:108pt;height:21pt" o:ole="">
                  <v:imagedata r:id="rId133" o:title=""/>
                </v:shape>
                <w:control r:id="rId134" w:name="OptionButtonQ6_1_Q12_2" w:shapeid="_x0000_i1285"/>
              </w:object>
            </w:r>
          </w:p>
        </w:tc>
      </w:tr>
      <w:tr w:rsidR="004313FA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4313FA" w:rsidRPr="00E13C2A" w:rsidRDefault="004313FA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806CFF" w:rsidRPr="00E13C2A" w:rsidRDefault="00196693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not, please propose alternatives and indicate with which questions you disagree, and why.</w:t>
            </w:r>
          </w:p>
          <w:p w:rsidR="00196693" w:rsidRPr="00E13C2A" w:rsidRDefault="00196693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4313FA" w:rsidRPr="00E13C2A" w:rsidRDefault="009B50AA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E13C2A">
              <w:t>[</w:t>
            </w:r>
            <w:r w:rsidR="006F5492" w:rsidRPr="00E13C2A">
              <w:rPr>
                <w:rFonts w:ascii="Calibri" w:hAnsi="Calibri"/>
                <w:sz w:val="22"/>
                <w:highlight w:val="yellow"/>
              </w:rPr>
              <w:fldChar w:fldCharType="begin">
                <w:ffData>
                  <w:name w:val="Q6_1_Text"/>
                  <w:enabled/>
                  <w:calcOnExit w:val="0"/>
                  <w:textInput/>
                </w:ffData>
              </w:fldChar>
            </w:r>
            <w:bookmarkStart w:id="12" w:name="Q6_1_Text"/>
            <w:r w:rsidR="006F5492" w:rsidRPr="00E13C2A">
              <w:rPr>
                <w:rFonts w:ascii="Calibri" w:hAnsi="Calibri"/>
                <w:sz w:val="22"/>
                <w:highlight w:val="yellow"/>
              </w:rPr>
              <w:instrText xml:space="preserve"> FORMTEXT </w:instrText>
            </w:r>
            <w:r w:rsidR="006F5492" w:rsidRPr="00E13C2A">
              <w:rPr>
                <w:rFonts w:ascii="Calibri" w:hAnsi="Calibri"/>
                <w:sz w:val="22"/>
                <w:highlight w:val="yellow"/>
              </w:rPr>
            </w:r>
            <w:r w:rsidR="006F5492" w:rsidRPr="00E13C2A">
              <w:rPr>
                <w:rFonts w:ascii="Calibri" w:hAnsi="Calibri"/>
                <w:sz w:val="22"/>
                <w:highlight w:val="yellow"/>
              </w:rPr>
              <w:fldChar w:fldCharType="separate"/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AB22A1" w:rsidRPr="00E13C2A">
              <w:rPr>
                <w:rFonts w:ascii="Calibri" w:hAnsi="Calibri"/>
                <w:sz w:val="22"/>
                <w:highlight w:val="yellow"/>
              </w:rPr>
              <w:t> </w:t>
            </w:r>
            <w:r w:rsidR="006F5492" w:rsidRPr="00E13C2A">
              <w:rPr>
                <w:rFonts w:ascii="Calibri" w:hAnsi="Calibri"/>
                <w:sz w:val="22"/>
                <w:highlight w:val="yellow"/>
              </w:rPr>
              <w:fldChar w:fldCharType="end"/>
            </w:r>
            <w:bookmarkEnd w:id="12"/>
            <w:r w:rsidRPr="00E13C2A">
              <w:t>]</w:t>
            </w:r>
          </w:p>
          <w:p w:rsidR="004313FA" w:rsidRPr="00E13C2A" w:rsidRDefault="004313FA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</w:tc>
      </w:tr>
      <w:tr w:rsidR="00486629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486629" w:rsidRPr="00E13C2A" w:rsidRDefault="00486629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486629" w:rsidRPr="00E13C2A" w:rsidRDefault="00806CFF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6.2</w:t>
            </w:r>
            <w:r w:rsidR="00486629"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 xml:space="preserve"> 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>Do you believe any further score monitoring questions are needed for specific measure types?</w:t>
            </w:r>
          </w:p>
          <w:p w:rsidR="00806CFF" w:rsidRPr="00E13C2A" w:rsidRDefault="00806CFF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87" type="#_x0000_t75" style="width:108pt;height:21pt" o:ole="">
                  <v:imagedata r:id="rId135" o:title=""/>
                </v:shape>
                <w:control r:id="rId136" w:name="OptionButtonQ6_2_1" w:shapeid="_x0000_i1287"/>
              </w:object>
            </w:r>
          </w:p>
          <w:p w:rsidR="0079608E" w:rsidRPr="00E13C2A" w:rsidRDefault="00806CFF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89" type="#_x0000_t75" style="width:108pt;height:21pt" o:ole="">
                  <v:imagedata r:id="rId137" o:title=""/>
                </v:shape>
                <w:control r:id="rId138" w:name="OptionButtonQ6_2_2" w:shapeid="_x0000_i1289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</w:p>
        </w:tc>
      </w:tr>
      <w:tr w:rsidR="00486629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486629" w:rsidRPr="00E13C2A" w:rsidRDefault="00486629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486629" w:rsidRPr="00E13C2A" w:rsidRDefault="00806CFF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yes, please indicate what questions you would like to be added and why.</w:t>
            </w:r>
          </w:p>
          <w:p w:rsidR="00806CFF" w:rsidRPr="00E13C2A" w:rsidRDefault="00806CFF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486629" w:rsidRPr="00E13C2A" w:rsidRDefault="009B50AA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6_2_Text"/>
                  <w:enabled/>
                  <w:calcOnExit w:val="0"/>
                  <w:textInput/>
                </w:ffData>
              </w:fldChar>
            </w:r>
            <w:bookmarkStart w:id="13" w:name="Q6_2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13"/>
            <w:r w:rsidRPr="00E13C2A">
              <w:t>]</w:t>
            </w:r>
          </w:p>
          <w:p w:rsidR="00486629" w:rsidRPr="00E13C2A" w:rsidRDefault="00486629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806CFF" w:rsidRPr="00E13C2A" w:rsidTr="00E13C2A">
        <w:trPr>
          <w:trHeight w:val="94"/>
        </w:trPr>
        <w:tc>
          <w:tcPr>
            <w:tcW w:w="5000" w:type="pct"/>
            <w:shd w:val="clear" w:color="auto" w:fill="31849B"/>
          </w:tcPr>
          <w:p w:rsidR="00806CFF" w:rsidRPr="00E13C2A" w:rsidRDefault="00806CFF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>7. Suitable qualifications</w:t>
            </w:r>
          </w:p>
        </w:tc>
      </w:tr>
      <w:tr w:rsidR="00486629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486629" w:rsidRPr="00E13C2A" w:rsidRDefault="00486629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486629" w:rsidRPr="00E13C2A" w:rsidRDefault="00806CFF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7.1</w:t>
            </w:r>
            <w:r w:rsidR="00486629"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 xml:space="preserve"> </w:t>
            </w:r>
            <w:r w:rsidR="002373B5" w:rsidRPr="00E13C2A">
              <w:rPr>
                <w:rFonts w:ascii="Calibri" w:hAnsi="Calibri"/>
                <w:sz w:val="22"/>
                <w:shd w:val="clear" w:color="auto" w:fill="CDF3FF"/>
              </w:rPr>
              <w:t>Do you agree it should no longer be a requirement for a score monitoring agent to be an accredited DEA or equivalent?</w:t>
            </w:r>
          </w:p>
          <w:p w:rsidR="00486629" w:rsidRPr="00E13C2A" w:rsidRDefault="00486629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91" type="#_x0000_t75" style="width:108pt;height:21pt" o:ole="">
                  <v:imagedata r:id="rId139" o:title=""/>
                </v:shape>
                <w:control r:id="rId140" w:name="OptionButtonQ7_1_1" w:shapeid="_x0000_i1291"/>
              </w:object>
            </w:r>
          </w:p>
          <w:p w:rsidR="00486629" w:rsidRPr="00E13C2A" w:rsidRDefault="00486629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93" type="#_x0000_t75" style="width:150pt;height:21pt" o:ole="">
                  <v:imagedata r:id="rId141" o:title=""/>
                </v:shape>
                <w:control r:id="rId142" w:name="OptionButtonQ7_1_2" w:shapeid="_x0000_i1293"/>
              </w:object>
            </w:r>
          </w:p>
          <w:p w:rsidR="00F055F2" w:rsidRPr="00E13C2A" w:rsidRDefault="00486629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95" type="#_x0000_t75" style="width:108pt;height:21pt" o:ole="">
                  <v:imagedata r:id="rId143" o:title=""/>
                </v:shape>
                <w:control r:id="rId144" w:name="OptionButtonQ7_1_3" w:shapeid="_x0000_i1295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  <w:tr w:rsidR="002373B5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2373B5" w:rsidRPr="00E13C2A" w:rsidRDefault="002373B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2373B5" w:rsidRPr="00E13C2A" w:rsidRDefault="002373B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not, please tell us why you disagree.</w:t>
            </w:r>
          </w:p>
          <w:p w:rsidR="002373B5" w:rsidRPr="00E13C2A" w:rsidRDefault="002373B5" w:rsidP="00E13C2A">
            <w:pPr>
              <w:spacing w:after="0" w:line="240" w:lineRule="auto"/>
              <w:jc w:val="both"/>
            </w:pPr>
          </w:p>
          <w:p w:rsidR="002373B5" w:rsidRPr="00E13C2A" w:rsidRDefault="002373B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7_1_Text"/>
                  <w:enabled/>
                  <w:calcOnExit w:val="0"/>
                  <w:textInput/>
                </w:ffData>
              </w:fldChar>
            </w:r>
            <w:bookmarkStart w:id="14" w:name="Q7_1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14"/>
            <w:r w:rsidRPr="00E13C2A">
              <w:t>]</w:t>
            </w:r>
          </w:p>
          <w:p w:rsidR="002373B5" w:rsidRPr="00E13C2A" w:rsidRDefault="002373B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486629" w:rsidRPr="00E13C2A" w:rsidTr="00E13C2A">
        <w:trPr>
          <w:trHeight w:val="94"/>
        </w:trPr>
        <w:tc>
          <w:tcPr>
            <w:tcW w:w="5000" w:type="pct"/>
            <w:shd w:val="clear" w:color="auto" w:fill="31849B"/>
          </w:tcPr>
          <w:p w:rsidR="00486629" w:rsidRPr="00E13C2A" w:rsidRDefault="002373B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>8</w:t>
            </w:r>
            <w:r w:rsidR="00486629"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. </w:t>
            </w: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>District Heating System questions</w:t>
            </w:r>
          </w:p>
        </w:tc>
      </w:tr>
      <w:tr w:rsidR="00E76C1A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E76C1A" w:rsidRPr="00E13C2A" w:rsidRDefault="00E76C1A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FF7422" w:rsidRPr="00E13C2A" w:rsidRDefault="00FF7422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>8.1</w:t>
            </w:r>
            <w:r w:rsidR="00E76C1A" w:rsidRPr="00E13C2A">
              <w:rPr>
                <w:rFonts w:ascii="Calibri" w:hAnsi="Calibri"/>
                <w:b/>
                <w:color w:val="FF0000"/>
                <w:sz w:val="22"/>
                <w:shd w:val="clear" w:color="auto" w:fill="CDF3FF"/>
              </w:rPr>
              <w:t xml:space="preserve"> </w:t>
            </w:r>
            <w:r w:rsidRPr="00E13C2A">
              <w:rPr>
                <w:rFonts w:ascii="Calibri" w:hAnsi="Calibri"/>
                <w:sz w:val="22"/>
                <w:shd w:val="clear" w:color="auto" w:fill="CDF3FF"/>
              </w:rPr>
              <w:t>Do you think questions DHS.1 and DHS.2 are sufficient to check if the pre-conditions have been met for a DHS measure, where applicable?</w:t>
            </w:r>
          </w:p>
          <w:p w:rsidR="00E76C1A" w:rsidRPr="00E13C2A" w:rsidRDefault="00E76C1A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lastRenderedPageBreak/>
              <w:object w:dxaOrig="225" w:dyaOrig="225">
                <v:shape id="_x0000_i1297" type="#_x0000_t75" style="width:108pt;height:21pt" o:ole="">
                  <v:imagedata r:id="rId145" o:title=""/>
                </v:shape>
                <w:control r:id="rId146" w:name="OptionButtonQ8_1_1" w:shapeid="_x0000_i1297"/>
              </w:object>
            </w:r>
          </w:p>
          <w:p w:rsidR="00E76C1A" w:rsidRPr="00E13C2A" w:rsidRDefault="00E76C1A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299" type="#_x0000_t75" style="width:150pt;height:21pt" o:ole="">
                  <v:imagedata r:id="rId147" o:title=""/>
                </v:shape>
                <w:control r:id="rId148" w:name="OptionButtonQ8_1_2" w:shapeid="_x0000_i1299"/>
              </w:object>
            </w:r>
          </w:p>
          <w:p w:rsidR="00F055F2" w:rsidRPr="00E13C2A" w:rsidRDefault="00E76C1A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01" type="#_x0000_t75" style="width:108pt;height:21pt" o:ole="">
                  <v:imagedata r:id="rId149" o:title=""/>
                </v:shape>
                <w:control r:id="rId150" w:name="OptionButtonQ8_1_3" w:shapeid="_x0000_i1301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  <w:tr w:rsidR="006C152F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6C152F" w:rsidRPr="00E13C2A" w:rsidRDefault="006C152F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6C152F" w:rsidRPr="00E13C2A" w:rsidRDefault="00FF7422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not, please indicate if you believe questions should be added, removed, or changed.</w:t>
            </w:r>
          </w:p>
          <w:p w:rsidR="00FF7422" w:rsidRPr="00E13C2A" w:rsidRDefault="00FF7422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6C152F" w:rsidRPr="00E13C2A" w:rsidRDefault="009B50AA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8_1_Text"/>
                  <w:enabled/>
                  <w:calcOnExit w:val="0"/>
                  <w:textInput/>
                </w:ffData>
              </w:fldChar>
            </w:r>
            <w:bookmarkStart w:id="15" w:name="Q8_1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15"/>
            <w:r w:rsidRPr="00E13C2A">
              <w:t>]</w:t>
            </w:r>
          </w:p>
          <w:p w:rsidR="007F1A69" w:rsidRPr="00E13C2A" w:rsidRDefault="007F1A69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</w:tc>
      </w:tr>
      <w:tr w:rsidR="00FF7422" w:rsidRPr="00E13C2A" w:rsidTr="00E13C2A">
        <w:trPr>
          <w:trHeight w:val="94"/>
        </w:trPr>
        <w:tc>
          <w:tcPr>
            <w:tcW w:w="5000" w:type="pct"/>
            <w:shd w:val="clear" w:color="auto" w:fill="31849B"/>
          </w:tcPr>
          <w:p w:rsidR="00FF7422" w:rsidRPr="00E13C2A" w:rsidRDefault="00FF7422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>9. Room-in-roof insulation questions</w:t>
            </w:r>
          </w:p>
        </w:tc>
      </w:tr>
      <w:tr w:rsidR="00FF7422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FF7422" w:rsidRPr="00E13C2A" w:rsidRDefault="00FF7422" w:rsidP="00E13C2A">
            <w:pPr>
              <w:spacing w:after="0" w:line="240" w:lineRule="auto"/>
              <w:jc w:val="both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705D57" w:rsidRPr="00E13C2A" w:rsidRDefault="00705D57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</w:rPr>
              <w:t>9.1</w:t>
            </w:r>
            <w:r w:rsidRPr="00E13C2A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Pr="00E13C2A">
              <w:rPr>
                <w:rFonts w:ascii="Calibri" w:hAnsi="Calibri"/>
                <w:sz w:val="22"/>
              </w:rPr>
              <w:t>Do you agree that the proposed questions will improve standards of installation for RIRI measures?</w:t>
            </w:r>
          </w:p>
          <w:p w:rsidR="00705D57" w:rsidRPr="00E13C2A" w:rsidRDefault="00705D57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03" type="#_x0000_t75" style="width:108pt;height:21pt" o:ole="">
                  <v:imagedata r:id="rId151" o:title=""/>
                </v:shape>
                <w:control r:id="rId152" w:name="OptionButtonQ9_1_1" w:shapeid="_x0000_i1303"/>
              </w:object>
            </w:r>
          </w:p>
          <w:p w:rsidR="00705D57" w:rsidRPr="00E13C2A" w:rsidRDefault="00705D57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05" type="#_x0000_t75" style="width:150pt;height:21pt" o:ole="">
                  <v:imagedata r:id="rId153" o:title=""/>
                </v:shape>
                <w:control r:id="rId154" w:name="OptionButtonQ9_1_2" w:shapeid="_x0000_i1305"/>
              </w:object>
            </w:r>
          </w:p>
          <w:p w:rsidR="00F055F2" w:rsidRPr="00E13C2A" w:rsidRDefault="00705D57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07" type="#_x0000_t75" style="width:108pt;height:21pt" o:ole="">
                  <v:imagedata r:id="rId155" o:title=""/>
                </v:shape>
                <w:control r:id="rId156" w:name="OptionButtonQ9_1_3" w:shapeid="_x0000_i1307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  <w:tr w:rsidR="00705D57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705D57" w:rsidRPr="00E13C2A" w:rsidRDefault="00705D57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</w:rPr>
            </w:pPr>
          </w:p>
          <w:p w:rsidR="00705D57" w:rsidRPr="00E13C2A" w:rsidRDefault="00815730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not, please indicate with which questions you disagree and why.</w:t>
            </w:r>
          </w:p>
          <w:p w:rsidR="00815730" w:rsidRPr="00E13C2A" w:rsidRDefault="00815730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05D57" w:rsidRPr="00E13C2A" w:rsidRDefault="00815730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9_1_Text"/>
                  <w:enabled/>
                  <w:calcOnExit w:val="0"/>
                  <w:textInput/>
                </w:ffData>
              </w:fldChar>
            </w:r>
            <w:bookmarkStart w:id="16" w:name="Q9_1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16"/>
            <w:r w:rsidRPr="00E13C2A">
              <w:t>]</w:t>
            </w:r>
          </w:p>
          <w:p w:rsidR="00815730" w:rsidRPr="00E13C2A" w:rsidRDefault="00815730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815730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815730" w:rsidRPr="00E13C2A" w:rsidRDefault="00815730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</w:rPr>
            </w:pPr>
          </w:p>
          <w:p w:rsidR="00815730" w:rsidRPr="00E13C2A" w:rsidRDefault="00815730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</w:rPr>
              <w:t>9.2</w:t>
            </w:r>
            <w:r w:rsidRPr="00E13C2A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Pr="00E13C2A">
              <w:rPr>
                <w:rFonts w:ascii="Calibri" w:hAnsi="Calibri"/>
                <w:sz w:val="22"/>
              </w:rPr>
              <w:t xml:space="preserve">Do you believe that changing the existing RIRI questions from mid-installation to post-installation stage will enable the monitoring agent to better verify whether the RIRI has been correctly insulated? </w:t>
            </w:r>
          </w:p>
          <w:p w:rsidR="00815730" w:rsidRPr="00E13C2A" w:rsidRDefault="00815730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09" type="#_x0000_t75" style="width:108pt;height:21pt" o:ole="">
                  <v:imagedata r:id="rId157" o:title=""/>
                </v:shape>
                <w:control r:id="rId158" w:name="OptionButtonQ9_2_1" w:shapeid="_x0000_i1309"/>
              </w:object>
            </w:r>
          </w:p>
          <w:p w:rsidR="00815730" w:rsidRPr="00E13C2A" w:rsidRDefault="00815730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11" type="#_x0000_t75" style="width:150pt;height:21pt" o:ole="">
                  <v:imagedata r:id="rId159" o:title=""/>
                </v:shape>
                <w:control r:id="rId160" w:name="OptionButtonQ9_2_2" w:shapeid="_x0000_i1311"/>
              </w:object>
            </w:r>
          </w:p>
          <w:p w:rsidR="00F055F2" w:rsidRPr="00E13C2A" w:rsidRDefault="00B66F28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13" type="#_x0000_t75" style="width:108pt;height:21pt" o:ole="">
                  <v:imagedata r:id="rId161" o:title=""/>
                </v:shape>
                <w:control r:id="rId162" w:name="OptionButtonQ9_2_3" w:shapeid="_x0000_i1313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  <w:tr w:rsidR="00B66F28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B66F28" w:rsidRPr="00E13C2A" w:rsidRDefault="00B66F28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</w:rPr>
            </w:pPr>
          </w:p>
          <w:p w:rsidR="00B66F28" w:rsidRPr="00E13C2A" w:rsidRDefault="00B66F28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z w:val="22"/>
                <w:shd w:val="clear" w:color="auto" w:fill="FFFFFF"/>
              </w:rPr>
              <w:t>If not, please explain why.</w:t>
            </w:r>
          </w:p>
          <w:p w:rsidR="00B66F28" w:rsidRPr="00E13C2A" w:rsidRDefault="00B66F28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</w:p>
          <w:p w:rsidR="00B66F28" w:rsidRPr="00E13C2A" w:rsidRDefault="00B66F28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9_2_Text"/>
                  <w:enabled/>
                  <w:calcOnExit w:val="0"/>
                  <w:textInput/>
                </w:ffData>
              </w:fldChar>
            </w:r>
            <w:bookmarkStart w:id="17" w:name="Q9_2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17"/>
            <w:r w:rsidRPr="00E13C2A">
              <w:t>]</w:t>
            </w:r>
          </w:p>
          <w:p w:rsidR="00B66F28" w:rsidRPr="00E13C2A" w:rsidRDefault="00B66F28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B66F28" w:rsidRPr="00E13C2A" w:rsidTr="00E13C2A">
        <w:trPr>
          <w:trHeight w:val="94"/>
        </w:trPr>
        <w:tc>
          <w:tcPr>
            <w:tcW w:w="5000" w:type="pct"/>
            <w:shd w:val="clear" w:color="auto" w:fill="31849B"/>
          </w:tcPr>
          <w:p w:rsidR="00B66F28" w:rsidRPr="00E13C2A" w:rsidRDefault="00B66F28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E13C2A">
              <w:rPr>
                <w:rFonts w:ascii="Calibri" w:hAnsi="Calibri"/>
                <w:b/>
                <w:color w:val="FFFFFF"/>
                <w:sz w:val="28"/>
                <w:szCs w:val="28"/>
              </w:rPr>
              <w:t>10. Further questions</w:t>
            </w:r>
          </w:p>
        </w:tc>
      </w:tr>
      <w:tr w:rsidR="00B66F28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B66F28" w:rsidRPr="00E13C2A" w:rsidRDefault="00B66F28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B66F28" w:rsidRPr="00E13C2A" w:rsidRDefault="00B66F28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</w:rPr>
              <w:t>10.1</w:t>
            </w:r>
            <w:r w:rsidRPr="00E13C2A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Pr="00E13C2A">
              <w:rPr>
                <w:rFonts w:ascii="Calibri" w:hAnsi="Calibri"/>
                <w:sz w:val="22"/>
              </w:rPr>
              <w:t xml:space="preserve">Do you agree with the </w:t>
            </w:r>
            <w:r w:rsidR="005322D1" w:rsidRPr="00E13C2A">
              <w:rPr>
                <w:rFonts w:ascii="Calibri" w:hAnsi="Calibri"/>
                <w:sz w:val="22"/>
              </w:rPr>
              <w:t>introduction of the</w:t>
            </w:r>
            <w:r w:rsidRPr="00E13C2A">
              <w:rPr>
                <w:rFonts w:ascii="Calibri" w:hAnsi="Calibri"/>
                <w:sz w:val="22"/>
              </w:rPr>
              <w:t xml:space="preserve"> questions listed below?</w: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Q1) </w:t>
            </w:r>
            <w:r w:rsidR="009D4EA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9D4EAE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FRI</w:t>
            </w:r>
            <w:r w:rsidR="009D4EA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Has the area between the wall and flat roof slab been insulated to prevent cold bridging?’</w: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15" type="#_x0000_t75" style="width:108pt;height:21pt" o:ole="">
                  <v:imagedata r:id="rId163" o:title=""/>
                </v:shape>
                <w:control r:id="rId164" w:name="OptionButtonQ10_1_Q1_1" w:shapeid="_x0000_i1315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17" type="#_x0000_t75" style="width:108pt;height:21pt" o:ole="">
                  <v:imagedata r:id="rId165" o:title=""/>
                </v:shape>
                <w:control r:id="rId166" w:name="OptionButtonQ10_1_Q1_2" w:shapeid="_x0000_i1317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Q2) 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EF6FFE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PWI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Does the drilling pattern conform to the appropriate materials compliance certificate?’</w: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19" type="#_x0000_t75" style="width:108pt;height:21pt" o:ole="">
                  <v:imagedata r:id="rId167" o:title=""/>
                </v:shape>
                <w:control r:id="rId168" w:name="OptionButtonQ10_1_Q2_1" w:shapeid="_x0000_i1319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lastRenderedPageBreak/>
              <w:object w:dxaOrig="225" w:dyaOrig="225">
                <v:shape id="_x0000_i1321" type="#_x0000_t75" style="width:108pt;height:21pt" o:ole="">
                  <v:imagedata r:id="rId169" o:title=""/>
                </v:shape>
                <w:control r:id="rId170" w:name="OptionButtonQ10_1_Q2_2" w:shapeid="_x0000_i1321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b/>
                <w:i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Q3) 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EF6FFE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PWI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Have all injection holes been filled?’</w: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23" type="#_x0000_t75" style="width:108pt;height:21pt" o:ole="">
                  <v:imagedata r:id="rId171" o:title=""/>
                </v:shape>
                <w:control r:id="rId172" w:name="OptionButtonQ10_1_Q3_1" w:shapeid="_x0000_i1323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25" type="#_x0000_t75" style="width:108pt;height:21pt" o:ole="">
                  <v:imagedata r:id="rId173" o:title=""/>
                </v:shape>
                <w:control r:id="rId174" w:name="OptionButtonQ10_1_Q3_2" w:shapeid="_x0000_i1325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Q4) 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EF6FFE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Air source heat pump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Does the heat pump provide working space heating in the domestic premises?’</w: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27" type="#_x0000_t75" style="width:108pt;height:21pt" o:ole="">
                  <v:imagedata r:id="rId175" o:title=""/>
                </v:shape>
                <w:control r:id="rId176" w:name="OptionButtonQ10_1_Q4_1" w:shapeid="_x0000_i1327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29" type="#_x0000_t75" style="width:108pt;height:21pt" o:ole="">
                  <v:imagedata r:id="rId177" o:title=""/>
                </v:shape>
                <w:control r:id="rId178" w:name="OptionButtonQ10_1_Q4_2" w:shapeid="_x0000_i1329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5322D1" w:rsidRPr="00E13C2A" w:rsidRDefault="005322D1" w:rsidP="00E13C2A">
            <w:pPr>
              <w:spacing w:after="0" w:line="240" w:lineRule="auto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Q5) 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EF6FFE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Air source heat pump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Does the heat pump provide working hot water in the domestic premises?’</w:t>
            </w: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31" type="#_x0000_t75" style="width:108pt;height:21pt" o:ole="">
                  <v:imagedata r:id="rId179" o:title=""/>
                </v:shape>
                <w:control r:id="rId180" w:name="OptionButtonQ10_1_Q5_1" w:shapeid="_x0000_i1331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33" type="#_x0000_t75" style="width:108pt;height:21pt" o:ole="">
                  <v:imagedata r:id="rId181" o:title=""/>
                </v:shape>
                <w:control r:id="rId182" w:name="OptionButtonQ10_1_Q5_2" w:shapeid="_x0000_i1333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Q6) 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EF6FFE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Ground source heat pump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Does the heat pump provide working space heating in the domestic premises?’</w: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35" type="#_x0000_t75" style="width:108pt;height:21pt" o:ole="">
                  <v:imagedata r:id="rId183" o:title=""/>
                </v:shape>
                <w:control r:id="rId184" w:name="OptionButtonQ10_1_Q6_1" w:shapeid="_x0000_i1335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37" type="#_x0000_t75" style="width:108pt;height:21pt" o:ole="">
                  <v:imagedata r:id="rId185" o:title=""/>
                </v:shape>
                <w:control r:id="rId186" w:name="OptionButtonQ10_1_Q6_2" w:shapeid="_x0000_i1337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Q7) 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EF6FFE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Ground source heat pump</w:t>
            </w:r>
            <w:r w:rsidR="007F1A69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 xml:space="preserve"> 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- Does the heat pump provide working hot water in the domestic premises?’</w: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39" type="#_x0000_t75" style="width:108pt;height:21pt" o:ole="">
                  <v:imagedata r:id="rId187" o:title=""/>
                </v:shape>
                <w:control r:id="rId188" w:name="OptionButtonQ10_1_Q7_1" w:shapeid="_x0000_i1339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41" type="#_x0000_t75" style="width:108pt;height:21pt" o:ole="">
                  <v:imagedata r:id="rId189" o:title=""/>
                </v:shape>
                <w:control r:id="rId190" w:name="OptionButtonQ10_1_Q7_2" w:shapeid="_x0000_i1341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Q8) </w:t>
            </w:r>
            <w:r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7F1A69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Biomass boiler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Does the boiler provide working space heating in the domestic premises?’</w: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43" type="#_x0000_t75" style="width:108pt;height:21pt" o:ole="">
                  <v:imagedata r:id="rId191" o:title=""/>
                </v:shape>
                <w:control r:id="rId192" w:name="OptionButtonQ10_1_Q8_1" w:shapeid="_x0000_i1343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45" type="#_x0000_t75" style="width:108pt;height:21pt" o:ole="">
                  <v:imagedata r:id="rId193" o:title=""/>
                </v:shape>
                <w:control r:id="rId194" w:name="OptionButtonQ10_1_Q8_2" w:shapeid="_x0000_i1345"/>
              </w:objec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b/>
                <w:sz w:val="22"/>
                <w:shd w:val="clear" w:color="auto" w:fill="CDF3FF"/>
              </w:rPr>
              <w:t xml:space="preserve">Q9) 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>‘</w:t>
            </w:r>
            <w:r w:rsidR="007F1A69" w:rsidRPr="00E13C2A">
              <w:rPr>
                <w:rFonts w:ascii="Calibri" w:hAnsi="Calibri"/>
                <w:b/>
                <w:i/>
                <w:sz w:val="22"/>
                <w:shd w:val="clear" w:color="auto" w:fill="CDF3FF"/>
              </w:rPr>
              <w:t>Biomass boiler</w:t>
            </w:r>
            <w:r w:rsidR="00EF6FFE" w:rsidRPr="00E13C2A">
              <w:rPr>
                <w:rFonts w:ascii="Calibri" w:hAnsi="Calibri"/>
                <w:i/>
                <w:sz w:val="22"/>
                <w:shd w:val="clear" w:color="auto" w:fill="CDF3FF"/>
              </w:rPr>
              <w:t xml:space="preserve"> - Does the boiler provide working hot water in the domestic premises?’</w:t>
            </w:r>
          </w:p>
          <w:p w:rsidR="005322D1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  <w:shd w:val="clear" w:color="auto" w:fill="CDF3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47" type="#_x0000_t75" style="width:108pt;height:21pt" o:ole="">
                  <v:imagedata r:id="rId195" o:title=""/>
                </v:shape>
                <w:control r:id="rId196" w:name="OptionButtonQ10_1_Q9_1" w:shapeid="_x0000_i1347"/>
              </w:object>
            </w:r>
          </w:p>
          <w:p w:rsidR="00B66F28" w:rsidRPr="00E13C2A" w:rsidRDefault="005322D1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49" type="#_x0000_t75" style="width:108pt;height:21pt" o:ole="">
                  <v:imagedata r:id="rId197" o:title=""/>
                </v:shape>
                <w:control r:id="rId198" w:name="OptionButtonQ10_1_Q9_2" w:shapeid="_x0000_i1349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</w:p>
        </w:tc>
      </w:tr>
      <w:tr w:rsidR="00D0061D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D0061D" w:rsidRPr="00E13C2A" w:rsidRDefault="00D0061D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D0061D" w:rsidRPr="00E13C2A" w:rsidRDefault="00D0061D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not, please indicate with which questions you disagree, and why.</w:t>
            </w:r>
          </w:p>
          <w:p w:rsidR="00D0061D" w:rsidRPr="00E13C2A" w:rsidRDefault="00D0061D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D0061D" w:rsidRPr="00E13C2A" w:rsidRDefault="00D0061D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10_1_Text"/>
                  <w:enabled/>
                  <w:calcOnExit w:val="0"/>
                  <w:textInput/>
                </w:ffData>
              </w:fldChar>
            </w:r>
            <w:bookmarkStart w:id="18" w:name="Q10_1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18"/>
            <w:r w:rsidRPr="00E13C2A">
              <w:t>]</w:t>
            </w:r>
          </w:p>
          <w:p w:rsidR="00D0061D" w:rsidRPr="00E13C2A" w:rsidRDefault="00D0061D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A72AC6" w:rsidRPr="00E13C2A" w:rsidTr="00E13C2A">
        <w:trPr>
          <w:trHeight w:val="94"/>
        </w:trPr>
        <w:tc>
          <w:tcPr>
            <w:tcW w:w="5000" w:type="pct"/>
            <w:shd w:val="clear" w:color="auto" w:fill="F2F2F2"/>
          </w:tcPr>
          <w:p w:rsidR="00A72AC6" w:rsidRPr="00E13C2A" w:rsidRDefault="00A72AC6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A72AC6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</w:rPr>
            </w:pPr>
            <w:r w:rsidRPr="00E13C2A">
              <w:rPr>
                <w:rFonts w:ascii="Calibri" w:hAnsi="Calibri"/>
                <w:b/>
                <w:sz w:val="22"/>
              </w:rPr>
              <w:t>The following questions concern the entire set of technical monitoring questions. All current technical monitoring questions are listed in Appendix 2 of the consultation document.</w:t>
            </w:r>
          </w:p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9A0AAB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</w:rPr>
              <w:t>10.2</w:t>
            </w:r>
            <w:r w:rsidRPr="00E13C2A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Pr="00E13C2A">
              <w:rPr>
                <w:rFonts w:ascii="Calibri" w:hAnsi="Calibri"/>
                <w:sz w:val="22"/>
              </w:rPr>
              <w:t>Do you think we should change any of the existing technical monitoring questions?</w:t>
            </w:r>
          </w:p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51" type="#_x0000_t75" style="width:108pt;height:21pt" o:ole="">
                  <v:imagedata r:id="rId199" o:title=""/>
                </v:shape>
                <w:control r:id="rId200" w:name="OptionButtonQ10_2_1" w:shapeid="_x0000_i1351"/>
              </w:object>
            </w:r>
          </w:p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lastRenderedPageBreak/>
              <w:object w:dxaOrig="225" w:dyaOrig="225">
                <v:shape id="_x0000_i1353" type="#_x0000_t75" style="width:108pt;height:21pt" o:ole="">
                  <v:imagedata r:id="rId201" o:title=""/>
                </v:shape>
                <w:control r:id="rId202" w:name="OptionButtonQ10_2_2" w:shapeid="_x0000_i1353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9A0AAB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9A0AAB" w:rsidRPr="00E13C2A" w:rsidRDefault="0085673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yes</w:t>
            </w:r>
            <w:r w:rsidR="009A0AAB" w:rsidRPr="00E13C2A">
              <w:rPr>
                <w:rFonts w:ascii="Calibri" w:hAnsi="Calibri"/>
                <w:sz w:val="22"/>
              </w:rPr>
              <w:t>, please indicate which one(s) and explain why it should be changed.</w:t>
            </w:r>
          </w:p>
          <w:p w:rsidR="00D6290B" w:rsidRPr="00E13C2A" w:rsidRDefault="00D6290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10_2_Text"/>
                  <w:enabled/>
                  <w:calcOnExit w:val="0"/>
                  <w:textInput/>
                </w:ffData>
              </w:fldChar>
            </w:r>
            <w:bookmarkStart w:id="19" w:name="Q10_2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19"/>
            <w:r w:rsidRPr="00E13C2A">
              <w:t>]</w:t>
            </w:r>
          </w:p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9A0AAB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A22374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</w:rPr>
              <w:t>10.3</w:t>
            </w:r>
            <w:r w:rsidRPr="00E13C2A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="00EB369B" w:rsidRPr="00E13C2A">
              <w:rPr>
                <w:rFonts w:ascii="Calibri" w:hAnsi="Calibri"/>
                <w:sz w:val="22"/>
              </w:rPr>
              <w:t>Do you think we should remove</w:t>
            </w:r>
            <w:r w:rsidRPr="00E13C2A">
              <w:rPr>
                <w:rFonts w:ascii="Calibri" w:hAnsi="Calibri"/>
                <w:sz w:val="22"/>
              </w:rPr>
              <w:t xml:space="preserve"> any of the existing technical monitoring questions?</w:t>
            </w:r>
          </w:p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55" type="#_x0000_t75" style="width:108pt;height:21pt" o:ole="">
                  <v:imagedata r:id="rId203" o:title=""/>
                </v:shape>
                <w:control r:id="rId204" w:name="OptionButtonQ10_3_1" w:shapeid="_x0000_i1355"/>
              </w:object>
            </w:r>
          </w:p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57" type="#_x0000_t75" style="width:108pt;height:21pt" o:ole="">
                  <v:imagedata r:id="rId205" o:title=""/>
                </v:shape>
                <w:control r:id="rId206" w:name="OptionButtonQ10_3_2" w:shapeid="_x0000_i1357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9A0AAB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856735" w:rsidRPr="00E13C2A" w:rsidRDefault="0085673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 xml:space="preserve">If yes, please indicate which one(s) and </w:t>
            </w:r>
            <w:r w:rsidR="00EB369B" w:rsidRPr="00E13C2A">
              <w:rPr>
                <w:rFonts w:ascii="Calibri" w:hAnsi="Calibri"/>
                <w:sz w:val="22"/>
              </w:rPr>
              <w:t>explain why it should be removed</w:t>
            </w:r>
            <w:r w:rsidRPr="00E13C2A">
              <w:rPr>
                <w:rFonts w:ascii="Calibri" w:hAnsi="Calibri"/>
                <w:sz w:val="22"/>
              </w:rPr>
              <w:t>.</w:t>
            </w:r>
          </w:p>
          <w:p w:rsidR="00856735" w:rsidRPr="00E13C2A" w:rsidRDefault="0085673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A36B12" w:rsidRPr="00E13C2A" w:rsidRDefault="00856735" w:rsidP="00E13C2A">
            <w:pPr>
              <w:spacing w:after="0" w:line="240" w:lineRule="auto"/>
              <w:jc w:val="both"/>
            </w:pPr>
            <w:r w:rsidRPr="00E13C2A"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10_3_Text"/>
                  <w:enabled/>
                  <w:calcOnExit w:val="0"/>
                  <w:textInput/>
                </w:ffData>
              </w:fldChar>
            </w:r>
            <w:bookmarkStart w:id="20" w:name="Q10_3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20"/>
            <w:r w:rsidRPr="00E13C2A">
              <w:t>]</w:t>
            </w:r>
          </w:p>
          <w:p w:rsidR="00203CF9" w:rsidRPr="00E13C2A" w:rsidRDefault="00203CF9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9A0AAB" w:rsidRPr="00E13C2A" w:rsidTr="00E13C2A">
        <w:trPr>
          <w:trHeight w:val="94"/>
        </w:trPr>
        <w:tc>
          <w:tcPr>
            <w:tcW w:w="5000" w:type="pct"/>
            <w:shd w:val="clear" w:color="auto" w:fill="CDF3FF"/>
          </w:tcPr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856735" w:rsidRPr="00E13C2A" w:rsidRDefault="0085673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b/>
                <w:color w:val="FF0000"/>
                <w:sz w:val="22"/>
              </w:rPr>
              <w:t>10.4</w:t>
            </w:r>
            <w:r w:rsidRPr="00E13C2A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Pr="00E13C2A">
              <w:rPr>
                <w:rFonts w:ascii="Calibri" w:hAnsi="Calibri"/>
                <w:sz w:val="22"/>
              </w:rPr>
              <w:t xml:space="preserve">Do you think we should add any further technical monitoring questions? </w:t>
            </w:r>
          </w:p>
          <w:p w:rsidR="00856735" w:rsidRPr="00E13C2A" w:rsidRDefault="00856735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59" type="#_x0000_t75" style="width:108pt;height:21pt" o:ole="">
                  <v:imagedata r:id="rId207" o:title=""/>
                </v:shape>
                <w:control r:id="rId208" w:name="OptionButtonQ10_4_1" w:shapeid="_x0000_i1359"/>
              </w:object>
            </w:r>
          </w:p>
          <w:p w:rsidR="009A0AAB" w:rsidRPr="00E13C2A" w:rsidRDefault="00856735" w:rsidP="00E13C2A">
            <w:pPr>
              <w:spacing w:after="0" w:line="240" w:lineRule="auto"/>
              <w:jc w:val="both"/>
              <w:rPr>
                <w:rFonts w:ascii="Calibri" w:hAnsi="Calibri"/>
                <w:shd w:val="clear" w:color="auto" w:fill="FFFFFF"/>
              </w:rPr>
            </w:pPr>
            <w:r w:rsidRPr="00E13C2A">
              <w:rPr>
                <w:rFonts w:ascii="Calibri" w:hAnsi="Calibri"/>
                <w:shd w:val="clear" w:color="auto" w:fill="FFFFFF"/>
              </w:rPr>
              <w:object w:dxaOrig="225" w:dyaOrig="225">
                <v:shape id="_x0000_i1361" type="#_x0000_t75" style="width:108pt;height:21pt" o:ole="">
                  <v:imagedata r:id="rId209" o:title=""/>
                </v:shape>
                <w:control r:id="rId210" w:name="OptionButtonQ10_4_2" w:shapeid="_x0000_i1361"/>
              </w:object>
            </w:r>
          </w:p>
          <w:p w:rsidR="00A22374" w:rsidRPr="00E13C2A" w:rsidRDefault="00A22374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9A0AAB" w:rsidRPr="00E13C2A" w:rsidTr="00E13C2A">
        <w:trPr>
          <w:trHeight w:val="94"/>
        </w:trPr>
        <w:tc>
          <w:tcPr>
            <w:tcW w:w="5000" w:type="pct"/>
            <w:shd w:val="clear" w:color="auto" w:fill="FFFFFF"/>
          </w:tcPr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6F5963" w:rsidRPr="00E13C2A" w:rsidRDefault="006F5963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rPr>
                <w:rFonts w:ascii="Calibri" w:hAnsi="Calibri"/>
                <w:sz w:val="22"/>
              </w:rPr>
              <w:t>If yes, please indicate what questions you believe should be added, and for what measure type.</w:t>
            </w:r>
          </w:p>
          <w:p w:rsidR="006F5963" w:rsidRPr="00E13C2A" w:rsidRDefault="006F5963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6F5963" w:rsidRPr="00E13C2A" w:rsidRDefault="006F5963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13C2A">
              <w:t>[</w:t>
            </w:r>
            <w:r w:rsidR="006F5492" w:rsidRPr="00E13C2A">
              <w:rPr>
                <w:highlight w:val="yellow"/>
              </w:rPr>
              <w:fldChar w:fldCharType="begin">
                <w:ffData>
                  <w:name w:val="Q10_4_Text"/>
                  <w:enabled/>
                  <w:calcOnExit w:val="0"/>
                  <w:textInput/>
                </w:ffData>
              </w:fldChar>
            </w:r>
            <w:bookmarkStart w:id="21" w:name="Q10_4_Text"/>
            <w:r w:rsidR="006F5492" w:rsidRPr="00E13C2A">
              <w:rPr>
                <w:highlight w:val="yellow"/>
              </w:rPr>
              <w:instrText xml:space="preserve"> FORMTEXT </w:instrText>
            </w:r>
            <w:r w:rsidR="006F5492" w:rsidRPr="00E13C2A">
              <w:rPr>
                <w:highlight w:val="yellow"/>
              </w:rPr>
            </w:r>
            <w:r w:rsidR="006F5492" w:rsidRPr="00E13C2A">
              <w:rPr>
                <w:highlight w:val="yellow"/>
              </w:rPr>
              <w:fldChar w:fldCharType="separate"/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AB22A1" w:rsidRPr="00E13C2A">
              <w:rPr>
                <w:highlight w:val="yellow"/>
              </w:rPr>
              <w:t> </w:t>
            </w:r>
            <w:r w:rsidR="006F5492" w:rsidRPr="00E13C2A">
              <w:rPr>
                <w:highlight w:val="yellow"/>
              </w:rPr>
              <w:fldChar w:fldCharType="end"/>
            </w:r>
            <w:bookmarkEnd w:id="21"/>
            <w:r w:rsidRPr="00E13C2A">
              <w:t>]</w:t>
            </w:r>
          </w:p>
          <w:p w:rsidR="009A0AAB" w:rsidRPr="00E13C2A" w:rsidRDefault="009A0AAB" w:rsidP="00E13C2A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B4078E" w:rsidRPr="00E13C2A" w:rsidRDefault="00B4078E" w:rsidP="00E76C1A">
      <w:pPr>
        <w:jc w:val="both"/>
        <w:rPr>
          <w:rFonts w:ascii="Calibri" w:hAnsi="Calibri"/>
          <w:b/>
          <w:sz w:val="22"/>
          <w:shd w:val="clear" w:color="auto" w:fill="FFFFFF"/>
        </w:rPr>
      </w:pPr>
    </w:p>
    <w:sectPr w:rsidR="00B4078E" w:rsidRPr="00E13C2A" w:rsidSect="00C317B2">
      <w:headerReference w:type="even" r:id="rId211"/>
      <w:headerReference w:type="default" r:id="rId212"/>
      <w:footerReference w:type="even" r:id="rId213"/>
      <w:footerReference w:type="default" r:id="rId214"/>
      <w:headerReference w:type="first" r:id="rId215"/>
      <w:footerReference w:type="first" r:id="rId216"/>
      <w:pgSz w:w="12240" w:h="15840"/>
      <w:pgMar w:top="873" w:right="873" w:bottom="873" w:left="87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DE" w:rsidRDefault="003051DE" w:rsidP="00AB0BF7">
      <w:pPr>
        <w:spacing w:after="0" w:line="240" w:lineRule="auto"/>
      </w:pPr>
      <w:r>
        <w:separator/>
      </w:r>
    </w:p>
  </w:endnote>
  <w:endnote w:type="continuationSeparator" w:id="0">
    <w:p w:rsidR="003051DE" w:rsidRDefault="003051DE" w:rsidP="00AB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DE" w:rsidRDefault="003051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DE" w:rsidRDefault="003051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DE" w:rsidRDefault="00305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DE" w:rsidRDefault="003051DE" w:rsidP="00AB0BF7">
      <w:pPr>
        <w:spacing w:after="0" w:line="240" w:lineRule="auto"/>
      </w:pPr>
      <w:r>
        <w:separator/>
      </w:r>
    </w:p>
  </w:footnote>
  <w:footnote w:type="continuationSeparator" w:id="0">
    <w:p w:rsidR="003051DE" w:rsidRDefault="003051DE" w:rsidP="00AB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DE" w:rsidRDefault="003051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DE" w:rsidRDefault="003051DE" w:rsidP="00E27357">
    <w:pPr>
      <w:pStyle w:val="Header"/>
      <w:tabs>
        <w:tab w:val="clear" w:pos="4680"/>
        <w:tab w:val="clear" w:pos="9360"/>
        <w:tab w:val="left" w:pos="1760"/>
        <w:tab w:val="left" w:pos="255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DE" w:rsidRDefault="003051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C5C"/>
    <w:multiLevelType w:val="hybridMultilevel"/>
    <w:tmpl w:val="31EA32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01A4"/>
    <w:multiLevelType w:val="hybridMultilevel"/>
    <w:tmpl w:val="5800853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2cIZlAtcMSMUNm9R6H8p9RpSj5M=" w:salt="c7PE/jxnypK48dnYMOAxyA==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A9"/>
    <w:rsid w:val="000070AF"/>
    <w:rsid w:val="00021999"/>
    <w:rsid w:val="000220C6"/>
    <w:rsid w:val="000240F5"/>
    <w:rsid w:val="0002566F"/>
    <w:rsid w:val="000278DF"/>
    <w:rsid w:val="00030C46"/>
    <w:rsid w:val="00035C9E"/>
    <w:rsid w:val="000366C6"/>
    <w:rsid w:val="00036B15"/>
    <w:rsid w:val="000421C6"/>
    <w:rsid w:val="00042C60"/>
    <w:rsid w:val="0004570F"/>
    <w:rsid w:val="00052105"/>
    <w:rsid w:val="00053B8C"/>
    <w:rsid w:val="000551B2"/>
    <w:rsid w:val="00056976"/>
    <w:rsid w:val="000573D3"/>
    <w:rsid w:val="00061007"/>
    <w:rsid w:val="00062FF2"/>
    <w:rsid w:val="00064015"/>
    <w:rsid w:val="000679E9"/>
    <w:rsid w:val="000717F6"/>
    <w:rsid w:val="000810FE"/>
    <w:rsid w:val="000813B1"/>
    <w:rsid w:val="000813BB"/>
    <w:rsid w:val="000833C9"/>
    <w:rsid w:val="00083E4A"/>
    <w:rsid w:val="000867E1"/>
    <w:rsid w:val="00091256"/>
    <w:rsid w:val="000943EB"/>
    <w:rsid w:val="000A1065"/>
    <w:rsid w:val="000A1A9A"/>
    <w:rsid w:val="000A385E"/>
    <w:rsid w:val="000B27BF"/>
    <w:rsid w:val="000B3ABE"/>
    <w:rsid w:val="000B3ED3"/>
    <w:rsid w:val="000C039E"/>
    <w:rsid w:val="000C5AA6"/>
    <w:rsid w:val="000D088C"/>
    <w:rsid w:val="000D09D2"/>
    <w:rsid w:val="000D14CE"/>
    <w:rsid w:val="000D596A"/>
    <w:rsid w:val="000D678C"/>
    <w:rsid w:val="000D6EFF"/>
    <w:rsid w:val="000D799D"/>
    <w:rsid w:val="000E1B6F"/>
    <w:rsid w:val="000F2CE6"/>
    <w:rsid w:val="000F363C"/>
    <w:rsid w:val="000F445B"/>
    <w:rsid w:val="000F5219"/>
    <w:rsid w:val="0010038D"/>
    <w:rsid w:val="0010371B"/>
    <w:rsid w:val="00106914"/>
    <w:rsid w:val="001108EF"/>
    <w:rsid w:val="00110F81"/>
    <w:rsid w:val="001209DB"/>
    <w:rsid w:val="00125D8D"/>
    <w:rsid w:val="00130E1C"/>
    <w:rsid w:val="00132A7D"/>
    <w:rsid w:val="00132EB1"/>
    <w:rsid w:val="00135ADD"/>
    <w:rsid w:val="00146FE3"/>
    <w:rsid w:val="0015051A"/>
    <w:rsid w:val="00151DC7"/>
    <w:rsid w:val="00153286"/>
    <w:rsid w:val="0015605D"/>
    <w:rsid w:val="001573DF"/>
    <w:rsid w:val="001627C7"/>
    <w:rsid w:val="00170BFE"/>
    <w:rsid w:val="0017433B"/>
    <w:rsid w:val="0017514D"/>
    <w:rsid w:val="001819A1"/>
    <w:rsid w:val="00186E2B"/>
    <w:rsid w:val="00196693"/>
    <w:rsid w:val="001B183F"/>
    <w:rsid w:val="001B2E97"/>
    <w:rsid w:val="001B7731"/>
    <w:rsid w:val="001C1ABF"/>
    <w:rsid w:val="001C2269"/>
    <w:rsid w:val="001C33D7"/>
    <w:rsid w:val="001C387E"/>
    <w:rsid w:val="001C3B06"/>
    <w:rsid w:val="001C3F9F"/>
    <w:rsid w:val="001D0F29"/>
    <w:rsid w:val="001D31E0"/>
    <w:rsid w:val="001D5EFC"/>
    <w:rsid w:val="001E4661"/>
    <w:rsid w:val="001E5723"/>
    <w:rsid w:val="001E62C8"/>
    <w:rsid w:val="001E6B35"/>
    <w:rsid w:val="001E75F8"/>
    <w:rsid w:val="001F1B2A"/>
    <w:rsid w:val="001F4853"/>
    <w:rsid w:val="001F6DAD"/>
    <w:rsid w:val="001F7D29"/>
    <w:rsid w:val="00200606"/>
    <w:rsid w:val="00203CF9"/>
    <w:rsid w:val="002050B6"/>
    <w:rsid w:val="00205EA7"/>
    <w:rsid w:val="002149C8"/>
    <w:rsid w:val="00214CD4"/>
    <w:rsid w:val="00217D89"/>
    <w:rsid w:val="00222BF2"/>
    <w:rsid w:val="00223395"/>
    <w:rsid w:val="0023019A"/>
    <w:rsid w:val="00234586"/>
    <w:rsid w:val="002353F2"/>
    <w:rsid w:val="00235575"/>
    <w:rsid w:val="00236C14"/>
    <w:rsid w:val="002373B5"/>
    <w:rsid w:val="0024049D"/>
    <w:rsid w:val="00241584"/>
    <w:rsid w:val="00243A58"/>
    <w:rsid w:val="00243BEF"/>
    <w:rsid w:val="00246CAD"/>
    <w:rsid w:val="002528A6"/>
    <w:rsid w:val="002548D7"/>
    <w:rsid w:val="00255F2B"/>
    <w:rsid w:val="00256CE8"/>
    <w:rsid w:val="00261B94"/>
    <w:rsid w:val="00262EF4"/>
    <w:rsid w:val="00266438"/>
    <w:rsid w:val="00270E26"/>
    <w:rsid w:val="00275E84"/>
    <w:rsid w:val="002838FA"/>
    <w:rsid w:val="00285857"/>
    <w:rsid w:val="0029535F"/>
    <w:rsid w:val="00296A16"/>
    <w:rsid w:val="00297CFB"/>
    <w:rsid w:val="002A4E00"/>
    <w:rsid w:val="002A7C26"/>
    <w:rsid w:val="002B4875"/>
    <w:rsid w:val="002B5BCD"/>
    <w:rsid w:val="002C0D45"/>
    <w:rsid w:val="002C0E06"/>
    <w:rsid w:val="002C4519"/>
    <w:rsid w:val="002C515F"/>
    <w:rsid w:val="002D237A"/>
    <w:rsid w:val="002D289C"/>
    <w:rsid w:val="002D4509"/>
    <w:rsid w:val="002D7AAB"/>
    <w:rsid w:val="002E15F9"/>
    <w:rsid w:val="002E3BBD"/>
    <w:rsid w:val="002E40A9"/>
    <w:rsid w:val="002E6D74"/>
    <w:rsid w:val="002F28D7"/>
    <w:rsid w:val="002F51A8"/>
    <w:rsid w:val="002F78F3"/>
    <w:rsid w:val="003006D9"/>
    <w:rsid w:val="003033FE"/>
    <w:rsid w:val="00304AC7"/>
    <w:rsid w:val="003051DE"/>
    <w:rsid w:val="003259A6"/>
    <w:rsid w:val="00327D4A"/>
    <w:rsid w:val="00330BD7"/>
    <w:rsid w:val="00335A4F"/>
    <w:rsid w:val="00336F83"/>
    <w:rsid w:val="00340E84"/>
    <w:rsid w:val="00341A5D"/>
    <w:rsid w:val="00343E51"/>
    <w:rsid w:val="00344573"/>
    <w:rsid w:val="003446C4"/>
    <w:rsid w:val="00344861"/>
    <w:rsid w:val="00346E60"/>
    <w:rsid w:val="003519C3"/>
    <w:rsid w:val="00357112"/>
    <w:rsid w:val="003666EA"/>
    <w:rsid w:val="003757D4"/>
    <w:rsid w:val="00385AF0"/>
    <w:rsid w:val="003875B9"/>
    <w:rsid w:val="00392AE1"/>
    <w:rsid w:val="00394E23"/>
    <w:rsid w:val="003A64EF"/>
    <w:rsid w:val="003B0ACB"/>
    <w:rsid w:val="003B0B60"/>
    <w:rsid w:val="003B24D1"/>
    <w:rsid w:val="003B2D0B"/>
    <w:rsid w:val="003B3916"/>
    <w:rsid w:val="003B4ACE"/>
    <w:rsid w:val="003C0BCA"/>
    <w:rsid w:val="003C2E2D"/>
    <w:rsid w:val="003C4DB9"/>
    <w:rsid w:val="003D098D"/>
    <w:rsid w:val="003D7900"/>
    <w:rsid w:val="003D7BDF"/>
    <w:rsid w:val="003D7F08"/>
    <w:rsid w:val="003E09B4"/>
    <w:rsid w:val="003E1D69"/>
    <w:rsid w:val="003E2150"/>
    <w:rsid w:val="003E3B9F"/>
    <w:rsid w:val="003E69A8"/>
    <w:rsid w:val="003F2220"/>
    <w:rsid w:val="003F2F4E"/>
    <w:rsid w:val="003F31FE"/>
    <w:rsid w:val="0040062A"/>
    <w:rsid w:val="0040095C"/>
    <w:rsid w:val="004012B6"/>
    <w:rsid w:val="00401AD8"/>
    <w:rsid w:val="00404B0B"/>
    <w:rsid w:val="00404C72"/>
    <w:rsid w:val="004066CB"/>
    <w:rsid w:val="00407E36"/>
    <w:rsid w:val="004116A8"/>
    <w:rsid w:val="00415733"/>
    <w:rsid w:val="004177A7"/>
    <w:rsid w:val="004219C6"/>
    <w:rsid w:val="0042302B"/>
    <w:rsid w:val="00423B41"/>
    <w:rsid w:val="00425399"/>
    <w:rsid w:val="00426A9C"/>
    <w:rsid w:val="004313FA"/>
    <w:rsid w:val="00431ED0"/>
    <w:rsid w:val="00434DE0"/>
    <w:rsid w:val="00435748"/>
    <w:rsid w:val="004462CA"/>
    <w:rsid w:val="00450DB0"/>
    <w:rsid w:val="00462321"/>
    <w:rsid w:val="004623B9"/>
    <w:rsid w:val="004633CA"/>
    <w:rsid w:val="0047068F"/>
    <w:rsid w:val="004734E2"/>
    <w:rsid w:val="0047528A"/>
    <w:rsid w:val="004822DA"/>
    <w:rsid w:val="00483815"/>
    <w:rsid w:val="00483E50"/>
    <w:rsid w:val="00486101"/>
    <w:rsid w:val="00486629"/>
    <w:rsid w:val="004871E5"/>
    <w:rsid w:val="00490A9D"/>
    <w:rsid w:val="004922CC"/>
    <w:rsid w:val="00492730"/>
    <w:rsid w:val="004A7BEB"/>
    <w:rsid w:val="004B25FA"/>
    <w:rsid w:val="004B26B9"/>
    <w:rsid w:val="004B26BD"/>
    <w:rsid w:val="004B478E"/>
    <w:rsid w:val="004B76AA"/>
    <w:rsid w:val="004C02FA"/>
    <w:rsid w:val="004C156A"/>
    <w:rsid w:val="004C44F4"/>
    <w:rsid w:val="004C4CC3"/>
    <w:rsid w:val="004D5DDF"/>
    <w:rsid w:val="004D7236"/>
    <w:rsid w:val="004E139E"/>
    <w:rsid w:val="004E2582"/>
    <w:rsid w:val="004E2F6E"/>
    <w:rsid w:val="004E791A"/>
    <w:rsid w:val="004F14AF"/>
    <w:rsid w:val="004F4017"/>
    <w:rsid w:val="00500742"/>
    <w:rsid w:val="00502033"/>
    <w:rsid w:val="0050242A"/>
    <w:rsid w:val="00504820"/>
    <w:rsid w:val="00507353"/>
    <w:rsid w:val="005105CB"/>
    <w:rsid w:val="0051528B"/>
    <w:rsid w:val="005172DD"/>
    <w:rsid w:val="00517C1A"/>
    <w:rsid w:val="00523205"/>
    <w:rsid w:val="005301AE"/>
    <w:rsid w:val="005322D1"/>
    <w:rsid w:val="005326DF"/>
    <w:rsid w:val="0053397A"/>
    <w:rsid w:val="005347EE"/>
    <w:rsid w:val="005438E2"/>
    <w:rsid w:val="0054430B"/>
    <w:rsid w:val="005455DA"/>
    <w:rsid w:val="00547691"/>
    <w:rsid w:val="00547DF2"/>
    <w:rsid w:val="00552E34"/>
    <w:rsid w:val="00557560"/>
    <w:rsid w:val="0055757E"/>
    <w:rsid w:val="00560420"/>
    <w:rsid w:val="005619B8"/>
    <w:rsid w:val="005620AF"/>
    <w:rsid w:val="00563821"/>
    <w:rsid w:val="0057142B"/>
    <w:rsid w:val="00573206"/>
    <w:rsid w:val="00575BA1"/>
    <w:rsid w:val="00575D57"/>
    <w:rsid w:val="00583D56"/>
    <w:rsid w:val="005865DD"/>
    <w:rsid w:val="005960FE"/>
    <w:rsid w:val="005A147C"/>
    <w:rsid w:val="005A1696"/>
    <w:rsid w:val="005A2782"/>
    <w:rsid w:val="005A2CE6"/>
    <w:rsid w:val="005A3509"/>
    <w:rsid w:val="005B140C"/>
    <w:rsid w:val="005B656C"/>
    <w:rsid w:val="005B673A"/>
    <w:rsid w:val="005B75D4"/>
    <w:rsid w:val="005C38EA"/>
    <w:rsid w:val="005C45E5"/>
    <w:rsid w:val="005D2037"/>
    <w:rsid w:val="005D2B86"/>
    <w:rsid w:val="005D483A"/>
    <w:rsid w:val="005D66BE"/>
    <w:rsid w:val="005E27CD"/>
    <w:rsid w:val="005E3A7A"/>
    <w:rsid w:val="005E493F"/>
    <w:rsid w:val="005F3A31"/>
    <w:rsid w:val="005F45D9"/>
    <w:rsid w:val="0060336D"/>
    <w:rsid w:val="006062DB"/>
    <w:rsid w:val="0061251A"/>
    <w:rsid w:val="00613A12"/>
    <w:rsid w:val="00627061"/>
    <w:rsid w:val="0063218B"/>
    <w:rsid w:val="00637D48"/>
    <w:rsid w:val="00640197"/>
    <w:rsid w:val="0064072B"/>
    <w:rsid w:val="00641791"/>
    <w:rsid w:val="00643553"/>
    <w:rsid w:val="00645821"/>
    <w:rsid w:val="00646D7B"/>
    <w:rsid w:val="006510FC"/>
    <w:rsid w:val="00652A22"/>
    <w:rsid w:val="006560F9"/>
    <w:rsid w:val="00660DC2"/>
    <w:rsid w:val="00661C93"/>
    <w:rsid w:val="00665D88"/>
    <w:rsid w:val="006705FF"/>
    <w:rsid w:val="00671B35"/>
    <w:rsid w:val="00671EEC"/>
    <w:rsid w:val="0067741A"/>
    <w:rsid w:val="00681168"/>
    <w:rsid w:val="006830DC"/>
    <w:rsid w:val="00683436"/>
    <w:rsid w:val="00683E95"/>
    <w:rsid w:val="00687AC1"/>
    <w:rsid w:val="0069575C"/>
    <w:rsid w:val="006A57B4"/>
    <w:rsid w:val="006A636A"/>
    <w:rsid w:val="006A7E2E"/>
    <w:rsid w:val="006B48D7"/>
    <w:rsid w:val="006B4912"/>
    <w:rsid w:val="006B7820"/>
    <w:rsid w:val="006B7C4E"/>
    <w:rsid w:val="006C09A9"/>
    <w:rsid w:val="006C152F"/>
    <w:rsid w:val="006C16C4"/>
    <w:rsid w:val="006C1BAD"/>
    <w:rsid w:val="006C4778"/>
    <w:rsid w:val="006C4FD5"/>
    <w:rsid w:val="006C5BA5"/>
    <w:rsid w:val="006C66DA"/>
    <w:rsid w:val="006C716C"/>
    <w:rsid w:val="006E0C3E"/>
    <w:rsid w:val="006E35E5"/>
    <w:rsid w:val="006E4EF2"/>
    <w:rsid w:val="006E7E4E"/>
    <w:rsid w:val="006F5492"/>
    <w:rsid w:val="006F5963"/>
    <w:rsid w:val="006F6215"/>
    <w:rsid w:val="00702724"/>
    <w:rsid w:val="00705D57"/>
    <w:rsid w:val="0070713C"/>
    <w:rsid w:val="00710F40"/>
    <w:rsid w:val="00711F01"/>
    <w:rsid w:val="00715792"/>
    <w:rsid w:val="007167BA"/>
    <w:rsid w:val="00720F6F"/>
    <w:rsid w:val="00726405"/>
    <w:rsid w:val="0072664B"/>
    <w:rsid w:val="0073003E"/>
    <w:rsid w:val="007313BA"/>
    <w:rsid w:val="007340C9"/>
    <w:rsid w:val="00735153"/>
    <w:rsid w:val="00741D31"/>
    <w:rsid w:val="00742DF9"/>
    <w:rsid w:val="00744F0B"/>
    <w:rsid w:val="007477D0"/>
    <w:rsid w:val="007517FE"/>
    <w:rsid w:val="00757145"/>
    <w:rsid w:val="007716B2"/>
    <w:rsid w:val="007720EE"/>
    <w:rsid w:val="00774402"/>
    <w:rsid w:val="007779C9"/>
    <w:rsid w:val="00786F72"/>
    <w:rsid w:val="0079142F"/>
    <w:rsid w:val="00795D19"/>
    <w:rsid w:val="0079608E"/>
    <w:rsid w:val="00797053"/>
    <w:rsid w:val="007A00B4"/>
    <w:rsid w:val="007A0DCE"/>
    <w:rsid w:val="007A3AF8"/>
    <w:rsid w:val="007B011C"/>
    <w:rsid w:val="007B18FC"/>
    <w:rsid w:val="007B5494"/>
    <w:rsid w:val="007C300F"/>
    <w:rsid w:val="007D00AD"/>
    <w:rsid w:val="007D4681"/>
    <w:rsid w:val="007F0D81"/>
    <w:rsid w:val="007F1A69"/>
    <w:rsid w:val="007F304B"/>
    <w:rsid w:val="00801927"/>
    <w:rsid w:val="008054AF"/>
    <w:rsid w:val="00806B6E"/>
    <w:rsid w:val="00806CFF"/>
    <w:rsid w:val="0081090E"/>
    <w:rsid w:val="00814D8F"/>
    <w:rsid w:val="00815730"/>
    <w:rsid w:val="008165A0"/>
    <w:rsid w:val="00816851"/>
    <w:rsid w:val="00817430"/>
    <w:rsid w:val="00827A90"/>
    <w:rsid w:val="00842D2F"/>
    <w:rsid w:val="00844596"/>
    <w:rsid w:val="00844EAC"/>
    <w:rsid w:val="00845B7A"/>
    <w:rsid w:val="00845C51"/>
    <w:rsid w:val="00856735"/>
    <w:rsid w:val="00856AEA"/>
    <w:rsid w:val="00857737"/>
    <w:rsid w:val="008879F8"/>
    <w:rsid w:val="00892154"/>
    <w:rsid w:val="0089318C"/>
    <w:rsid w:val="008A53BA"/>
    <w:rsid w:val="008A604B"/>
    <w:rsid w:val="008A6280"/>
    <w:rsid w:val="008B0BE0"/>
    <w:rsid w:val="008B1610"/>
    <w:rsid w:val="008B19C7"/>
    <w:rsid w:val="008C019B"/>
    <w:rsid w:val="008D43A1"/>
    <w:rsid w:val="008D61AF"/>
    <w:rsid w:val="008D71A5"/>
    <w:rsid w:val="008D7386"/>
    <w:rsid w:val="008E0A9C"/>
    <w:rsid w:val="008E16FD"/>
    <w:rsid w:val="008E17A0"/>
    <w:rsid w:val="008E1846"/>
    <w:rsid w:val="008E288D"/>
    <w:rsid w:val="008E37C4"/>
    <w:rsid w:val="008E4D70"/>
    <w:rsid w:val="008E58A9"/>
    <w:rsid w:val="008F05A9"/>
    <w:rsid w:val="008F1763"/>
    <w:rsid w:val="008F3CFC"/>
    <w:rsid w:val="00902A89"/>
    <w:rsid w:val="00910FDE"/>
    <w:rsid w:val="00912CBD"/>
    <w:rsid w:val="009165C5"/>
    <w:rsid w:val="009242FF"/>
    <w:rsid w:val="00930F4F"/>
    <w:rsid w:val="00931894"/>
    <w:rsid w:val="0093411A"/>
    <w:rsid w:val="0093492E"/>
    <w:rsid w:val="00936B39"/>
    <w:rsid w:val="00940B8E"/>
    <w:rsid w:val="009470E5"/>
    <w:rsid w:val="0094773E"/>
    <w:rsid w:val="009515BB"/>
    <w:rsid w:val="009541E4"/>
    <w:rsid w:val="00960D8C"/>
    <w:rsid w:val="00970C9E"/>
    <w:rsid w:val="00971A6D"/>
    <w:rsid w:val="00973D32"/>
    <w:rsid w:val="00976CF7"/>
    <w:rsid w:val="00976D73"/>
    <w:rsid w:val="009801C5"/>
    <w:rsid w:val="009815DC"/>
    <w:rsid w:val="009815ED"/>
    <w:rsid w:val="00987814"/>
    <w:rsid w:val="00991191"/>
    <w:rsid w:val="009A0AAB"/>
    <w:rsid w:val="009A0E2A"/>
    <w:rsid w:val="009A163D"/>
    <w:rsid w:val="009A4262"/>
    <w:rsid w:val="009B048A"/>
    <w:rsid w:val="009B3DA3"/>
    <w:rsid w:val="009B50AA"/>
    <w:rsid w:val="009B687A"/>
    <w:rsid w:val="009C2BEA"/>
    <w:rsid w:val="009C4362"/>
    <w:rsid w:val="009C57A1"/>
    <w:rsid w:val="009C74E1"/>
    <w:rsid w:val="009D002B"/>
    <w:rsid w:val="009D4EAE"/>
    <w:rsid w:val="009E20AD"/>
    <w:rsid w:val="009E217C"/>
    <w:rsid w:val="009E3B32"/>
    <w:rsid w:val="009F1BA1"/>
    <w:rsid w:val="009F34B1"/>
    <w:rsid w:val="009F6DD5"/>
    <w:rsid w:val="00A0616C"/>
    <w:rsid w:val="00A07E84"/>
    <w:rsid w:val="00A12C4E"/>
    <w:rsid w:val="00A15E3B"/>
    <w:rsid w:val="00A17D8D"/>
    <w:rsid w:val="00A22374"/>
    <w:rsid w:val="00A224BA"/>
    <w:rsid w:val="00A25E4F"/>
    <w:rsid w:val="00A3570A"/>
    <w:rsid w:val="00A36B12"/>
    <w:rsid w:val="00A45E3E"/>
    <w:rsid w:val="00A535C4"/>
    <w:rsid w:val="00A5606B"/>
    <w:rsid w:val="00A646F9"/>
    <w:rsid w:val="00A65433"/>
    <w:rsid w:val="00A655D9"/>
    <w:rsid w:val="00A65EDE"/>
    <w:rsid w:val="00A72AC6"/>
    <w:rsid w:val="00A74CBD"/>
    <w:rsid w:val="00A75307"/>
    <w:rsid w:val="00A811EC"/>
    <w:rsid w:val="00A818D9"/>
    <w:rsid w:val="00A86BCF"/>
    <w:rsid w:val="00A90948"/>
    <w:rsid w:val="00A924F3"/>
    <w:rsid w:val="00A94918"/>
    <w:rsid w:val="00AA26D0"/>
    <w:rsid w:val="00AA2E16"/>
    <w:rsid w:val="00AA37EB"/>
    <w:rsid w:val="00AA4F7D"/>
    <w:rsid w:val="00AA6BE9"/>
    <w:rsid w:val="00AA713C"/>
    <w:rsid w:val="00AB0BF7"/>
    <w:rsid w:val="00AB22A1"/>
    <w:rsid w:val="00AB7046"/>
    <w:rsid w:val="00AB73B1"/>
    <w:rsid w:val="00AC7591"/>
    <w:rsid w:val="00AD2026"/>
    <w:rsid w:val="00AD4400"/>
    <w:rsid w:val="00AD7940"/>
    <w:rsid w:val="00AE0565"/>
    <w:rsid w:val="00AE1E6A"/>
    <w:rsid w:val="00AE2648"/>
    <w:rsid w:val="00AE2F51"/>
    <w:rsid w:val="00AE552B"/>
    <w:rsid w:val="00B02023"/>
    <w:rsid w:val="00B0601B"/>
    <w:rsid w:val="00B062C6"/>
    <w:rsid w:val="00B06424"/>
    <w:rsid w:val="00B109A8"/>
    <w:rsid w:val="00B2040A"/>
    <w:rsid w:val="00B24BA6"/>
    <w:rsid w:val="00B27417"/>
    <w:rsid w:val="00B30E15"/>
    <w:rsid w:val="00B3252D"/>
    <w:rsid w:val="00B33789"/>
    <w:rsid w:val="00B35716"/>
    <w:rsid w:val="00B37E26"/>
    <w:rsid w:val="00B4078E"/>
    <w:rsid w:val="00B421A9"/>
    <w:rsid w:val="00B42A69"/>
    <w:rsid w:val="00B45AE7"/>
    <w:rsid w:val="00B514CF"/>
    <w:rsid w:val="00B51AF9"/>
    <w:rsid w:val="00B611CD"/>
    <w:rsid w:val="00B61869"/>
    <w:rsid w:val="00B62E75"/>
    <w:rsid w:val="00B660E3"/>
    <w:rsid w:val="00B66C63"/>
    <w:rsid w:val="00B66F28"/>
    <w:rsid w:val="00B704DB"/>
    <w:rsid w:val="00B74D29"/>
    <w:rsid w:val="00B76681"/>
    <w:rsid w:val="00B77C6C"/>
    <w:rsid w:val="00B847A9"/>
    <w:rsid w:val="00B8663B"/>
    <w:rsid w:val="00B87027"/>
    <w:rsid w:val="00B8746F"/>
    <w:rsid w:val="00B957E6"/>
    <w:rsid w:val="00B977DA"/>
    <w:rsid w:val="00BA175F"/>
    <w:rsid w:val="00BA51B0"/>
    <w:rsid w:val="00BB1D56"/>
    <w:rsid w:val="00BB30DF"/>
    <w:rsid w:val="00BB43A2"/>
    <w:rsid w:val="00BB472C"/>
    <w:rsid w:val="00BB5337"/>
    <w:rsid w:val="00BB6940"/>
    <w:rsid w:val="00BC142A"/>
    <w:rsid w:val="00BC426A"/>
    <w:rsid w:val="00BC58D7"/>
    <w:rsid w:val="00BC7887"/>
    <w:rsid w:val="00BD6F81"/>
    <w:rsid w:val="00BE111B"/>
    <w:rsid w:val="00BE1D0C"/>
    <w:rsid w:val="00BE3A1D"/>
    <w:rsid w:val="00BE474E"/>
    <w:rsid w:val="00BF1492"/>
    <w:rsid w:val="00BF38E6"/>
    <w:rsid w:val="00BF3999"/>
    <w:rsid w:val="00BF42CD"/>
    <w:rsid w:val="00BF479C"/>
    <w:rsid w:val="00BF5228"/>
    <w:rsid w:val="00BF56D2"/>
    <w:rsid w:val="00BF5FBC"/>
    <w:rsid w:val="00C029BA"/>
    <w:rsid w:val="00C04C47"/>
    <w:rsid w:val="00C07027"/>
    <w:rsid w:val="00C106A1"/>
    <w:rsid w:val="00C109E9"/>
    <w:rsid w:val="00C11BDF"/>
    <w:rsid w:val="00C14081"/>
    <w:rsid w:val="00C23057"/>
    <w:rsid w:val="00C26F10"/>
    <w:rsid w:val="00C317B2"/>
    <w:rsid w:val="00C364D8"/>
    <w:rsid w:val="00C36764"/>
    <w:rsid w:val="00C40E93"/>
    <w:rsid w:val="00C453A2"/>
    <w:rsid w:val="00C4638C"/>
    <w:rsid w:val="00C46761"/>
    <w:rsid w:val="00C5281F"/>
    <w:rsid w:val="00C60D8F"/>
    <w:rsid w:val="00C626E4"/>
    <w:rsid w:val="00C64398"/>
    <w:rsid w:val="00C6607C"/>
    <w:rsid w:val="00C66314"/>
    <w:rsid w:val="00C74339"/>
    <w:rsid w:val="00C75B54"/>
    <w:rsid w:val="00C839F3"/>
    <w:rsid w:val="00C83BD9"/>
    <w:rsid w:val="00C909F6"/>
    <w:rsid w:val="00C923CE"/>
    <w:rsid w:val="00C94EE8"/>
    <w:rsid w:val="00CA0E60"/>
    <w:rsid w:val="00CA3D9B"/>
    <w:rsid w:val="00CA58AB"/>
    <w:rsid w:val="00CB1770"/>
    <w:rsid w:val="00CC12CE"/>
    <w:rsid w:val="00CC4109"/>
    <w:rsid w:val="00CC5024"/>
    <w:rsid w:val="00CD0A60"/>
    <w:rsid w:val="00CD6185"/>
    <w:rsid w:val="00CE02B4"/>
    <w:rsid w:val="00CE1A1A"/>
    <w:rsid w:val="00CE3BEF"/>
    <w:rsid w:val="00CE50FD"/>
    <w:rsid w:val="00CE5543"/>
    <w:rsid w:val="00CE5F72"/>
    <w:rsid w:val="00CE60F9"/>
    <w:rsid w:val="00CF16A7"/>
    <w:rsid w:val="00CF33EF"/>
    <w:rsid w:val="00CF37C2"/>
    <w:rsid w:val="00CF7B95"/>
    <w:rsid w:val="00D0061D"/>
    <w:rsid w:val="00D00651"/>
    <w:rsid w:val="00D00C44"/>
    <w:rsid w:val="00D00EEE"/>
    <w:rsid w:val="00D04159"/>
    <w:rsid w:val="00D1410F"/>
    <w:rsid w:val="00D20FE9"/>
    <w:rsid w:val="00D21B47"/>
    <w:rsid w:val="00D21F68"/>
    <w:rsid w:val="00D22AC2"/>
    <w:rsid w:val="00D2395E"/>
    <w:rsid w:val="00D31072"/>
    <w:rsid w:val="00D447B5"/>
    <w:rsid w:val="00D44857"/>
    <w:rsid w:val="00D45417"/>
    <w:rsid w:val="00D5043A"/>
    <w:rsid w:val="00D506B2"/>
    <w:rsid w:val="00D554A7"/>
    <w:rsid w:val="00D6290B"/>
    <w:rsid w:val="00D63568"/>
    <w:rsid w:val="00D76584"/>
    <w:rsid w:val="00D823DE"/>
    <w:rsid w:val="00D82AD5"/>
    <w:rsid w:val="00D837FD"/>
    <w:rsid w:val="00D8616F"/>
    <w:rsid w:val="00D862E3"/>
    <w:rsid w:val="00D90A15"/>
    <w:rsid w:val="00D91676"/>
    <w:rsid w:val="00D92171"/>
    <w:rsid w:val="00D942CC"/>
    <w:rsid w:val="00DA07B5"/>
    <w:rsid w:val="00DA54C9"/>
    <w:rsid w:val="00DA64BD"/>
    <w:rsid w:val="00DC090D"/>
    <w:rsid w:val="00DC1536"/>
    <w:rsid w:val="00DC1D96"/>
    <w:rsid w:val="00DC5336"/>
    <w:rsid w:val="00DC7CA0"/>
    <w:rsid w:val="00DD3242"/>
    <w:rsid w:val="00DD4278"/>
    <w:rsid w:val="00DD4A5C"/>
    <w:rsid w:val="00DE0320"/>
    <w:rsid w:val="00DE0391"/>
    <w:rsid w:val="00DE32A9"/>
    <w:rsid w:val="00DE331B"/>
    <w:rsid w:val="00DE74B0"/>
    <w:rsid w:val="00DF0132"/>
    <w:rsid w:val="00DF0BC6"/>
    <w:rsid w:val="00DF0BD2"/>
    <w:rsid w:val="00DF5368"/>
    <w:rsid w:val="00DF6B97"/>
    <w:rsid w:val="00E110A6"/>
    <w:rsid w:val="00E12FFC"/>
    <w:rsid w:val="00E13C2A"/>
    <w:rsid w:val="00E15557"/>
    <w:rsid w:val="00E15DD0"/>
    <w:rsid w:val="00E21C66"/>
    <w:rsid w:val="00E25621"/>
    <w:rsid w:val="00E25A3D"/>
    <w:rsid w:val="00E27357"/>
    <w:rsid w:val="00E32911"/>
    <w:rsid w:val="00E33FE3"/>
    <w:rsid w:val="00E417E4"/>
    <w:rsid w:val="00E431BF"/>
    <w:rsid w:val="00E47F91"/>
    <w:rsid w:val="00E50C05"/>
    <w:rsid w:val="00E521B5"/>
    <w:rsid w:val="00E53D68"/>
    <w:rsid w:val="00E62A95"/>
    <w:rsid w:val="00E73D52"/>
    <w:rsid w:val="00E74D90"/>
    <w:rsid w:val="00E76B53"/>
    <w:rsid w:val="00E76C1A"/>
    <w:rsid w:val="00E77EB2"/>
    <w:rsid w:val="00E8220E"/>
    <w:rsid w:val="00E82E88"/>
    <w:rsid w:val="00E834C8"/>
    <w:rsid w:val="00E871B9"/>
    <w:rsid w:val="00E9063A"/>
    <w:rsid w:val="00E923B4"/>
    <w:rsid w:val="00E93BA7"/>
    <w:rsid w:val="00E97082"/>
    <w:rsid w:val="00EA0031"/>
    <w:rsid w:val="00EA0C5B"/>
    <w:rsid w:val="00EA35C4"/>
    <w:rsid w:val="00EA47FE"/>
    <w:rsid w:val="00EA6C83"/>
    <w:rsid w:val="00EB34F1"/>
    <w:rsid w:val="00EB360C"/>
    <w:rsid w:val="00EB369B"/>
    <w:rsid w:val="00EB5B3F"/>
    <w:rsid w:val="00EB5DB1"/>
    <w:rsid w:val="00EB6284"/>
    <w:rsid w:val="00EB7E1C"/>
    <w:rsid w:val="00EC1E50"/>
    <w:rsid w:val="00EC6965"/>
    <w:rsid w:val="00EC7B85"/>
    <w:rsid w:val="00ED1E9E"/>
    <w:rsid w:val="00ED7241"/>
    <w:rsid w:val="00EE2AF6"/>
    <w:rsid w:val="00EE7E83"/>
    <w:rsid w:val="00EF5581"/>
    <w:rsid w:val="00EF6FFE"/>
    <w:rsid w:val="00F00444"/>
    <w:rsid w:val="00F01551"/>
    <w:rsid w:val="00F04194"/>
    <w:rsid w:val="00F0455C"/>
    <w:rsid w:val="00F055F2"/>
    <w:rsid w:val="00F0683F"/>
    <w:rsid w:val="00F06DA2"/>
    <w:rsid w:val="00F12984"/>
    <w:rsid w:val="00F13C2E"/>
    <w:rsid w:val="00F17DFB"/>
    <w:rsid w:val="00F25408"/>
    <w:rsid w:val="00F26203"/>
    <w:rsid w:val="00F303F3"/>
    <w:rsid w:val="00F36AEC"/>
    <w:rsid w:val="00F37EF8"/>
    <w:rsid w:val="00F4241A"/>
    <w:rsid w:val="00F43083"/>
    <w:rsid w:val="00F50690"/>
    <w:rsid w:val="00F50DD7"/>
    <w:rsid w:val="00F514A8"/>
    <w:rsid w:val="00F51BAD"/>
    <w:rsid w:val="00F522AC"/>
    <w:rsid w:val="00F5313B"/>
    <w:rsid w:val="00F55482"/>
    <w:rsid w:val="00F62E0A"/>
    <w:rsid w:val="00F6585B"/>
    <w:rsid w:val="00F66533"/>
    <w:rsid w:val="00F66F95"/>
    <w:rsid w:val="00F67447"/>
    <w:rsid w:val="00F67E5B"/>
    <w:rsid w:val="00F71A51"/>
    <w:rsid w:val="00F75599"/>
    <w:rsid w:val="00F7565C"/>
    <w:rsid w:val="00F779D5"/>
    <w:rsid w:val="00F811F8"/>
    <w:rsid w:val="00F90E84"/>
    <w:rsid w:val="00F913AB"/>
    <w:rsid w:val="00F91DFF"/>
    <w:rsid w:val="00F927F8"/>
    <w:rsid w:val="00F929A8"/>
    <w:rsid w:val="00F95901"/>
    <w:rsid w:val="00FA0515"/>
    <w:rsid w:val="00FA1B7D"/>
    <w:rsid w:val="00FA2E9F"/>
    <w:rsid w:val="00FA7A49"/>
    <w:rsid w:val="00FB1C20"/>
    <w:rsid w:val="00FB240E"/>
    <w:rsid w:val="00FB341E"/>
    <w:rsid w:val="00FB3642"/>
    <w:rsid w:val="00FB583B"/>
    <w:rsid w:val="00FB5CE2"/>
    <w:rsid w:val="00FB7BC6"/>
    <w:rsid w:val="00FC05A2"/>
    <w:rsid w:val="00FC0809"/>
    <w:rsid w:val="00FC26B1"/>
    <w:rsid w:val="00FC3BCE"/>
    <w:rsid w:val="00FC50BE"/>
    <w:rsid w:val="00FC6C20"/>
    <w:rsid w:val="00FD4533"/>
    <w:rsid w:val="00FD5186"/>
    <w:rsid w:val="00FD5701"/>
    <w:rsid w:val="00FD7F06"/>
    <w:rsid w:val="00FE0B46"/>
    <w:rsid w:val="00FE5204"/>
    <w:rsid w:val="00FE69C0"/>
    <w:rsid w:val="00FF0414"/>
    <w:rsid w:val="00FF1F38"/>
    <w:rsid w:val="00FF3843"/>
    <w:rsid w:val="00FF6FD6"/>
    <w:rsid w:val="00FF742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5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42D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F7"/>
  </w:style>
  <w:style w:type="paragraph" w:styleId="Footer">
    <w:name w:val="footer"/>
    <w:basedOn w:val="Normal"/>
    <w:link w:val="Foot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F7"/>
  </w:style>
  <w:style w:type="paragraph" w:styleId="Revision">
    <w:name w:val="Revision"/>
    <w:hidden/>
    <w:uiPriority w:val="99"/>
    <w:semiHidden/>
    <w:rsid w:val="00B02023"/>
    <w:rPr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B011C"/>
    <w:pPr>
      <w:ind w:left="720"/>
      <w:contextualSpacing/>
    </w:pPr>
  </w:style>
  <w:style w:type="character" w:styleId="Hyperlink">
    <w:name w:val="Hyperlink"/>
    <w:uiPriority w:val="99"/>
    <w:unhideWhenUsed/>
    <w:rsid w:val="005865D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4D2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4D2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3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36D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336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3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336D"/>
    <w:rPr>
      <w:b/>
      <w:bCs/>
      <w:szCs w:val="20"/>
    </w:rPr>
  </w:style>
  <w:style w:type="character" w:styleId="FollowedHyperlink">
    <w:name w:val="FollowedHyperlink"/>
    <w:uiPriority w:val="99"/>
    <w:semiHidden/>
    <w:unhideWhenUsed/>
    <w:rsid w:val="006957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5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42D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F7"/>
  </w:style>
  <w:style w:type="paragraph" w:styleId="Footer">
    <w:name w:val="footer"/>
    <w:basedOn w:val="Normal"/>
    <w:link w:val="Foot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F7"/>
  </w:style>
  <w:style w:type="paragraph" w:styleId="Revision">
    <w:name w:val="Revision"/>
    <w:hidden/>
    <w:uiPriority w:val="99"/>
    <w:semiHidden/>
    <w:rsid w:val="00B02023"/>
    <w:rPr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B011C"/>
    <w:pPr>
      <w:ind w:left="720"/>
      <w:contextualSpacing/>
    </w:pPr>
  </w:style>
  <w:style w:type="character" w:styleId="Hyperlink">
    <w:name w:val="Hyperlink"/>
    <w:uiPriority w:val="99"/>
    <w:unhideWhenUsed/>
    <w:rsid w:val="005865D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4D2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4D2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3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36D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336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3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336D"/>
    <w:rPr>
      <w:b/>
      <w:bCs/>
      <w:szCs w:val="20"/>
    </w:rPr>
  </w:style>
  <w:style w:type="character" w:styleId="FollowedHyperlink">
    <w:name w:val="FollowedHyperlink"/>
    <w:uiPriority w:val="99"/>
    <w:semiHidden/>
    <w:unhideWhenUsed/>
    <w:rsid w:val="006957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4.wmf"/><Relationship Id="rId42" Type="http://schemas.openxmlformats.org/officeDocument/2006/relationships/control" Target="activeX/activeX13.xml"/><Relationship Id="rId63" Type="http://schemas.openxmlformats.org/officeDocument/2006/relationships/image" Target="media/image25.wmf"/><Relationship Id="rId84" Type="http://schemas.openxmlformats.org/officeDocument/2006/relationships/control" Target="activeX/activeX34.xml"/><Relationship Id="rId138" Type="http://schemas.openxmlformats.org/officeDocument/2006/relationships/control" Target="activeX/activeX61.xml"/><Relationship Id="rId159" Type="http://schemas.openxmlformats.org/officeDocument/2006/relationships/image" Target="media/image73.wmf"/><Relationship Id="rId170" Type="http://schemas.openxmlformats.org/officeDocument/2006/relationships/control" Target="activeX/activeX77.xml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107" Type="http://schemas.openxmlformats.org/officeDocument/2006/relationships/image" Target="media/image47.wmf"/><Relationship Id="rId11" Type="http://schemas.openxmlformats.org/officeDocument/2006/relationships/webSettings" Target="webSettings.xml"/><Relationship Id="rId32" Type="http://schemas.openxmlformats.org/officeDocument/2006/relationships/control" Target="activeX/activeX8.xml"/><Relationship Id="rId53" Type="http://schemas.openxmlformats.org/officeDocument/2006/relationships/image" Target="media/image20.wmf"/><Relationship Id="rId74" Type="http://schemas.openxmlformats.org/officeDocument/2006/relationships/control" Target="activeX/activeX29.xml"/><Relationship Id="rId128" Type="http://schemas.openxmlformats.org/officeDocument/2006/relationships/control" Target="activeX/activeX56.xml"/><Relationship Id="rId149" Type="http://schemas.openxmlformats.org/officeDocument/2006/relationships/image" Target="media/image68.wmf"/><Relationship Id="rId5" Type="http://schemas.openxmlformats.org/officeDocument/2006/relationships/customXml" Target="../customXml/item5.xml"/><Relationship Id="rId90" Type="http://schemas.openxmlformats.org/officeDocument/2006/relationships/control" Target="activeX/activeX37.xml"/><Relationship Id="rId95" Type="http://schemas.openxmlformats.org/officeDocument/2006/relationships/image" Target="media/image41.wmf"/><Relationship Id="rId160" Type="http://schemas.openxmlformats.org/officeDocument/2006/relationships/control" Target="activeX/activeX72.xml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control" Target="activeX/activeX85.xml"/><Relationship Id="rId216" Type="http://schemas.openxmlformats.org/officeDocument/2006/relationships/footer" Target="footer3.xml"/><Relationship Id="rId211" Type="http://schemas.openxmlformats.org/officeDocument/2006/relationships/header" Target="header1.xml"/><Relationship Id="rId22" Type="http://schemas.openxmlformats.org/officeDocument/2006/relationships/control" Target="activeX/activeX3.xml"/><Relationship Id="rId27" Type="http://schemas.openxmlformats.org/officeDocument/2006/relationships/image" Target="media/image7.wmf"/><Relationship Id="rId43" Type="http://schemas.openxmlformats.org/officeDocument/2006/relationships/image" Target="media/image15.wmf"/><Relationship Id="rId48" Type="http://schemas.openxmlformats.org/officeDocument/2006/relationships/control" Target="activeX/activeX16.xml"/><Relationship Id="rId64" Type="http://schemas.openxmlformats.org/officeDocument/2006/relationships/control" Target="activeX/activeX24.xml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18" Type="http://schemas.openxmlformats.org/officeDocument/2006/relationships/control" Target="activeX/activeX51.xml"/><Relationship Id="rId134" Type="http://schemas.openxmlformats.org/officeDocument/2006/relationships/control" Target="activeX/activeX59.xml"/><Relationship Id="rId139" Type="http://schemas.openxmlformats.org/officeDocument/2006/relationships/image" Target="media/image63.wmf"/><Relationship Id="rId80" Type="http://schemas.openxmlformats.org/officeDocument/2006/relationships/control" Target="activeX/activeX32.xml"/><Relationship Id="rId85" Type="http://schemas.openxmlformats.org/officeDocument/2006/relationships/image" Target="media/image36.wmf"/><Relationship Id="rId150" Type="http://schemas.openxmlformats.org/officeDocument/2006/relationships/control" Target="activeX/activeX67.xml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control" Target="activeX/activeX80.xml"/><Relationship Id="rId192" Type="http://schemas.openxmlformats.org/officeDocument/2006/relationships/control" Target="activeX/activeX88.xml"/><Relationship Id="rId197" Type="http://schemas.openxmlformats.org/officeDocument/2006/relationships/image" Target="media/image92.wmf"/><Relationship Id="rId206" Type="http://schemas.openxmlformats.org/officeDocument/2006/relationships/control" Target="activeX/activeX95.xml"/><Relationship Id="rId201" Type="http://schemas.openxmlformats.org/officeDocument/2006/relationships/image" Target="media/image94.wmf"/><Relationship Id="rId12" Type="http://schemas.openxmlformats.org/officeDocument/2006/relationships/footnotes" Target="footnotes.xml"/><Relationship Id="rId17" Type="http://schemas.openxmlformats.org/officeDocument/2006/relationships/image" Target="media/image2.wmf"/><Relationship Id="rId33" Type="http://schemas.openxmlformats.org/officeDocument/2006/relationships/image" Target="media/image10.wmf"/><Relationship Id="rId38" Type="http://schemas.openxmlformats.org/officeDocument/2006/relationships/control" Target="activeX/activeX11.xml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08" Type="http://schemas.openxmlformats.org/officeDocument/2006/relationships/control" Target="activeX/activeX46.xml"/><Relationship Id="rId124" Type="http://schemas.openxmlformats.org/officeDocument/2006/relationships/control" Target="activeX/activeX54.xml"/><Relationship Id="rId129" Type="http://schemas.openxmlformats.org/officeDocument/2006/relationships/image" Target="media/image58.wmf"/><Relationship Id="rId54" Type="http://schemas.openxmlformats.org/officeDocument/2006/relationships/control" Target="activeX/activeX19.xml"/><Relationship Id="rId70" Type="http://schemas.openxmlformats.org/officeDocument/2006/relationships/control" Target="activeX/activeX27.xml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control" Target="activeX/activeX40.xml"/><Relationship Id="rId140" Type="http://schemas.openxmlformats.org/officeDocument/2006/relationships/control" Target="activeX/activeX62.xml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control" Target="activeX/activeX75.xml"/><Relationship Id="rId182" Type="http://schemas.openxmlformats.org/officeDocument/2006/relationships/control" Target="activeX/activeX83.xml"/><Relationship Id="rId187" Type="http://schemas.openxmlformats.org/officeDocument/2006/relationships/image" Target="media/image87.wmf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12" Type="http://schemas.openxmlformats.org/officeDocument/2006/relationships/header" Target="header2.xml"/><Relationship Id="rId23" Type="http://schemas.openxmlformats.org/officeDocument/2006/relationships/image" Target="media/image5.wmf"/><Relationship Id="rId28" Type="http://schemas.openxmlformats.org/officeDocument/2006/relationships/control" Target="activeX/activeX6.xml"/><Relationship Id="rId49" Type="http://schemas.openxmlformats.org/officeDocument/2006/relationships/image" Target="media/image18.wmf"/><Relationship Id="rId114" Type="http://schemas.openxmlformats.org/officeDocument/2006/relationships/control" Target="activeX/activeX49.xml"/><Relationship Id="rId119" Type="http://schemas.openxmlformats.org/officeDocument/2006/relationships/image" Target="media/image53.wmf"/><Relationship Id="rId44" Type="http://schemas.openxmlformats.org/officeDocument/2006/relationships/control" Target="activeX/activeX14.xml"/><Relationship Id="rId60" Type="http://schemas.openxmlformats.org/officeDocument/2006/relationships/control" Target="activeX/activeX22.xml"/><Relationship Id="rId65" Type="http://schemas.openxmlformats.org/officeDocument/2006/relationships/image" Target="media/image26.wmf"/><Relationship Id="rId81" Type="http://schemas.openxmlformats.org/officeDocument/2006/relationships/image" Target="media/image34.wmf"/><Relationship Id="rId86" Type="http://schemas.openxmlformats.org/officeDocument/2006/relationships/control" Target="activeX/activeX35.xml"/><Relationship Id="rId130" Type="http://schemas.openxmlformats.org/officeDocument/2006/relationships/control" Target="activeX/activeX57.xml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control" Target="activeX/activeX70.xml"/><Relationship Id="rId177" Type="http://schemas.openxmlformats.org/officeDocument/2006/relationships/image" Target="media/image82.wmf"/><Relationship Id="rId198" Type="http://schemas.openxmlformats.org/officeDocument/2006/relationships/control" Target="activeX/activeX91.xml"/><Relationship Id="rId172" Type="http://schemas.openxmlformats.org/officeDocument/2006/relationships/control" Target="activeX/activeX78.xml"/><Relationship Id="rId193" Type="http://schemas.openxmlformats.org/officeDocument/2006/relationships/image" Target="media/image90.wmf"/><Relationship Id="rId202" Type="http://schemas.openxmlformats.org/officeDocument/2006/relationships/control" Target="activeX/activeX93.xml"/><Relationship Id="rId207" Type="http://schemas.openxmlformats.org/officeDocument/2006/relationships/image" Target="media/image97.wmf"/><Relationship Id="rId13" Type="http://schemas.openxmlformats.org/officeDocument/2006/relationships/endnotes" Target="endnotes.xml"/><Relationship Id="rId18" Type="http://schemas.openxmlformats.org/officeDocument/2006/relationships/control" Target="activeX/activeX1.xml"/><Relationship Id="rId39" Type="http://schemas.openxmlformats.org/officeDocument/2006/relationships/image" Target="media/image13.wmf"/><Relationship Id="rId109" Type="http://schemas.openxmlformats.org/officeDocument/2006/relationships/image" Target="media/image48.wmf"/><Relationship Id="rId34" Type="http://schemas.openxmlformats.org/officeDocument/2006/relationships/control" Target="activeX/activeX9.xml"/><Relationship Id="rId50" Type="http://schemas.openxmlformats.org/officeDocument/2006/relationships/control" Target="activeX/activeX17.xml"/><Relationship Id="rId55" Type="http://schemas.openxmlformats.org/officeDocument/2006/relationships/image" Target="media/image21.wmf"/><Relationship Id="rId76" Type="http://schemas.openxmlformats.org/officeDocument/2006/relationships/control" Target="activeX/activeX30.xml"/><Relationship Id="rId97" Type="http://schemas.openxmlformats.org/officeDocument/2006/relationships/image" Target="media/image42.wmf"/><Relationship Id="rId104" Type="http://schemas.openxmlformats.org/officeDocument/2006/relationships/control" Target="activeX/activeX44.xml"/><Relationship Id="rId120" Type="http://schemas.openxmlformats.org/officeDocument/2006/relationships/control" Target="activeX/activeX52.xml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control" Target="activeX/activeX65.xml"/><Relationship Id="rId167" Type="http://schemas.openxmlformats.org/officeDocument/2006/relationships/image" Target="media/image77.wmf"/><Relationship Id="rId188" Type="http://schemas.openxmlformats.org/officeDocument/2006/relationships/control" Target="activeX/activeX86.xml"/><Relationship Id="rId7" Type="http://schemas.openxmlformats.org/officeDocument/2006/relationships/numbering" Target="numbering.xml"/><Relationship Id="rId71" Type="http://schemas.openxmlformats.org/officeDocument/2006/relationships/image" Target="media/image29.wmf"/><Relationship Id="rId92" Type="http://schemas.openxmlformats.org/officeDocument/2006/relationships/control" Target="activeX/activeX38.xml"/><Relationship Id="rId162" Type="http://schemas.openxmlformats.org/officeDocument/2006/relationships/control" Target="activeX/activeX73.xml"/><Relationship Id="rId183" Type="http://schemas.openxmlformats.org/officeDocument/2006/relationships/image" Target="media/image85.wmf"/><Relationship Id="rId213" Type="http://schemas.openxmlformats.org/officeDocument/2006/relationships/footer" Target="footer1.xml"/><Relationship Id="rId218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image" Target="media/image8.wmf"/><Relationship Id="rId24" Type="http://schemas.openxmlformats.org/officeDocument/2006/relationships/control" Target="activeX/activeX4.xml"/><Relationship Id="rId40" Type="http://schemas.openxmlformats.org/officeDocument/2006/relationships/control" Target="activeX/activeX12.xml"/><Relationship Id="rId45" Type="http://schemas.openxmlformats.org/officeDocument/2006/relationships/image" Target="media/image16.wmf"/><Relationship Id="rId66" Type="http://schemas.openxmlformats.org/officeDocument/2006/relationships/control" Target="activeX/activeX25.xml"/><Relationship Id="rId87" Type="http://schemas.openxmlformats.org/officeDocument/2006/relationships/image" Target="media/image37.wmf"/><Relationship Id="rId110" Type="http://schemas.openxmlformats.org/officeDocument/2006/relationships/control" Target="activeX/activeX47.xml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control" Target="activeX/activeX60.xml"/><Relationship Id="rId157" Type="http://schemas.openxmlformats.org/officeDocument/2006/relationships/image" Target="media/image72.wmf"/><Relationship Id="rId178" Type="http://schemas.openxmlformats.org/officeDocument/2006/relationships/control" Target="activeX/activeX81.xml"/><Relationship Id="rId61" Type="http://schemas.openxmlformats.org/officeDocument/2006/relationships/image" Target="media/image24.wmf"/><Relationship Id="rId82" Type="http://schemas.openxmlformats.org/officeDocument/2006/relationships/control" Target="activeX/activeX33.xml"/><Relationship Id="rId152" Type="http://schemas.openxmlformats.org/officeDocument/2006/relationships/control" Target="activeX/activeX68.xml"/><Relationship Id="rId173" Type="http://schemas.openxmlformats.org/officeDocument/2006/relationships/image" Target="media/image80.wmf"/><Relationship Id="rId194" Type="http://schemas.openxmlformats.org/officeDocument/2006/relationships/control" Target="activeX/activeX89.xml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control" Target="activeX/activeX96.xml"/><Relationship Id="rId19" Type="http://schemas.openxmlformats.org/officeDocument/2006/relationships/image" Target="media/image3.wmf"/><Relationship Id="rId14" Type="http://schemas.openxmlformats.org/officeDocument/2006/relationships/image" Target="media/image1.jpeg"/><Relationship Id="rId30" Type="http://schemas.openxmlformats.org/officeDocument/2006/relationships/control" Target="activeX/activeX7.xml"/><Relationship Id="rId35" Type="http://schemas.openxmlformats.org/officeDocument/2006/relationships/image" Target="media/image11.wmf"/><Relationship Id="rId56" Type="http://schemas.openxmlformats.org/officeDocument/2006/relationships/control" Target="activeX/activeX20.xml"/><Relationship Id="rId77" Type="http://schemas.openxmlformats.org/officeDocument/2006/relationships/image" Target="media/image32.wmf"/><Relationship Id="rId100" Type="http://schemas.openxmlformats.org/officeDocument/2006/relationships/control" Target="activeX/activeX42.xml"/><Relationship Id="rId105" Type="http://schemas.openxmlformats.org/officeDocument/2006/relationships/image" Target="media/image46.wmf"/><Relationship Id="rId126" Type="http://schemas.openxmlformats.org/officeDocument/2006/relationships/control" Target="activeX/activeX55.xml"/><Relationship Id="rId147" Type="http://schemas.openxmlformats.org/officeDocument/2006/relationships/image" Target="media/image67.wmf"/><Relationship Id="rId168" Type="http://schemas.openxmlformats.org/officeDocument/2006/relationships/control" Target="activeX/activeX76.xml"/><Relationship Id="rId8" Type="http://schemas.openxmlformats.org/officeDocument/2006/relationships/styles" Target="styles.xml"/><Relationship Id="rId51" Type="http://schemas.openxmlformats.org/officeDocument/2006/relationships/image" Target="media/image19.wmf"/><Relationship Id="rId72" Type="http://schemas.openxmlformats.org/officeDocument/2006/relationships/control" Target="activeX/activeX28.xml"/><Relationship Id="rId93" Type="http://schemas.openxmlformats.org/officeDocument/2006/relationships/image" Target="media/image40.wmf"/><Relationship Id="rId98" Type="http://schemas.openxmlformats.org/officeDocument/2006/relationships/control" Target="activeX/activeX41.xml"/><Relationship Id="rId121" Type="http://schemas.openxmlformats.org/officeDocument/2006/relationships/image" Target="media/image54.wmf"/><Relationship Id="rId142" Type="http://schemas.openxmlformats.org/officeDocument/2006/relationships/control" Target="activeX/activeX63.xml"/><Relationship Id="rId163" Type="http://schemas.openxmlformats.org/officeDocument/2006/relationships/image" Target="media/image75.wmf"/><Relationship Id="rId184" Type="http://schemas.openxmlformats.org/officeDocument/2006/relationships/control" Target="activeX/activeX84.xml"/><Relationship Id="rId189" Type="http://schemas.openxmlformats.org/officeDocument/2006/relationships/image" Target="media/image88.wmf"/><Relationship Id="rId3" Type="http://schemas.openxmlformats.org/officeDocument/2006/relationships/customXml" Target="../customXml/item3.xml"/><Relationship Id="rId214" Type="http://schemas.openxmlformats.org/officeDocument/2006/relationships/footer" Target="footer2.xml"/><Relationship Id="rId25" Type="http://schemas.openxmlformats.org/officeDocument/2006/relationships/image" Target="media/image6.wmf"/><Relationship Id="rId46" Type="http://schemas.openxmlformats.org/officeDocument/2006/relationships/control" Target="activeX/activeX15.xml"/><Relationship Id="rId67" Type="http://schemas.openxmlformats.org/officeDocument/2006/relationships/image" Target="media/image27.wmf"/><Relationship Id="rId116" Type="http://schemas.openxmlformats.org/officeDocument/2006/relationships/control" Target="activeX/activeX50.xml"/><Relationship Id="rId137" Type="http://schemas.openxmlformats.org/officeDocument/2006/relationships/image" Target="media/image62.wmf"/><Relationship Id="rId158" Type="http://schemas.openxmlformats.org/officeDocument/2006/relationships/control" Target="activeX/activeX71.xml"/><Relationship Id="rId20" Type="http://schemas.openxmlformats.org/officeDocument/2006/relationships/control" Target="activeX/activeX2.xml"/><Relationship Id="rId41" Type="http://schemas.openxmlformats.org/officeDocument/2006/relationships/image" Target="media/image14.wmf"/><Relationship Id="rId62" Type="http://schemas.openxmlformats.org/officeDocument/2006/relationships/control" Target="activeX/activeX23.xml"/><Relationship Id="rId83" Type="http://schemas.openxmlformats.org/officeDocument/2006/relationships/image" Target="media/image35.wmf"/><Relationship Id="rId88" Type="http://schemas.openxmlformats.org/officeDocument/2006/relationships/control" Target="activeX/activeX36.xml"/><Relationship Id="rId111" Type="http://schemas.openxmlformats.org/officeDocument/2006/relationships/image" Target="media/image49.wmf"/><Relationship Id="rId132" Type="http://schemas.openxmlformats.org/officeDocument/2006/relationships/control" Target="activeX/activeX58.xml"/><Relationship Id="rId153" Type="http://schemas.openxmlformats.org/officeDocument/2006/relationships/image" Target="media/image70.wmf"/><Relationship Id="rId174" Type="http://schemas.openxmlformats.org/officeDocument/2006/relationships/control" Target="activeX/activeX79.xml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control" Target="activeX/activeX87.xml"/><Relationship Id="rId204" Type="http://schemas.openxmlformats.org/officeDocument/2006/relationships/control" Target="activeX/activeX94.xml"/><Relationship Id="rId15" Type="http://schemas.openxmlformats.org/officeDocument/2006/relationships/hyperlink" Target="https://www.ofgem.gov.uk/environmental-programmes/eco/contacts-guidance-and-resources/consultations-and-feedback" TargetMode="External"/><Relationship Id="rId36" Type="http://schemas.openxmlformats.org/officeDocument/2006/relationships/control" Target="activeX/activeX10.xml"/><Relationship Id="rId57" Type="http://schemas.openxmlformats.org/officeDocument/2006/relationships/image" Target="media/image22.wmf"/><Relationship Id="rId106" Type="http://schemas.openxmlformats.org/officeDocument/2006/relationships/control" Target="activeX/activeX45.xml"/><Relationship Id="rId127" Type="http://schemas.openxmlformats.org/officeDocument/2006/relationships/image" Target="media/image57.wmf"/><Relationship Id="rId10" Type="http://schemas.openxmlformats.org/officeDocument/2006/relationships/settings" Target="settings.xml"/><Relationship Id="rId31" Type="http://schemas.openxmlformats.org/officeDocument/2006/relationships/image" Target="media/image9.wmf"/><Relationship Id="rId52" Type="http://schemas.openxmlformats.org/officeDocument/2006/relationships/control" Target="activeX/activeX18.xml"/><Relationship Id="rId73" Type="http://schemas.openxmlformats.org/officeDocument/2006/relationships/image" Target="media/image30.wmf"/><Relationship Id="rId78" Type="http://schemas.openxmlformats.org/officeDocument/2006/relationships/control" Target="activeX/activeX31.xml"/><Relationship Id="rId94" Type="http://schemas.openxmlformats.org/officeDocument/2006/relationships/control" Target="activeX/activeX39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control" Target="activeX/activeX53.xml"/><Relationship Id="rId143" Type="http://schemas.openxmlformats.org/officeDocument/2006/relationships/image" Target="media/image65.wmf"/><Relationship Id="rId148" Type="http://schemas.openxmlformats.org/officeDocument/2006/relationships/control" Target="activeX/activeX66.xml"/><Relationship Id="rId164" Type="http://schemas.openxmlformats.org/officeDocument/2006/relationships/control" Target="activeX/activeX74.xml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80" Type="http://schemas.openxmlformats.org/officeDocument/2006/relationships/control" Target="activeX/activeX82.xml"/><Relationship Id="rId210" Type="http://schemas.openxmlformats.org/officeDocument/2006/relationships/control" Target="activeX/activeX97.xml"/><Relationship Id="rId215" Type="http://schemas.openxmlformats.org/officeDocument/2006/relationships/header" Target="header3.xml"/><Relationship Id="rId26" Type="http://schemas.openxmlformats.org/officeDocument/2006/relationships/control" Target="activeX/activeX5.xml"/><Relationship Id="rId47" Type="http://schemas.openxmlformats.org/officeDocument/2006/relationships/image" Target="media/image17.wmf"/><Relationship Id="rId68" Type="http://schemas.openxmlformats.org/officeDocument/2006/relationships/control" Target="activeX/activeX26.xml"/><Relationship Id="rId89" Type="http://schemas.openxmlformats.org/officeDocument/2006/relationships/image" Target="media/image38.wmf"/><Relationship Id="rId112" Type="http://schemas.openxmlformats.org/officeDocument/2006/relationships/control" Target="activeX/activeX48.xml"/><Relationship Id="rId133" Type="http://schemas.openxmlformats.org/officeDocument/2006/relationships/image" Target="media/image60.wmf"/><Relationship Id="rId154" Type="http://schemas.openxmlformats.org/officeDocument/2006/relationships/control" Target="activeX/activeX69.xml"/><Relationship Id="rId175" Type="http://schemas.openxmlformats.org/officeDocument/2006/relationships/image" Target="media/image81.wmf"/><Relationship Id="rId196" Type="http://schemas.openxmlformats.org/officeDocument/2006/relationships/control" Target="activeX/activeX90.xml"/><Relationship Id="rId200" Type="http://schemas.openxmlformats.org/officeDocument/2006/relationships/control" Target="activeX/activeX92.xml"/><Relationship Id="rId16" Type="http://schemas.openxmlformats.org/officeDocument/2006/relationships/hyperlink" Target="mailto:eco.consultation@ofgem.gov.uk" TargetMode="External"/><Relationship Id="rId37" Type="http://schemas.openxmlformats.org/officeDocument/2006/relationships/image" Target="media/image12.wmf"/><Relationship Id="rId58" Type="http://schemas.openxmlformats.org/officeDocument/2006/relationships/control" Target="activeX/activeX21.xml"/><Relationship Id="rId79" Type="http://schemas.openxmlformats.org/officeDocument/2006/relationships/image" Target="media/image33.wmf"/><Relationship Id="rId102" Type="http://schemas.openxmlformats.org/officeDocument/2006/relationships/control" Target="activeX/activeX43.xml"/><Relationship Id="rId123" Type="http://schemas.openxmlformats.org/officeDocument/2006/relationships/image" Target="media/image55.wmf"/><Relationship Id="rId144" Type="http://schemas.openxmlformats.org/officeDocument/2006/relationships/control" Target="activeX/activeX6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ble_x0020_Start_x0020_Date xmlns="631298fc-6a88-4548-b7d9-3b164918c4a3" xsi:nil="true"/>
    <_Status xmlns="http://schemas.microsoft.com/sharepoint/v3/fields">Draft</_Status>
    <Descriptor xmlns="631298fc-6a88-4548-b7d9-3b164918c4a3" xsi:nil="true"/>
    <Classification xmlns="631298fc-6a88-4548-b7d9-3b164918c4a3">Unclassified</Classification>
    <Applicable_x0020_Duration xmlns="631298fc-6a88-4548-b7d9-3b164918c4a3">-</Applicable_x0020_Duration>
    <Recipient xmlns="631298fc-6a88-4548-b7d9-3b164918c4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ernal document" ma:contentTypeID="0x010100E44F2248E69F134788167C8D3942F8C700368871724A5ADE408E349DD7CC67917E" ma:contentTypeVersion="2" ma:contentTypeDescription="This is used to produce an internal document" ma:contentTypeScope="" ma:versionID="b06b2b86ee39fdba2c2ea48b9d87c7af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targetNamespace="http://schemas.microsoft.com/office/2006/metadata/properties" ma:root="true" ma:fieldsID="4c1a4bfb2b3f9614cd15bcfe14879f59" ns2:_="" ns3:_="">
    <xsd:import namespace="http://schemas.microsoft.com/sharepoint/v3/fields"/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Applicable_x0020_Start_x0020_Date" minOccurs="0"/>
                <xsd:element ref="ns3:Applicable_x0020_Duration" minOccurs="0"/>
                <xsd:element ref="ns3:Recipient" minOccurs="0"/>
                <xsd:element ref="ns3:Classification" minOccurs="0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Applicable_x0020_Start_x0020_Date" ma:index="10" nillable="true" ma:displayName="Applicable Start Date" ma:description="The Starting Date for the work - format is DD/MM/YYYY" ma:format="DateOnly" ma:internalName="Applicable_x0020_Start_x0020_Date">
      <xsd:simpleType>
        <xsd:restriction base="dms:DateTime"/>
      </xsd:simpleType>
    </xsd:element>
    <xsd:element name="Applicable_x0020_Duration" ma:index="11" nillable="true" ma:displayName="Applicable Duration" ma:default="-" ma:description="For how long is this document applicable, from the Applicable Start Date?" ma:format="Dropdown" ma:internalName="Applicable_x0020_Duration">
      <xsd:simpleType>
        <xsd:restriction base="dms:Choice">
          <xsd:enumeration value="-"/>
          <xsd:enumeration value="Day"/>
          <xsd:enumeration value="Week"/>
          <xsd:enumeration value="Month"/>
          <xsd:enumeration value="Quarter"/>
          <xsd:enumeration value="6 Months"/>
          <xsd:enumeration value="Winter"/>
          <xsd:enumeration value="Summer"/>
          <xsd:enumeration value="1 Year"/>
          <xsd:enumeration value="2 Years"/>
          <xsd:enumeration value="3 Years"/>
          <xsd:enumeration value="5 Years"/>
          <xsd:enumeration value="6 - 10 Years"/>
          <xsd:enumeration value="Enduring"/>
        </xsd:restriction>
      </xsd:simpleType>
    </xsd:element>
    <xsd:element name="Recipient" ma:index="12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9773578-b348-4185-91b0-0c3a7eda8d2a" ContentTypeId="0x010100E44F2248E69F134788167C8D3942F8C7" PreviousValue="false"/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A58E-FEB9-4E30-A707-60AE8D80D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E85C5-BC27-400F-99FB-D2F9D1CB992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631298fc-6a88-4548-b7d9-3b164918c4a3"/>
    <ds:schemaRef ds:uri="http://www.w3.org/XML/1998/namespace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ADC6F4-3982-489E-8C2E-CF8B5C019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0627F-A19F-4A4C-A367-BDD2E0C2F0A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29ABF0C-D2B2-4EFC-B60E-0D29C8AD2227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6C533921-B9A9-462E-B837-5B621E1F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1836</Words>
  <Characters>9752</Characters>
  <Application>Microsoft Office Word</Application>
  <DocSecurity>0</DocSecurity>
  <Lines>609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TMQ</vt:lpstr>
    </vt:vector>
  </TitlesOfParts>
  <Company>Ofgem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TMQ</dc:title>
  <dc:creator>Calum McKellar</dc:creator>
  <cp:lastModifiedBy>Mark Jenner</cp:lastModifiedBy>
  <cp:revision>2</cp:revision>
  <cp:lastPrinted>2016-02-01T16:44:00Z</cp:lastPrinted>
  <dcterms:created xsi:type="dcterms:W3CDTF">2016-09-19T11:14:00Z</dcterms:created>
  <dcterms:modified xsi:type="dcterms:W3CDTF">2016-09-19T11:14:00Z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0x010100E44F2248E69F134788167C8D3942F8C700368871724A5ADE408E349DD7CC67917E</vt:lpwstr>
  </property>
  <property fmtid="{D5CDD505-2E9C-101B-9397-08002B2CF9AE}" pid="3" name="BJSCc5a055b0-1bed-4579_x">
    <vt:lpwstr/>
  </property>
  <property fmtid="{D5CDD505-2E9C-101B-9397-08002B2CF9AE}" pid="4" name="BJSCdd9eba61-d6b9-469b_x">
    <vt:lpwstr/>
  </property>
  <property fmtid="{D5CDD505-2E9C-101B-9397-08002B2CF9AE}" pid="5" name="BJSCSummaryMarking">
    <vt:lpwstr>This item has no classification</vt:lpwstr>
  </property>
  <property fmtid="{D5CDD505-2E9C-101B-9397-08002B2CF9AE}" pid="6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7" name="docIndexRef">
    <vt:lpwstr>ae16cf46-e832-47b3-bbdf-5abbef61bffc</vt:lpwstr>
  </property>
  <property fmtid="{D5CDD505-2E9C-101B-9397-08002B2CF9AE}" pid="8" name="bjSaver">
    <vt:lpwstr>v3KNJFAREKnye4+lZrwEK3G1A1HKbSl3</vt:lpwstr>
  </property>
  <property fmtid="{D5CDD505-2E9C-101B-9397-08002B2CF9AE}" pid="9" name="bjDocumentSecurityLabel">
    <vt:lpwstr>This item has no classification</vt:lpwstr>
  </property>
</Properties>
</file>