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36967" w14:textId="62B6476E" w:rsidR="001E32A8" w:rsidRPr="00D26C4D" w:rsidRDefault="001E32A8" w:rsidP="001E32A8">
      <w:pPr>
        <w:rPr>
          <w:b/>
        </w:rPr>
      </w:pPr>
      <w:r w:rsidRPr="00D26C4D">
        <w:rPr>
          <w:b/>
        </w:rPr>
        <w:t xml:space="preserve">Annex 1 – </w:t>
      </w:r>
      <w:r w:rsidR="00783D6B">
        <w:rPr>
          <w:b/>
        </w:rPr>
        <w:t>Open letter consultation on the Incentive of Connections Engagement</w:t>
      </w:r>
    </w:p>
    <w:p w14:paraId="60DF79A5" w14:textId="5F8F20E3"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We</w:t>
      </w:r>
      <w:r w:rsidRPr="00CF7799">
        <w:rPr>
          <w:rFonts w:eastAsiaTheme="minorHAnsi" w:cs="Verdana"/>
          <w:color w:val="000000"/>
          <w:szCs w:val="20"/>
          <w:lang w:eastAsia="en-US"/>
        </w:rPr>
        <w:t xml:space="preserve"> would like to hear the views of interested parties in relation to any of the issues set out in our </w:t>
      </w:r>
      <w:r w:rsidR="00783D6B">
        <w:rPr>
          <w:rFonts w:eastAsiaTheme="minorHAnsi" w:cs="Verdana"/>
          <w:color w:val="000000"/>
          <w:szCs w:val="20"/>
          <w:lang w:eastAsia="en-US"/>
        </w:rPr>
        <w:t xml:space="preserve">open </w:t>
      </w:r>
      <w:r w:rsidRPr="00CF7799">
        <w:rPr>
          <w:rFonts w:eastAsiaTheme="minorHAnsi" w:cs="Verdana"/>
          <w:color w:val="000000"/>
          <w:szCs w:val="20"/>
          <w:lang w:eastAsia="en-US"/>
        </w:rPr>
        <w:t>consultation</w:t>
      </w:r>
      <w:r w:rsidR="00783D6B">
        <w:rPr>
          <w:rFonts w:eastAsiaTheme="minorHAnsi" w:cs="Verdana"/>
          <w:color w:val="000000"/>
          <w:szCs w:val="20"/>
          <w:lang w:eastAsia="en-US"/>
        </w:rPr>
        <w:t xml:space="preserve"> le</w:t>
      </w:r>
      <w:bookmarkStart w:id="0" w:name="_GoBack"/>
      <w:bookmarkEnd w:id="0"/>
      <w:r w:rsidR="00783D6B">
        <w:rPr>
          <w:rFonts w:eastAsiaTheme="minorHAnsi" w:cs="Verdana"/>
          <w:color w:val="000000"/>
          <w:szCs w:val="20"/>
          <w:lang w:eastAsia="en-US"/>
        </w:rPr>
        <w:t>tter</w:t>
      </w:r>
      <w:r>
        <w:rPr>
          <w:rFonts w:eastAsiaTheme="minorHAnsi" w:cs="Verdana"/>
          <w:color w:val="000000"/>
          <w:szCs w:val="20"/>
          <w:lang w:eastAsia="en-US"/>
        </w:rPr>
        <w:t>.</w:t>
      </w:r>
    </w:p>
    <w:p w14:paraId="784A97FD"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60B5B813" w14:textId="77777777"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We would especially welcome responses to the specific qu</w:t>
      </w:r>
      <w:r>
        <w:rPr>
          <w:rFonts w:eastAsiaTheme="minorHAnsi" w:cs="Verdana"/>
          <w:color w:val="000000"/>
          <w:szCs w:val="20"/>
          <w:lang w:eastAsia="en-US"/>
        </w:rPr>
        <w:t xml:space="preserve">estions which we have set out in our consultation and </w:t>
      </w:r>
      <w:r w:rsidRPr="00CF7799">
        <w:rPr>
          <w:rFonts w:eastAsiaTheme="minorHAnsi" w:cs="Verdana"/>
          <w:color w:val="000000"/>
          <w:szCs w:val="20"/>
          <w:lang w:eastAsia="en-US"/>
        </w:rPr>
        <w:t xml:space="preserve">are replicated below. </w:t>
      </w:r>
    </w:p>
    <w:p w14:paraId="366391C9"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4DCA08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If you have any questions on this document please contact: </w:t>
      </w:r>
    </w:p>
    <w:p w14:paraId="3F07A3C7"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322D460"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James Veaney </w:t>
      </w:r>
    </w:p>
    <w:p w14:paraId="0A3A1A81"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Head of </w:t>
      </w:r>
      <w:r>
        <w:rPr>
          <w:rFonts w:eastAsiaTheme="minorHAnsi" w:cs="Verdana"/>
          <w:color w:val="000000"/>
          <w:szCs w:val="20"/>
          <w:lang w:eastAsia="en-US"/>
        </w:rPr>
        <w:t>Connections and Constraint Management</w:t>
      </w:r>
      <w:r w:rsidRPr="00CF7799">
        <w:rPr>
          <w:rFonts w:eastAsiaTheme="minorHAnsi" w:cs="Verdana"/>
          <w:color w:val="000000"/>
          <w:szCs w:val="20"/>
          <w:lang w:eastAsia="en-US"/>
        </w:rPr>
        <w:t xml:space="preserve"> </w:t>
      </w:r>
    </w:p>
    <w:p w14:paraId="7217801B"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Ofgem, 9 Millbank, London, SW1P 3GE </w:t>
      </w:r>
    </w:p>
    <w:p w14:paraId="0A9A8353" w14:textId="2DFA5CAA"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020</w:t>
      </w:r>
      <w:r w:rsidR="003B4BC5">
        <w:rPr>
          <w:rFonts w:eastAsiaTheme="minorHAnsi" w:cs="Verdana"/>
          <w:color w:val="000000"/>
          <w:szCs w:val="20"/>
          <w:lang w:eastAsia="en-US"/>
        </w:rPr>
        <w:t xml:space="preserve"> </w:t>
      </w:r>
      <w:r w:rsidRPr="00CF7799">
        <w:rPr>
          <w:rFonts w:eastAsiaTheme="minorHAnsi" w:cs="Verdana"/>
          <w:color w:val="000000"/>
          <w:szCs w:val="20"/>
          <w:lang w:eastAsia="en-US"/>
        </w:rPr>
        <w:t xml:space="preserve">7901 1861 </w:t>
      </w:r>
    </w:p>
    <w:p w14:paraId="64ACAFD6" w14:textId="77777777" w:rsidR="001E32A8" w:rsidRDefault="00C21686" w:rsidP="001E32A8">
      <w:pPr>
        <w:pStyle w:val="ListParagraph"/>
        <w:autoSpaceDE w:val="0"/>
        <w:autoSpaceDN w:val="0"/>
        <w:adjustRightInd w:val="0"/>
        <w:spacing w:before="240" w:after="240"/>
        <w:rPr>
          <w:rFonts w:eastAsiaTheme="minorHAnsi" w:cs="Verdana"/>
          <w:color w:val="000000"/>
          <w:szCs w:val="20"/>
          <w:lang w:eastAsia="en-US"/>
        </w:rPr>
      </w:pPr>
      <w:hyperlink r:id="rId13" w:history="1">
        <w:r w:rsidR="001E32A8" w:rsidRPr="00CF7799">
          <w:rPr>
            <w:rStyle w:val="Hyperlink"/>
            <w:rFonts w:eastAsiaTheme="minorHAnsi" w:cs="Verdana"/>
            <w:szCs w:val="20"/>
            <w:lang w:eastAsia="en-US"/>
          </w:rPr>
          <w:t>Connections@Ofgem.gov.uk</w:t>
        </w:r>
      </w:hyperlink>
    </w:p>
    <w:p w14:paraId="4FE296C8" w14:textId="77777777" w:rsidR="001E32A8" w:rsidRPr="009B19A5"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42BF6207" w14:textId="44FE6001" w:rsidR="001E32A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1F4FB9">
        <w:rPr>
          <w:rFonts w:eastAsiaTheme="minorHAnsi" w:cs="Verdana"/>
          <w:b/>
          <w:color w:val="000000"/>
          <w:szCs w:val="20"/>
          <w:lang w:eastAsia="en-US"/>
        </w:rPr>
        <w:t xml:space="preserve">Responses should be sent, preferably by e-mail by </w:t>
      </w:r>
      <w:r w:rsidR="001F4FB9" w:rsidRPr="001F4FB9">
        <w:rPr>
          <w:rFonts w:eastAsiaTheme="minorHAnsi" w:cs="Verdana"/>
          <w:b/>
          <w:color w:val="000000"/>
          <w:szCs w:val="20"/>
          <w:lang w:eastAsia="en-US"/>
        </w:rPr>
        <w:t>17</w:t>
      </w:r>
      <w:r w:rsidR="004B045E" w:rsidRPr="001F4FB9">
        <w:rPr>
          <w:rFonts w:eastAsiaTheme="minorHAnsi" w:cs="Verdana"/>
          <w:b/>
          <w:color w:val="000000"/>
          <w:szCs w:val="20"/>
          <w:lang w:eastAsia="en-US"/>
        </w:rPr>
        <w:t xml:space="preserve"> August</w:t>
      </w:r>
      <w:r w:rsidRPr="001F4FB9">
        <w:rPr>
          <w:rFonts w:eastAsiaTheme="minorHAnsi" w:cs="Verdana"/>
          <w:b/>
          <w:color w:val="000000"/>
          <w:szCs w:val="20"/>
          <w:lang w:eastAsia="en-US"/>
        </w:rPr>
        <w:t xml:space="preserve"> 2016 to the</w:t>
      </w:r>
      <w:r w:rsidRPr="00CF7799">
        <w:rPr>
          <w:rFonts w:eastAsiaTheme="minorHAnsi" w:cs="Verdana"/>
          <w:b/>
          <w:color w:val="000000"/>
          <w:szCs w:val="20"/>
          <w:lang w:eastAsia="en-US"/>
        </w:rPr>
        <w:t xml:space="preserve"> address above</w:t>
      </w:r>
      <w:r w:rsidRPr="00CF7799">
        <w:rPr>
          <w:rFonts w:eastAsiaTheme="minorHAnsi" w:cs="Verdana"/>
          <w:color w:val="000000"/>
          <w:szCs w:val="20"/>
          <w:lang w:eastAsia="en-US"/>
        </w:rPr>
        <w:t>.</w:t>
      </w:r>
    </w:p>
    <w:p w14:paraId="43208B8C" w14:textId="77777777" w:rsidR="001E32A8" w:rsidRPr="00CF7799" w:rsidRDefault="001E32A8" w:rsidP="001E32A8">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 </w:t>
      </w:r>
    </w:p>
    <w:p w14:paraId="52964E01" w14:textId="5C79D4A0"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Unless marked confidential, all responses will be published by placing them in Ofgem’s library and on its website </w:t>
      </w:r>
      <w:hyperlink r:id="rId14" w:history="1">
        <w:r w:rsidR="00783D6B" w:rsidRPr="00FF1092">
          <w:rPr>
            <w:rStyle w:val="Hyperlink"/>
            <w:rFonts w:eastAsiaTheme="minorHAnsi" w:cs="Verdana"/>
            <w:szCs w:val="20"/>
            <w:lang w:eastAsia="en-US"/>
          </w:rPr>
          <w:t>www.ofgem.gov.uk</w:t>
        </w:r>
      </w:hyperlink>
      <w:r w:rsidRPr="00CF7799">
        <w:rPr>
          <w:rFonts w:eastAsiaTheme="minorHAnsi" w:cs="Verdana"/>
          <w:color w:val="000000"/>
          <w:szCs w:val="20"/>
          <w:lang w:eastAsia="en-US"/>
        </w:rP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6B3B5587"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5E4CFBB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Respondents who wish to have their responses kept confidential should clearly mark the document/s to that effect and include the reasons for confidentiality. Respondents are asked to put any confidential material in the appendices to their responses.</w:t>
      </w:r>
    </w:p>
    <w:p w14:paraId="4A61E6C3" w14:textId="77777777" w:rsidR="001E32A8" w:rsidRPr="004E77DD"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28DE98AA" w14:textId="77777777" w:rsidR="001E32A8" w:rsidRPr="004E77DD"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Next steps: We will consider the responses to this consultation and these will be used alongside other evidence for our </w:t>
      </w:r>
      <w:r>
        <w:rPr>
          <w:rFonts w:eastAsiaTheme="minorHAnsi" w:cs="Verdana"/>
          <w:color w:val="000000"/>
          <w:szCs w:val="20"/>
          <w:lang w:eastAsia="en-US"/>
        </w:rPr>
        <w:t xml:space="preserve">assessment of the </w:t>
      </w:r>
      <w:r w:rsidRPr="00CF7799">
        <w:rPr>
          <w:rFonts w:eastAsiaTheme="minorHAnsi" w:cs="Verdana"/>
          <w:color w:val="000000"/>
          <w:szCs w:val="20"/>
          <w:lang w:eastAsia="en-US"/>
        </w:rPr>
        <w:t xml:space="preserve">ICE </w:t>
      </w:r>
      <w:r>
        <w:rPr>
          <w:rFonts w:eastAsiaTheme="minorHAnsi" w:cs="Verdana"/>
          <w:color w:val="000000"/>
          <w:szCs w:val="20"/>
          <w:lang w:eastAsia="en-US"/>
        </w:rPr>
        <w:t>plans</w:t>
      </w:r>
      <w:r w:rsidRPr="00CF7799">
        <w:rPr>
          <w:rFonts w:eastAsiaTheme="minorHAnsi" w:cs="Verdana"/>
          <w:color w:val="000000"/>
          <w:szCs w:val="20"/>
          <w:lang w:eastAsia="en-US"/>
        </w:rPr>
        <w:t>.</w:t>
      </w:r>
    </w:p>
    <w:p w14:paraId="7E9372B8" w14:textId="77777777" w:rsidR="001E32A8" w:rsidRDefault="001E32A8" w:rsidP="001E32A8">
      <w:pPr>
        <w:pStyle w:val="ListParagraph"/>
        <w:autoSpaceDE w:val="0"/>
        <w:autoSpaceDN w:val="0"/>
        <w:adjustRightInd w:val="0"/>
        <w:spacing w:before="240" w:after="240"/>
        <w:rPr>
          <w:rFonts w:eastAsiaTheme="minorHAnsi" w:cs="Verdana"/>
          <w:color w:val="000000"/>
          <w:szCs w:val="20"/>
          <w:lang w:eastAsia="en-US"/>
        </w:rPr>
      </w:pPr>
    </w:p>
    <w:p w14:paraId="4692C94D" w14:textId="5F0DBB8B" w:rsidR="001E32A8" w:rsidRPr="00C83D48" w:rsidRDefault="001E32A8" w:rsidP="001E32A8">
      <w:pPr>
        <w:pStyle w:val="ListParagraph"/>
        <w:numPr>
          <w:ilvl w:val="1"/>
          <w:numId w:val="1"/>
        </w:numPr>
        <w:autoSpaceDE w:val="0"/>
        <w:autoSpaceDN w:val="0"/>
        <w:adjustRightInd w:val="0"/>
        <w:spacing w:before="240" w:after="240"/>
        <w:rPr>
          <w:rFonts w:eastAsiaTheme="minorHAnsi" w:cs="Verdana"/>
          <w:iCs/>
          <w:szCs w:val="20"/>
          <w:lang w:eastAsia="en-US"/>
        </w:rPr>
      </w:pPr>
      <w:r w:rsidRPr="00C83D48">
        <w:rPr>
          <w:rFonts w:eastAsiaTheme="minorHAnsi" w:cs="Verdana"/>
          <w:iCs/>
          <w:szCs w:val="20"/>
          <w:lang w:eastAsia="en-US"/>
        </w:rPr>
        <w:t xml:space="preserve">Each of the questions asked by this consultation is set out in the template below. </w:t>
      </w:r>
    </w:p>
    <w:p w14:paraId="5F168780" w14:textId="77777777" w:rsidR="00C83D48" w:rsidRPr="00C83D48" w:rsidRDefault="00C83D48" w:rsidP="00C83D48">
      <w:pPr>
        <w:pStyle w:val="ListParagraph"/>
        <w:autoSpaceDE w:val="0"/>
        <w:autoSpaceDN w:val="0"/>
        <w:adjustRightInd w:val="0"/>
        <w:spacing w:before="240" w:after="240"/>
        <w:rPr>
          <w:rFonts w:eastAsiaTheme="minorHAnsi" w:cs="Verdana"/>
          <w:color w:val="000000"/>
          <w:szCs w:val="20"/>
          <w:lang w:eastAsia="en-US"/>
        </w:rPr>
      </w:pPr>
    </w:p>
    <w:p w14:paraId="12F1B039" w14:textId="1F5A96F9" w:rsidR="00C83D48" w:rsidRPr="00C83D48" w:rsidRDefault="001E32A8" w:rsidP="00C83D4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83D48">
        <w:rPr>
          <w:rFonts w:eastAsiaTheme="minorHAnsi" w:cs="Verdana"/>
          <w:iCs/>
          <w:szCs w:val="20"/>
          <w:lang w:eastAsia="en-US"/>
        </w:rPr>
        <w:t xml:space="preserve">Please ensure that you </w:t>
      </w:r>
      <w:r w:rsidRPr="00C83D48">
        <w:rPr>
          <w:rFonts w:eastAsiaTheme="minorHAnsi" w:cs="Verdana"/>
          <w:b/>
          <w:iCs/>
          <w:szCs w:val="20"/>
          <w:lang w:eastAsia="en-US"/>
        </w:rPr>
        <w:t>indicate the DNO</w:t>
      </w:r>
      <w:r w:rsidR="009D273D" w:rsidRPr="00C83D48">
        <w:rPr>
          <w:rFonts w:eastAsiaTheme="minorHAnsi" w:cs="Verdana"/>
          <w:b/>
          <w:iCs/>
          <w:szCs w:val="20"/>
          <w:lang w:eastAsia="en-US"/>
        </w:rPr>
        <w:t xml:space="preserve"> or specific licence area</w:t>
      </w:r>
      <w:r w:rsidRPr="00C83D48">
        <w:rPr>
          <w:rFonts w:eastAsiaTheme="minorHAnsi" w:cs="Verdana"/>
          <w:iCs/>
          <w:szCs w:val="20"/>
          <w:lang w:eastAsia="en-US"/>
        </w:rPr>
        <w:t xml:space="preserve"> to which your experiences relate.</w:t>
      </w:r>
    </w:p>
    <w:p w14:paraId="52FF66F9" w14:textId="77777777" w:rsidR="001E32A8" w:rsidRPr="00C83D48" w:rsidRDefault="001E32A8" w:rsidP="001E32A8">
      <w:pPr>
        <w:pStyle w:val="ListParagraph"/>
        <w:rPr>
          <w:iCs/>
          <w:szCs w:val="20"/>
        </w:rPr>
      </w:pPr>
    </w:p>
    <w:p w14:paraId="2B1E329A" w14:textId="77777777" w:rsidR="001E32A8" w:rsidRPr="00C83D48" w:rsidRDefault="001E32A8" w:rsidP="001E32A8">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83D48">
        <w:rPr>
          <w:iCs/>
          <w:szCs w:val="20"/>
        </w:rPr>
        <w:t>When considering your responses to these questions, please consider your experiences, the actions that the DNO has undertaken or committed to undertake, and the actions that you consider it could reasonably undertake.</w:t>
      </w:r>
    </w:p>
    <w:p w14:paraId="4088171C" w14:textId="77777777" w:rsidR="001E32A8" w:rsidRPr="00D26C4D" w:rsidRDefault="001E32A8" w:rsidP="001E32A8">
      <w:pPr>
        <w:pStyle w:val="ListParagraph"/>
        <w:rPr>
          <w:rFonts w:eastAsiaTheme="minorHAnsi" w:cs="Verdana"/>
          <w:color w:val="000000"/>
          <w:szCs w:val="20"/>
          <w:lang w:eastAsia="en-US"/>
        </w:rPr>
      </w:pPr>
    </w:p>
    <w:p w14:paraId="3FEB6CDB" w14:textId="77777777" w:rsidR="001E32A8" w:rsidRDefault="001E32A8" w:rsidP="001E32A8">
      <w:pPr>
        <w:autoSpaceDE w:val="0"/>
        <w:autoSpaceDN w:val="0"/>
        <w:adjustRightInd w:val="0"/>
        <w:spacing w:before="240" w:after="240"/>
        <w:rPr>
          <w:rFonts w:eastAsiaTheme="minorHAnsi" w:cs="Verdana"/>
          <w:color w:val="000000"/>
          <w:szCs w:val="20"/>
          <w:lang w:eastAsia="en-US"/>
        </w:rPr>
      </w:pPr>
    </w:p>
    <w:p w14:paraId="45BBE5AD" w14:textId="77777777" w:rsidR="001E32A8" w:rsidRDefault="001E32A8" w:rsidP="001E32A8">
      <w:pPr>
        <w:autoSpaceDE w:val="0"/>
        <w:autoSpaceDN w:val="0"/>
        <w:adjustRightInd w:val="0"/>
        <w:spacing w:before="240" w:after="240"/>
        <w:rPr>
          <w:rFonts w:eastAsiaTheme="minorHAnsi" w:cs="Verdana"/>
          <w:color w:val="000000"/>
          <w:szCs w:val="20"/>
          <w:lang w:eastAsia="en-US"/>
        </w:rPr>
        <w:sectPr w:rsidR="001E32A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5466E8B3" w14:textId="33F1C267" w:rsidR="001E32A8" w:rsidRPr="004E77DD" w:rsidRDefault="001E32A8" w:rsidP="001E32A8">
      <w:pPr>
        <w:autoSpaceDE w:val="0"/>
        <w:autoSpaceDN w:val="0"/>
        <w:adjustRightInd w:val="0"/>
        <w:spacing w:before="240" w:after="240"/>
        <w:rPr>
          <w:rFonts w:eastAsiaTheme="minorHAnsi" w:cs="Verdana"/>
          <w:color w:val="000000"/>
          <w:szCs w:val="20"/>
          <w:lang w:eastAsia="en-US"/>
        </w:rPr>
      </w:pPr>
      <w:r w:rsidRPr="00D26C4D">
        <w:rPr>
          <w:b/>
        </w:rPr>
        <w:lastRenderedPageBreak/>
        <w:t>Response template</w:t>
      </w:r>
      <w:r w:rsidR="003B4BC5">
        <w:rPr>
          <w:b/>
        </w:rPr>
        <w:t xml:space="preserve"> – Incentive on Connections Engagement July 2016</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786"/>
        <w:gridCol w:w="142"/>
        <w:gridCol w:w="8080"/>
      </w:tblGrid>
      <w:tr w:rsidR="001E32A8" w14:paraId="4022E97C" w14:textId="77777777" w:rsidTr="004D4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AFA067A" w14:textId="77777777" w:rsidR="001E32A8" w:rsidRDefault="001E32A8" w:rsidP="004D4CF3">
            <w:pPr>
              <w:pStyle w:val="Default"/>
              <w:spacing w:after="138"/>
              <w:rPr>
                <w:sz w:val="20"/>
                <w:szCs w:val="20"/>
              </w:rPr>
            </w:pPr>
            <w:r>
              <w:rPr>
                <w:sz w:val="20"/>
                <w:szCs w:val="20"/>
              </w:rPr>
              <w:t>Question</w:t>
            </w:r>
          </w:p>
        </w:tc>
        <w:tc>
          <w:tcPr>
            <w:tcW w:w="8222" w:type="dxa"/>
            <w:gridSpan w:val="2"/>
          </w:tcPr>
          <w:p w14:paraId="34D73BEE" w14:textId="77777777" w:rsidR="001E32A8" w:rsidRDefault="001E32A8" w:rsidP="004D4CF3">
            <w:pPr>
              <w:pStyle w:val="Default"/>
              <w:spacing w:after="138"/>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Response</w:t>
            </w:r>
          </w:p>
        </w:tc>
      </w:tr>
      <w:tr w:rsidR="001E32A8" w14:paraId="18503DA8"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Borders>
              <w:top w:val="none" w:sz="0" w:space="0" w:color="auto"/>
              <w:left w:val="none" w:sz="0" w:space="0" w:color="auto"/>
              <w:bottom w:val="none" w:sz="0" w:space="0" w:color="auto"/>
              <w:right w:val="none" w:sz="0" w:space="0" w:color="auto"/>
            </w:tcBorders>
          </w:tcPr>
          <w:p w14:paraId="16641397" w14:textId="77777777" w:rsidR="001E32A8" w:rsidRDefault="001E32A8" w:rsidP="004D4CF3">
            <w:pPr>
              <w:pStyle w:val="Default"/>
              <w:spacing w:after="138"/>
              <w:rPr>
                <w:sz w:val="20"/>
                <w:szCs w:val="20"/>
              </w:rPr>
            </w:pPr>
            <w:r>
              <w:rPr>
                <w:sz w:val="20"/>
                <w:szCs w:val="20"/>
              </w:rPr>
              <w:t>About you and your work</w:t>
            </w:r>
          </w:p>
        </w:tc>
      </w:tr>
      <w:tr w:rsidR="001E32A8" w14:paraId="4765828C"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95A198A" w14:textId="77777777" w:rsidR="001E32A8" w:rsidRPr="00133CCC" w:rsidRDefault="001E32A8" w:rsidP="001E32A8">
            <w:pPr>
              <w:pStyle w:val="Default"/>
              <w:numPr>
                <w:ilvl w:val="0"/>
                <w:numId w:val="2"/>
              </w:numPr>
              <w:spacing w:after="138"/>
              <w:rPr>
                <w:b w:val="0"/>
                <w:sz w:val="20"/>
                <w:szCs w:val="20"/>
              </w:rPr>
            </w:pPr>
            <w:r w:rsidRPr="00133CCC">
              <w:rPr>
                <w:b w:val="0"/>
                <w:sz w:val="20"/>
                <w:szCs w:val="20"/>
              </w:rPr>
              <w:t>What is the name of your company</w:t>
            </w:r>
            <w:r>
              <w:rPr>
                <w:b w:val="0"/>
                <w:sz w:val="20"/>
                <w:szCs w:val="20"/>
              </w:rPr>
              <w:t>?</w:t>
            </w:r>
          </w:p>
        </w:tc>
        <w:tc>
          <w:tcPr>
            <w:tcW w:w="8080" w:type="dxa"/>
          </w:tcPr>
          <w:p w14:paraId="7092B638"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20D0923A"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59FBB589" w14:textId="050202A8" w:rsidR="00364985" w:rsidRDefault="00364985" w:rsidP="001E32A8">
            <w:pPr>
              <w:pStyle w:val="Default"/>
              <w:numPr>
                <w:ilvl w:val="0"/>
                <w:numId w:val="2"/>
              </w:numPr>
              <w:spacing w:after="138"/>
              <w:rPr>
                <w:b w:val="0"/>
                <w:sz w:val="20"/>
                <w:szCs w:val="20"/>
              </w:rPr>
            </w:pPr>
            <w:r>
              <w:rPr>
                <w:b w:val="0"/>
                <w:sz w:val="20"/>
                <w:szCs w:val="20"/>
              </w:rPr>
              <w:t>W</w:t>
            </w:r>
            <w:r w:rsidR="001E32A8">
              <w:rPr>
                <w:b w:val="0"/>
                <w:sz w:val="20"/>
                <w:szCs w:val="20"/>
              </w:rPr>
              <w:t xml:space="preserve">hich </w:t>
            </w:r>
            <w:r w:rsidR="001E32A8" w:rsidRPr="00133CCC">
              <w:rPr>
                <w:b w:val="0"/>
                <w:sz w:val="20"/>
                <w:szCs w:val="20"/>
              </w:rPr>
              <w:t>DNO</w:t>
            </w:r>
            <w:r w:rsidR="001E32A8">
              <w:rPr>
                <w:b w:val="0"/>
                <w:sz w:val="20"/>
                <w:szCs w:val="20"/>
              </w:rPr>
              <w:t xml:space="preserve">’s </w:t>
            </w:r>
            <w:r w:rsidR="007806E6">
              <w:rPr>
                <w:b w:val="0"/>
                <w:sz w:val="20"/>
                <w:szCs w:val="20"/>
              </w:rPr>
              <w:t xml:space="preserve">ICE submission is your response related to </w:t>
            </w:r>
            <w:r w:rsidR="007806E6" w:rsidRPr="00133CCC">
              <w:rPr>
                <w:b w:val="0"/>
                <w:sz w:val="20"/>
                <w:szCs w:val="20"/>
              </w:rPr>
              <w:t>(see Annex 2 for DNO map)</w:t>
            </w:r>
            <w:r w:rsidR="001E32A8" w:rsidRPr="00133CCC">
              <w:rPr>
                <w:b w:val="0"/>
                <w:sz w:val="20"/>
                <w:szCs w:val="20"/>
              </w:rPr>
              <w:t xml:space="preserve">? </w:t>
            </w:r>
          </w:p>
          <w:p w14:paraId="3E4198C6" w14:textId="24AAE0DD" w:rsidR="007806E6" w:rsidRDefault="004766C5" w:rsidP="00364985">
            <w:pPr>
              <w:pStyle w:val="Default"/>
              <w:spacing w:after="138"/>
              <w:ind w:left="360"/>
              <w:rPr>
                <w:b w:val="0"/>
                <w:sz w:val="20"/>
                <w:szCs w:val="20"/>
              </w:rPr>
            </w:pPr>
            <w:r>
              <w:rPr>
                <w:b w:val="0"/>
                <w:sz w:val="20"/>
                <w:szCs w:val="20"/>
              </w:rPr>
              <w:t>Please indicate clearly in your response to the questions below whether y</w:t>
            </w:r>
            <w:r w:rsidR="007806E6">
              <w:rPr>
                <w:b w:val="0"/>
                <w:sz w:val="20"/>
                <w:szCs w:val="20"/>
              </w:rPr>
              <w:t xml:space="preserve">our </w:t>
            </w:r>
            <w:r>
              <w:rPr>
                <w:b w:val="0"/>
                <w:sz w:val="20"/>
                <w:szCs w:val="20"/>
              </w:rPr>
              <w:t>comments refer to</w:t>
            </w:r>
            <w:r w:rsidR="007806E6">
              <w:rPr>
                <w:b w:val="0"/>
                <w:sz w:val="20"/>
                <w:szCs w:val="20"/>
              </w:rPr>
              <w:t xml:space="preserve"> the DNO’s plans as a whole, or to one of the DNO’s licence areas.</w:t>
            </w:r>
          </w:p>
          <w:p w14:paraId="1C4E069C" w14:textId="005B3174" w:rsidR="001E32A8" w:rsidRPr="00364985" w:rsidRDefault="007806E6" w:rsidP="007806E6">
            <w:pPr>
              <w:pStyle w:val="Default"/>
              <w:spacing w:after="138"/>
              <w:ind w:left="360"/>
              <w:rPr>
                <w:b w:val="0"/>
                <w:sz w:val="20"/>
                <w:szCs w:val="20"/>
              </w:rPr>
            </w:pPr>
            <w:r>
              <w:rPr>
                <w:b w:val="0"/>
                <w:sz w:val="20"/>
                <w:szCs w:val="20"/>
              </w:rPr>
              <w:t xml:space="preserve">If you wish to provide a response to the ICE submission of more than one DNO, please use a separate template for each DNO. </w:t>
            </w:r>
          </w:p>
        </w:tc>
        <w:tc>
          <w:tcPr>
            <w:tcW w:w="8080" w:type="dxa"/>
          </w:tcPr>
          <w:p w14:paraId="786048AA"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1D764A7F"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7C868745" w14:textId="77777777" w:rsidR="001E32A8" w:rsidRPr="00133CCC" w:rsidRDefault="001E32A8" w:rsidP="001E32A8">
            <w:pPr>
              <w:pStyle w:val="Default"/>
              <w:numPr>
                <w:ilvl w:val="0"/>
                <w:numId w:val="2"/>
              </w:numPr>
              <w:spacing w:after="138"/>
              <w:rPr>
                <w:b w:val="0"/>
                <w:sz w:val="20"/>
                <w:szCs w:val="20"/>
              </w:rPr>
            </w:pPr>
            <w:r w:rsidRPr="00133CCC">
              <w:rPr>
                <w:b w:val="0"/>
                <w:sz w:val="20"/>
                <w:szCs w:val="20"/>
              </w:rPr>
              <w:t xml:space="preserve">What type of connection </w:t>
            </w:r>
            <w:r>
              <w:rPr>
                <w:b w:val="0"/>
                <w:sz w:val="20"/>
                <w:szCs w:val="20"/>
              </w:rPr>
              <w:t>do you generally require?</w:t>
            </w:r>
            <w:r w:rsidRPr="00133CCC">
              <w:rPr>
                <w:b w:val="0"/>
                <w:sz w:val="20"/>
                <w:szCs w:val="20"/>
              </w:rPr>
              <w:t xml:space="preserve"> </w:t>
            </w:r>
            <w:r>
              <w:rPr>
                <w:b w:val="0"/>
                <w:sz w:val="20"/>
                <w:szCs w:val="20"/>
              </w:rPr>
              <w:t>And for each type of connection, how many connection applications, including total MVA (M</w:t>
            </w:r>
            <w:r w:rsidRPr="008313E2">
              <w:rPr>
                <w:b w:val="0"/>
                <w:sz w:val="20"/>
                <w:szCs w:val="20"/>
              </w:rPr>
              <w:t>ega</w:t>
            </w:r>
            <w:r>
              <w:rPr>
                <w:b w:val="0"/>
                <w:sz w:val="20"/>
                <w:szCs w:val="20"/>
              </w:rPr>
              <w:t xml:space="preserve"> Volt Ampere)</w:t>
            </w:r>
            <w:r w:rsidRPr="008313E2">
              <w:rPr>
                <w:b w:val="0"/>
                <w:sz w:val="20"/>
                <w:szCs w:val="20"/>
              </w:rPr>
              <w:t xml:space="preserve"> </w:t>
            </w:r>
            <w:r>
              <w:rPr>
                <w:b w:val="0"/>
                <w:sz w:val="20"/>
                <w:szCs w:val="20"/>
              </w:rPr>
              <w:t>of connections have you made in the past year?</w:t>
            </w:r>
          </w:p>
        </w:tc>
        <w:tc>
          <w:tcPr>
            <w:tcW w:w="8080" w:type="dxa"/>
          </w:tcPr>
          <w:tbl>
            <w:tblPr>
              <w:tblW w:w="0" w:type="auto"/>
              <w:tblCellMar>
                <w:left w:w="0" w:type="dxa"/>
                <w:right w:w="0" w:type="dxa"/>
              </w:tblCellMar>
              <w:tblLook w:val="04A0" w:firstRow="1" w:lastRow="0" w:firstColumn="1" w:lastColumn="0" w:noHBand="0" w:noVBand="1"/>
            </w:tblPr>
            <w:tblGrid>
              <w:gridCol w:w="1615"/>
              <w:gridCol w:w="2611"/>
              <w:gridCol w:w="1809"/>
              <w:gridCol w:w="1809"/>
            </w:tblGrid>
            <w:tr w:rsidR="001E32A8" w14:paraId="236482C4" w14:textId="77777777" w:rsidTr="004D4CF3">
              <w:trPr>
                <w:trHeight w:val="340"/>
              </w:trPr>
              <w:tc>
                <w:tcPr>
                  <w:tcW w:w="4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057DA" w14:textId="77777777" w:rsidR="001E32A8" w:rsidRPr="00D26C4D" w:rsidRDefault="001E32A8" w:rsidP="004D4CF3">
                  <w:pPr>
                    <w:pStyle w:val="Default"/>
                    <w:rPr>
                      <w:b/>
                      <w:sz w:val="18"/>
                      <w:szCs w:val="18"/>
                    </w:rPr>
                  </w:pPr>
                  <w:r w:rsidRPr="00D26C4D">
                    <w:rPr>
                      <w:b/>
                      <w:sz w:val="18"/>
                      <w:szCs w:val="18"/>
                    </w:rPr>
                    <w:t>Type of connection</w:t>
                  </w:r>
                </w:p>
              </w:tc>
              <w:tc>
                <w:tcPr>
                  <w:tcW w:w="1809" w:type="dxa"/>
                  <w:tcBorders>
                    <w:top w:val="nil"/>
                    <w:left w:val="nil"/>
                    <w:bottom w:val="single" w:sz="8" w:space="0" w:color="auto"/>
                    <w:right w:val="single" w:sz="8" w:space="0" w:color="auto"/>
                  </w:tcBorders>
                </w:tcPr>
                <w:p w14:paraId="383734B7" w14:textId="77777777" w:rsidR="001E32A8" w:rsidRPr="00D26C4D" w:rsidRDefault="001E32A8" w:rsidP="004D4CF3">
                  <w:pPr>
                    <w:pStyle w:val="Default"/>
                    <w:rPr>
                      <w:b/>
                      <w:sz w:val="18"/>
                      <w:szCs w:val="18"/>
                    </w:rPr>
                  </w:pPr>
                  <w:r w:rsidRPr="00D26C4D">
                    <w:rPr>
                      <w:b/>
                      <w:sz w:val="18"/>
                      <w:szCs w:val="18"/>
                    </w:rPr>
                    <w:t>Total number of connections</w:t>
                  </w:r>
                </w:p>
              </w:tc>
              <w:tc>
                <w:tcPr>
                  <w:tcW w:w="1809" w:type="dxa"/>
                  <w:tcBorders>
                    <w:top w:val="nil"/>
                    <w:left w:val="nil"/>
                    <w:bottom w:val="single" w:sz="8" w:space="0" w:color="auto"/>
                    <w:right w:val="single" w:sz="8" w:space="0" w:color="auto"/>
                  </w:tcBorders>
                </w:tcPr>
                <w:p w14:paraId="38EE2740" w14:textId="77777777" w:rsidR="001E32A8" w:rsidRPr="00D26C4D" w:rsidRDefault="001E32A8" w:rsidP="004D4CF3">
                  <w:pPr>
                    <w:pStyle w:val="Default"/>
                    <w:rPr>
                      <w:b/>
                      <w:sz w:val="18"/>
                      <w:szCs w:val="18"/>
                    </w:rPr>
                  </w:pPr>
                  <w:r w:rsidRPr="00D26C4D">
                    <w:rPr>
                      <w:b/>
                      <w:sz w:val="18"/>
                      <w:szCs w:val="18"/>
                    </w:rPr>
                    <w:t>Total MVA of connections</w:t>
                  </w:r>
                </w:p>
              </w:tc>
            </w:tr>
            <w:tr w:rsidR="001E32A8" w14:paraId="5BBF03EC" w14:textId="77777777" w:rsidTr="004D4CF3">
              <w:trPr>
                <w:trHeight w:val="340"/>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95BBD" w14:textId="77777777" w:rsidR="001E32A8" w:rsidRPr="00D26C4D" w:rsidRDefault="001E32A8" w:rsidP="004D4CF3">
                  <w:pPr>
                    <w:pStyle w:val="Default"/>
                    <w:rPr>
                      <w:b/>
                      <w:sz w:val="18"/>
                      <w:szCs w:val="18"/>
                      <w:lang w:eastAsia="en-US"/>
                    </w:rPr>
                  </w:pPr>
                  <w:r w:rsidRPr="00D26C4D">
                    <w:rPr>
                      <w:b/>
                      <w:sz w:val="18"/>
                      <w:szCs w:val="18"/>
                    </w:rPr>
                    <w:t>Metered Demand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64146E4" w14:textId="77777777" w:rsidR="001E32A8" w:rsidRPr="00D26C4D" w:rsidRDefault="001E32A8" w:rsidP="004D4CF3">
                  <w:pPr>
                    <w:pStyle w:val="Default"/>
                    <w:rPr>
                      <w:sz w:val="18"/>
                      <w:szCs w:val="18"/>
                      <w:lang w:eastAsia="en-US"/>
                    </w:rPr>
                  </w:pPr>
                  <w:r w:rsidRPr="00D26C4D">
                    <w:rPr>
                      <w:sz w:val="18"/>
                      <w:szCs w:val="18"/>
                    </w:rPr>
                    <w:t>Low Voltage (LV) Work</w:t>
                  </w:r>
                </w:p>
              </w:tc>
              <w:tc>
                <w:tcPr>
                  <w:tcW w:w="1809" w:type="dxa"/>
                  <w:tcBorders>
                    <w:top w:val="nil"/>
                    <w:left w:val="nil"/>
                    <w:bottom w:val="single" w:sz="8" w:space="0" w:color="auto"/>
                    <w:right w:val="single" w:sz="8" w:space="0" w:color="auto"/>
                  </w:tcBorders>
                </w:tcPr>
                <w:p w14:paraId="01495B85"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7648A3C0" w14:textId="77777777" w:rsidR="001E32A8" w:rsidRDefault="001E32A8" w:rsidP="004D4CF3">
                  <w:pPr>
                    <w:pStyle w:val="Default"/>
                    <w:rPr>
                      <w:sz w:val="20"/>
                      <w:szCs w:val="20"/>
                    </w:rPr>
                  </w:pPr>
                </w:p>
              </w:tc>
            </w:tr>
            <w:tr w:rsidR="001E32A8" w14:paraId="3AB20FE4" w14:textId="77777777" w:rsidTr="004D4CF3">
              <w:trPr>
                <w:trHeight w:val="340"/>
              </w:trPr>
              <w:tc>
                <w:tcPr>
                  <w:tcW w:w="1615" w:type="dxa"/>
                  <w:vMerge/>
                  <w:tcBorders>
                    <w:top w:val="nil"/>
                    <w:left w:val="single" w:sz="8" w:space="0" w:color="auto"/>
                    <w:bottom w:val="single" w:sz="8" w:space="0" w:color="auto"/>
                    <w:right w:val="single" w:sz="8" w:space="0" w:color="auto"/>
                  </w:tcBorders>
                  <w:vAlign w:val="center"/>
                  <w:hideMark/>
                </w:tcPr>
                <w:p w14:paraId="4A064DD3"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EE4705D" w14:textId="77777777" w:rsidR="001E32A8" w:rsidRPr="00D26C4D" w:rsidRDefault="001E32A8" w:rsidP="004D4CF3">
                  <w:pPr>
                    <w:pStyle w:val="Default"/>
                    <w:rPr>
                      <w:sz w:val="18"/>
                      <w:szCs w:val="18"/>
                      <w:lang w:eastAsia="en-US"/>
                    </w:rPr>
                  </w:pPr>
                  <w:r w:rsidRPr="00D26C4D">
                    <w:rPr>
                      <w:sz w:val="18"/>
                      <w:szCs w:val="18"/>
                    </w:rPr>
                    <w:t xml:space="preserve">High Voltage (HV) Work </w:t>
                  </w:r>
                </w:p>
              </w:tc>
              <w:tc>
                <w:tcPr>
                  <w:tcW w:w="1809" w:type="dxa"/>
                  <w:tcBorders>
                    <w:top w:val="nil"/>
                    <w:left w:val="nil"/>
                    <w:bottom w:val="single" w:sz="8" w:space="0" w:color="auto"/>
                    <w:right w:val="single" w:sz="8" w:space="0" w:color="auto"/>
                  </w:tcBorders>
                </w:tcPr>
                <w:p w14:paraId="4CB7A262"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BDD7A85" w14:textId="77777777" w:rsidR="001E32A8" w:rsidRDefault="001E32A8" w:rsidP="004D4CF3">
                  <w:pPr>
                    <w:pStyle w:val="Default"/>
                    <w:rPr>
                      <w:sz w:val="20"/>
                      <w:szCs w:val="20"/>
                    </w:rPr>
                  </w:pPr>
                </w:p>
              </w:tc>
            </w:tr>
            <w:tr w:rsidR="001E32A8" w14:paraId="2FE9BDDB" w14:textId="77777777" w:rsidTr="004D4CF3">
              <w:trPr>
                <w:trHeight w:val="218"/>
              </w:trPr>
              <w:tc>
                <w:tcPr>
                  <w:tcW w:w="1615" w:type="dxa"/>
                  <w:vMerge/>
                  <w:tcBorders>
                    <w:top w:val="nil"/>
                    <w:left w:val="single" w:sz="8" w:space="0" w:color="auto"/>
                    <w:bottom w:val="single" w:sz="8" w:space="0" w:color="auto"/>
                    <w:right w:val="single" w:sz="8" w:space="0" w:color="auto"/>
                  </w:tcBorders>
                  <w:vAlign w:val="center"/>
                  <w:hideMark/>
                </w:tcPr>
                <w:p w14:paraId="5C1873EB"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123F343" w14:textId="77777777" w:rsidR="001E32A8" w:rsidRPr="00D26C4D" w:rsidRDefault="001E32A8" w:rsidP="004D4CF3">
                  <w:pPr>
                    <w:pStyle w:val="Default"/>
                    <w:rPr>
                      <w:sz w:val="18"/>
                      <w:szCs w:val="18"/>
                      <w:lang w:eastAsia="en-US"/>
                    </w:rPr>
                  </w:pPr>
                  <w:r w:rsidRPr="00D26C4D">
                    <w:rPr>
                      <w:sz w:val="18"/>
                      <w:szCs w:val="18"/>
                    </w:rPr>
                    <w:t xml:space="preserve">HV and Extra High Voltage (EHV) Work </w:t>
                  </w:r>
                </w:p>
              </w:tc>
              <w:tc>
                <w:tcPr>
                  <w:tcW w:w="1809" w:type="dxa"/>
                  <w:tcBorders>
                    <w:top w:val="nil"/>
                    <w:left w:val="nil"/>
                    <w:bottom w:val="single" w:sz="8" w:space="0" w:color="auto"/>
                    <w:right w:val="single" w:sz="8" w:space="0" w:color="auto"/>
                  </w:tcBorders>
                </w:tcPr>
                <w:p w14:paraId="4B38129A"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412E7FCD" w14:textId="77777777" w:rsidR="001E32A8" w:rsidRDefault="001E32A8" w:rsidP="004D4CF3">
                  <w:pPr>
                    <w:pStyle w:val="Default"/>
                    <w:rPr>
                      <w:sz w:val="20"/>
                      <w:szCs w:val="20"/>
                    </w:rPr>
                  </w:pPr>
                </w:p>
              </w:tc>
            </w:tr>
            <w:tr w:rsidR="001E32A8" w14:paraId="23C95B67"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352540FE"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13B2038" w14:textId="77777777" w:rsidR="001E32A8" w:rsidRPr="00D26C4D" w:rsidRDefault="001E32A8" w:rsidP="004D4CF3">
                  <w:pPr>
                    <w:pStyle w:val="Default"/>
                    <w:rPr>
                      <w:sz w:val="18"/>
                      <w:szCs w:val="18"/>
                      <w:lang w:eastAsia="en-US"/>
                    </w:rPr>
                  </w:pPr>
                  <w:r w:rsidRPr="00D26C4D">
                    <w:rPr>
                      <w:sz w:val="18"/>
                      <w:szCs w:val="18"/>
                    </w:rPr>
                    <w:t xml:space="preserve">EHV work and above </w:t>
                  </w:r>
                </w:p>
              </w:tc>
              <w:tc>
                <w:tcPr>
                  <w:tcW w:w="1809" w:type="dxa"/>
                  <w:tcBorders>
                    <w:top w:val="nil"/>
                    <w:left w:val="nil"/>
                    <w:bottom w:val="single" w:sz="8" w:space="0" w:color="auto"/>
                    <w:right w:val="single" w:sz="8" w:space="0" w:color="auto"/>
                  </w:tcBorders>
                </w:tcPr>
                <w:p w14:paraId="044FFD4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0BB46D14" w14:textId="77777777" w:rsidR="001E32A8" w:rsidRDefault="001E32A8" w:rsidP="004D4CF3">
                  <w:pPr>
                    <w:pStyle w:val="Default"/>
                    <w:rPr>
                      <w:sz w:val="20"/>
                      <w:szCs w:val="20"/>
                    </w:rPr>
                  </w:pPr>
                </w:p>
              </w:tc>
            </w:tr>
            <w:tr w:rsidR="001E32A8" w14:paraId="26F73B5A" w14:textId="77777777" w:rsidTr="004D4CF3">
              <w:trPr>
                <w:trHeight w:val="461"/>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44EAA" w14:textId="77777777" w:rsidR="001E32A8" w:rsidRPr="00D26C4D" w:rsidRDefault="001E32A8" w:rsidP="004D4CF3">
                  <w:pPr>
                    <w:pStyle w:val="Default"/>
                    <w:rPr>
                      <w:b/>
                      <w:sz w:val="18"/>
                      <w:szCs w:val="18"/>
                      <w:lang w:eastAsia="en-US"/>
                    </w:rPr>
                  </w:pPr>
                  <w:r w:rsidRPr="00D26C4D">
                    <w:rPr>
                      <w:b/>
                      <w:sz w:val="18"/>
                      <w:szCs w:val="18"/>
                    </w:rPr>
                    <w:t>Metered Distributed Generation (DG)</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C0ABE34" w14:textId="77777777" w:rsidR="001E32A8" w:rsidRPr="00D26C4D" w:rsidRDefault="001E32A8" w:rsidP="004D4CF3">
                  <w:pPr>
                    <w:pStyle w:val="Default"/>
                    <w:rPr>
                      <w:sz w:val="18"/>
                      <w:szCs w:val="18"/>
                      <w:lang w:eastAsia="en-US"/>
                    </w:rPr>
                  </w:pPr>
                  <w:r w:rsidRPr="00D26C4D">
                    <w:rPr>
                      <w:sz w:val="18"/>
                      <w:szCs w:val="18"/>
                    </w:rPr>
                    <w:t xml:space="preserve">LV work </w:t>
                  </w:r>
                </w:p>
              </w:tc>
              <w:tc>
                <w:tcPr>
                  <w:tcW w:w="1809" w:type="dxa"/>
                  <w:tcBorders>
                    <w:top w:val="nil"/>
                    <w:left w:val="nil"/>
                    <w:bottom w:val="single" w:sz="8" w:space="0" w:color="auto"/>
                    <w:right w:val="single" w:sz="8" w:space="0" w:color="auto"/>
                  </w:tcBorders>
                </w:tcPr>
                <w:p w14:paraId="532FA0B0"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5346AEF" w14:textId="77777777" w:rsidR="001E32A8" w:rsidRDefault="001E32A8" w:rsidP="004D4CF3">
                  <w:pPr>
                    <w:pStyle w:val="Default"/>
                    <w:rPr>
                      <w:sz w:val="20"/>
                      <w:szCs w:val="20"/>
                    </w:rPr>
                  </w:pPr>
                </w:p>
              </w:tc>
            </w:tr>
            <w:tr w:rsidR="001E32A8" w14:paraId="571DA9D0"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75ACAE14"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C9F32EB" w14:textId="77777777" w:rsidR="001E32A8" w:rsidRPr="00D26C4D" w:rsidRDefault="001E32A8" w:rsidP="004D4CF3">
                  <w:pPr>
                    <w:pStyle w:val="Default"/>
                    <w:rPr>
                      <w:sz w:val="18"/>
                      <w:szCs w:val="18"/>
                      <w:lang w:eastAsia="en-US"/>
                    </w:rPr>
                  </w:pPr>
                  <w:r w:rsidRPr="00D26C4D">
                    <w:rPr>
                      <w:sz w:val="18"/>
                      <w:szCs w:val="18"/>
                    </w:rPr>
                    <w:t xml:space="preserve">HV and EHV work </w:t>
                  </w:r>
                </w:p>
              </w:tc>
              <w:tc>
                <w:tcPr>
                  <w:tcW w:w="1809" w:type="dxa"/>
                  <w:tcBorders>
                    <w:top w:val="nil"/>
                    <w:left w:val="nil"/>
                    <w:bottom w:val="single" w:sz="8" w:space="0" w:color="auto"/>
                    <w:right w:val="single" w:sz="8" w:space="0" w:color="auto"/>
                  </w:tcBorders>
                </w:tcPr>
                <w:p w14:paraId="027152BE"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507FEFC1" w14:textId="77777777" w:rsidR="001E32A8" w:rsidRDefault="001E32A8" w:rsidP="004D4CF3">
                  <w:pPr>
                    <w:pStyle w:val="Default"/>
                    <w:rPr>
                      <w:sz w:val="20"/>
                      <w:szCs w:val="20"/>
                    </w:rPr>
                  </w:pPr>
                </w:p>
              </w:tc>
            </w:tr>
            <w:tr w:rsidR="001E32A8" w14:paraId="3EB0D320" w14:textId="77777777" w:rsidTr="004D4CF3">
              <w:trPr>
                <w:trHeight w:val="218"/>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87438" w14:textId="77777777" w:rsidR="001E32A8" w:rsidRPr="00D26C4D" w:rsidRDefault="001E32A8" w:rsidP="004D4CF3">
                  <w:pPr>
                    <w:pStyle w:val="Default"/>
                    <w:rPr>
                      <w:b/>
                      <w:sz w:val="18"/>
                      <w:szCs w:val="18"/>
                      <w:lang w:eastAsia="en-US"/>
                    </w:rPr>
                  </w:pPr>
                  <w:r w:rsidRPr="00D26C4D">
                    <w:rPr>
                      <w:b/>
                      <w:sz w:val="18"/>
                      <w:szCs w:val="18"/>
                    </w:rPr>
                    <w:t>Unmetered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75F5225" w14:textId="77777777" w:rsidR="001E32A8" w:rsidRPr="00D26C4D" w:rsidRDefault="001E32A8" w:rsidP="004D4CF3">
                  <w:pPr>
                    <w:pStyle w:val="Default"/>
                    <w:rPr>
                      <w:sz w:val="18"/>
                      <w:szCs w:val="18"/>
                      <w:lang w:eastAsia="en-US"/>
                    </w:rPr>
                  </w:pPr>
                  <w:r w:rsidRPr="00D26C4D">
                    <w:rPr>
                      <w:sz w:val="18"/>
                      <w:szCs w:val="18"/>
                    </w:rPr>
                    <w:t xml:space="preserve">Local Authority (LA) work </w:t>
                  </w:r>
                </w:p>
              </w:tc>
              <w:tc>
                <w:tcPr>
                  <w:tcW w:w="1809" w:type="dxa"/>
                  <w:tcBorders>
                    <w:top w:val="nil"/>
                    <w:left w:val="nil"/>
                    <w:bottom w:val="single" w:sz="8" w:space="0" w:color="auto"/>
                    <w:right w:val="single" w:sz="8" w:space="0" w:color="auto"/>
                  </w:tcBorders>
                </w:tcPr>
                <w:p w14:paraId="4EDF526C"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869D22C" w14:textId="77777777" w:rsidR="001E32A8" w:rsidRDefault="001E32A8" w:rsidP="004D4CF3">
                  <w:pPr>
                    <w:pStyle w:val="Default"/>
                    <w:rPr>
                      <w:sz w:val="20"/>
                      <w:szCs w:val="20"/>
                    </w:rPr>
                  </w:pPr>
                </w:p>
              </w:tc>
            </w:tr>
            <w:tr w:rsidR="001E32A8" w14:paraId="618E133F"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0A0571B"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23A708A" w14:textId="77777777" w:rsidR="001E32A8" w:rsidRPr="00D26C4D" w:rsidRDefault="001E32A8" w:rsidP="004D4CF3">
                  <w:pPr>
                    <w:pStyle w:val="Default"/>
                    <w:rPr>
                      <w:sz w:val="18"/>
                      <w:szCs w:val="18"/>
                      <w:lang w:eastAsia="en-US"/>
                    </w:rPr>
                  </w:pPr>
                  <w:r w:rsidRPr="00D26C4D">
                    <w:rPr>
                      <w:sz w:val="18"/>
                      <w:szCs w:val="18"/>
                    </w:rPr>
                    <w:t xml:space="preserve">Private finance initiatives (PFI) Work </w:t>
                  </w:r>
                </w:p>
              </w:tc>
              <w:tc>
                <w:tcPr>
                  <w:tcW w:w="1809" w:type="dxa"/>
                  <w:tcBorders>
                    <w:top w:val="nil"/>
                    <w:left w:val="nil"/>
                    <w:bottom w:val="single" w:sz="8" w:space="0" w:color="auto"/>
                    <w:right w:val="single" w:sz="8" w:space="0" w:color="auto"/>
                  </w:tcBorders>
                </w:tcPr>
                <w:p w14:paraId="56FC2DC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23752EB8" w14:textId="77777777" w:rsidR="001E32A8" w:rsidRDefault="001E32A8" w:rsidP="004D4CF3">
                  <w:pPr>
                    <w:pStyle w:val="Default"/>
                    <w:rPr>
                      <w:sz w:val="20"/>
                      <w:szCs w:val="20"/>
                    </w:rPr>
                  </w:pPr>
                </w:p>
              </w:tc>
            </w:tr>
            <w:tr w:rsidR="001E32A8" w14:paraId="4F12BE5D"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2853FE4"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CF0C5CC" w14:textId="77777777" w:rsidR="001E32A8" w:rsidRPr="00D26C4D" w:rsidRDefault="001E32A8" w:rsidP="004D4CF3">
                  <w:pPr>
                    <w:pStyle w:val="Default"/>
                    <w:rPr>
                      <w:sz w:val="18"/>
                      <w:szCs w:val="18"/>
                      <w:lang w:eastAsia="en-US"/>
                    </w:rPr>
                  </w:pPr>
                  <w:r w:rsidRPr="00D26C4D">
                    <w:rPr>
                      <w:sz w:val="18"/>
                      <w:szCs w:val="18"/>
                    </w:rPr>
                    <w:t xml:space="preserve">Other work </w:t>
                  </w:r>
                </w:p>
              </w:tc>
              <w:tc>
                <w:tcPr>
                  <w:tcW w:w="1809" w:type="dxa"/>
                  <w:tcBorders>
                    <w:top w:val="nil"/>
                    <w:left w:val="nil"/>
                    <w:bottom w:val="single" w:sz="8" w:space="0" w:color="auto"/>
                    <w:right w:val="single" w:sz="8" w:space="0" w:color="auto"/>
                  </w:tcBorders>
                </w:tcPr>
                <w:p w14:paraId="6BE1173F"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545BA8F" w14:textId="77777777" w:rsidR="001E32A8" w:rsidRDefault="001E32A8" w:rsidP="004D4CF3">
                  <w:pPr>
                    <w:pStyle w:val="Default"/>
                    <w:rPr>
                      <w:sz w:val="20"/>
                      <w:szCs w:val="20"/>
                    </w:rPr>
                  </w:pPr>
                </w:p>
              </w:tc>
            </w:tr>
          </w:tbl>
          <w:p w14:paraId="1D1DDB64"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58A4798F"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Pr>
          <w:p w14:paraId="5E14A255" w14:textId="77777777" w:rsidR="001E32A8" w:rsidRDefault="001E32A8" w:rsidP="004D4CF3">
            <w:pPr>
              <w:pStyle w:val="Default"/>
              <w:spacing w:after="138"/>
              <w:rPr>
                <w:sz w:val="20"/>
                <w:szCs w:val="20"/>
              </w:rPr>
            </w:pPr>
            <w:r>
              <w:rPr>
                <w:sz w:val="20"/>
                <w:szCs w:val="20"/>
              </w:rPr>
              <w:t>Consultation questions</w:t>
            </w:r>
          </w:p>
        </w:tc>
      </w:tr>
      <w:tr w:rsidR="004D4CF3" w14:paraId="0C948FB8" w14:textId="77777777" w:rsidTr="004D4CF3">
        <w:tc>
          <w:tcPr>
            <w:cnfStyle w:val="001000000000" w:firstRow="0" w:lastRow="0" w:firstColumn="1" w:lastColumn="0" w:oddVBand="0" w:evenVBand="0" w:oddHBand="0" w:evenHBand="0" w:firstRowFirstColumn="0" w:firstRowLastColumn="0" w:lastRowFirstColumn="0" w:lastRowLastColumn="0"/>
            <w:tcW w:w="13008" w:type="dxa"/>
            <w:gridSpan w:val="3"/>
            <w:shd w:val="clear" w:color="auto" w:fill="D9D9D9" w:themeFill="background1" w:themeFillShade="D9"/>
            <w:tcMar>
              <w:top w:w="85" w:type="dxa"/>
            </w:tcMar>
          </w:tcPr>
          <w:p w14:paraId="04DF7B94" w14:textId="6B1284FD" w:rsidR="004D4CF3" w:rsidRDefault="00133887" w:rsidP="004D4CF3">
            <w:pPr>
              <w:pStyle w:val="Default"/>
              <w:spacing w:after="138"/>
              <w:jc w:val="center"/>
              <w:rPr>
                <w:sz w:val="20"/>
                <w:szCs w:val="20"/>
              </w:rPr>
            </w:pPr>
            <w:r>
              <w:rPr>
                <w:szCs w:val="20"/>
              </w:rPr>
              <w:lastRenderedPageBreak/>
              <w:t>Section 1: Looking Back report</w:t>
            </w:r>
            <w:r w:rsidR="007D3924">
              <w:rPr>
                <w:szCs w:val="20"/>
              </w:rPr>
              <w:t xml:space="preserve"> 2015-</w:t>
            </w:r>
            <w:r w:rsidR="004D4CF3" w:rsidRPr="004D4CF3">
              <w:rPr>
                <w:szCs w:val="20"/>
              </w:rPr>
              <w:t>16</w:t>
            </w:r>
          </w:p>
        </w:tc>
      </w:tr>
      <w:tr w:rsidR="00B47ADD" w14:paraId="07ECD9BA" w14:textId="77777777" w:rsidTr="00B4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13B0FD29" w14:textId="5A9294BB" w:rsidR="00B47ADD" w:rsidRPr="003A05B3" w:rsidRDefault="003A05B3" w:rsidP="00B47ADD">
            <w:pPr>
              <w:rPr>
                <w:i/>
                <w:iCs/>
                <w:color w:val="808080" w:themeColor="text1" w:themeTint="7F"/>
              </w:rPr>
            </w:pPr>
            <w:r w:rsidRPr="003A05B3">
              <w:rPr>
                <w:rStyle w:val="SubtleEmphasis"/>
                <w:i w:val="0"/>
                <w:color w:val="548DD4" w:themeColor="text2" w:themeTint="99"/>
              </w:rPr>
              <w:t>We want your views on how well the DNOs have performed over the last year</w:t>
            </w:r>
          </w:p>
        </w:tc>
      </w:tr>
      <w:tr w:rsidR="001E32A8" w14:paraId="5AA01C70"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16482720" w14:textId="4D9EC996" w:rsidR="001E32A8" w:rsidRPr="0007510A" w:rsidRDefault="0007510A" w:rsidP="0007510A">
            <w:pPr>
              <w:pStyle w:val="ListParagraph"/>
              <w:numPr>
                <w:ilvl w:val="0"/>
                <w:numId w:val="3"/>
              </w:numPr>
              <w:jc w:val="both"/>
              <w:rPr>
                <w:b w:val="0"/>
              </w:rPr>
            </w:pPr>
            <w:r w:rsidRPr="0007510A">
              <w:rPr>
                <w:b w:val="0"/>
              </w:rPr>
              <w:t>Are you satisfied that the licensee had a comprehensive and robust strategy for engaging with connections stakeholders? Do you consider that the licensee implemented its strategy? If not, are you satisfied that the licensee has provided reasonable and well justified reasons?</w:t>
            </w:r>
          </w:p>
        </w:tc>
        <w:tc>
          <w:tcPr>
            <w:tcW w:w="8080" w:type="dxa"/>
          </w:tcPr>
          <w:p w14:paraId="6911A275"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p w14:paraId="6492464E"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7A8EDE9D"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4B6FE96D" w14:textId="385B79D2" w:rsidR="001E32A8" w:rsidRPr="0007510A" w:rsidRDefault="0007510A" w:rsidP="0007510A">
            <w:pPr>
              <w:pStyle w:val="ListParagraph"/>
              <w:numPr>
                <w:ilvl w:val="0"/>
                <w:numId w:val="3"/>
              </w:numPr>
              <w:jc w:val="both"/>
              <w:rPr>
                <w:b w:val="0"/>
              </w:rPr>
            </w:pPr>
            <w:r w:rsidRPr="0007510A">
              <w:rPr>
                <w:b w:val="0"/>
              </w:rPr>
              <w:t>Are you satisfied that the licensee had a comprehensive work plan of activities (with associated delivery dates) to meet the requirements of its connections stakeholders? Do you consider that the licensee delivered its work plan? If not, are you satisfied that the licensee has provided reasonable and well justified reasons?</w:t>
            </w:r>
          </w:p>
        </w:tc>
        <w:tc>
          <w:tcPr>
            <w:tcW w:w="8080" w:type="dxa"/>
          </w:tcPr>
          <w:p w14:paraId="1F5AD44A"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7DB5FF44"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5FF3507" w14:textId="54671CF0" w:rsidR="001E32A8" w:rsidRPr="0007510A" w:rsidRDefault="0007510A" w:rsidP="0007510A">
            <w:pPr>
              <w:pStyle w:val="ListParagraph"/>
              <w:numPr>
                <w:ilvl w:val="0"/>
                <w:numId w:val="3"/>
              </w:numPr>
              <w:rPr>
                <w:rFonts w:cs="Verdana"/>
                <w:b w:val="0"/>
                <w:color w:val="000000"/>
                <w:szCs w:val="20"/>
              </w:rPr>
            </w:pPr>
            <w:r w:rsidRPr="0007510A">
              <w:rPr>
                <w:rFonts w:cs="Verdana"/>
                <w:b w:val="0"/>
                <w:color w:val="000000"/>
                <w:szCs w:val="20"/>
              </w:rPr>
              <w:t>Do you consider that the licensee’s work plan provided relevant outputs (</w:t>
            </w:r>
            <w:proofErr w:type="spellStart"/>
            <w:r w:rsidRPr="0007510A">
              <w:rPr>
                <w:rFonts w:cs="Verdana"/>
                <w:b w:val="0"/>
                <w:color w:val="000000"/>
                <w:szCs w:val="20"/>
              </w:rPr>
              <w:t>eg</w:t>
            </w:r>
            <w:proofErr w:type="spellEnd"/>
            <w:r w:rsidRPr="0007510A">
              <w:rPr>
                <w:rFonts w:cs="Verdana"/>
                <w:b w:val="0"/>
                <w:color w:val="000000"/>
                <w:szCs w:val="20"/>
              </w:rPr>
              <w:t xml:space="preserve"> key performance indicators, targets etc.)? Are you satisfied that the licensee has delivered these outputs? If not, do you view the reasons provided to be reasonable and well justified?</w:t>
            </w:r>
          </w:p>
        </w:tc>
        <w:tc>
          <w:tcPr>
            <w:tcW w:w="8080" w:type="dxa"/>
          </w:tcPr>
          <w:p w14:paraId="3AA24175"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0C7687FE"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4A0EC4C5" w14:textId="0FE33E0D" w:rsidR="001E32A8" w:rsidRPr="0007510A" w:rsidRDefault="0007510A" w:rsidP="0007510A">
            <w:pPr>
              <w:pStyle w:val="ListParagraph"/>
              <w:numPr>
                <w:ilvl w:val="0"/>
                <w:numId w:val="3"/>
              </w:numPr>
              <w:jc w:val="both"/>
              <w:rPr>
                <w:b w:val="0"/>
              </w:rPr>
            </w:pPr>
            <w:r w:rsidRPr="0007510A">
              <w:rPr>
                <w:b w:val="0"/>
              </w:rPr>
              <w:t>Do you agree that the licensee’s strategy, activities and outputs have taken into account ongoing feedback from a broad and inclusive range of connections stakeholders? If not, has the DNO provided reasonable justification?</w:t>
            </w:r>
          </w:p>
        </w:tc>
        <w:tc>
          <w:tcPr>
            <w:tcW w:w="8080" w:type="dxa"/>
          </w:tcPr>
          <w:p w14:paraId="339F9727"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4D4CF3" w14:paraId="26548F0E" w14:textId="77777777" w:rsidTr="004D4CF3">
        <w:tc>
          <w:tcPr>
            <w:cnfStyle w:val="001000000000" w:firstRow="0" w:lastRow="0" w:firstColumn="1" w:lastColumn="0" w:oddVBand="0" w:evenVBand="0" w:oddHBand="0" w:evenHBand="0" w:firstRowFirstColumn="0" w:firstRowLastColumn="0" w:lastRowFirstColumn="0" w:lastRowLastColumn="0"/>
            <w:tcW w:w="13008" w:type="dxa"/>
            <w:gridSpan w:val="3"/>
            <w:shd w:val="clear" w:color="auto" w:fill="D9D9D9" w:themeFill="background1" w:themeFillShade="D9"/>
            <w:tcMar>
              <w:top w:w="85" w:type="dxa"/>
            </w:tcMar>
          </w:tcPr>
          <w:p w14:paraId="071406C6" w14:textId="1F867319" w:rsidR="004D4CF3" w:rsidRPr="004D4CF3" w:rsidRDefault="004D4CF3" w:rsidP="004D4CF3">
            <w:pPr>
              <w:pStyle w:val="Default"/>
              <w:spacing w:after="138"/>
              <w:jc w:val="center"/>
              <w:rPr>
                <w:szCs w:val="20"/>
              </w:rPr>
            </w:pPr>
            <w:r>
              <w:rPr>
                <w:szCs w:val="20"/>
              </w:rPr>
              <w:t>Section 2: Looking Forward plans 2016-17</w:t>
            </w:r>
          </w:p>
        </w:tc>
      </w:tr>
      <w:tr w:rsidR="00B47ADD" w14:paraId="71A33998" w14:textId="77777777" w:rsidTr="00B4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5765A622" w14:textId="2B2887C0" w:rsidR="00B47ADD" w:rsidRPr="003A05B3" w:rsidRDefault="003A05B3" w:rsidP="003A05B3">
            <w:pPr>
              <w:jc w:val="both"/>
              <w:rPr>
                <w:rStyle w:val="SubtleEmphasis"/>
                <w:i w:val="0"/>
                <w:color w:val="548DD4" w:themeColor="text2" w:themeTint="99"/>
              </w:rPr>
            </w:pPr>
            <w:r w:rsidRPr="003A05B3">
              <w:rPr>
                <w:rStyle w:val="SubtleEmphasis"/>
                <w:i w:val="0"/>
                <w:color w:val="548DD4" w:themeColor="text2" w:themeTint="99"/>
              </w:rPr>
              <w:t>We want your views on what the DNOs aim to achieve in the coming year</w:t>
            </w:r>
          </w:p>
        </w:tc>
      </w:tr>
      <w:tr w:rsidR="001E32A8" w14:paraId="59942317"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1500DD9C" w14:textId="1CBE4AB2" w:rsidR="001E32A8" w:rsidRPr="00F819BB" w:rsidRDefault="00F819BB" w:rsidP="00F819BB">
            <w:pPr>
              <w:pStyle w:val="ListParagraph"/>
              <w:numPr>
                <w:ilvl w:val="0"/>
                <w:numId w:val="3"/>
              </w:numPr>
              <w:rPr>
                <w:b w:val="0"/>
              </w:rPr>
            </w:pPr>
            <w:r w:rsidRPr="00F819BB">
              <w:rPr>
                <w:b w:val="0"/>
              </w:rPr>
              <w:lastRenderedPageBreak/>
              <w:t>Are you satisfied that the licensee has a comprehensive and robust strategy for engaging with connection stakeholders and facilitating joint discussions where appropriate?</w:t>
            </w:r>
          </w:p>
        </w:tc>
        <w:tc>
          <w:tcPr>
            <w:tcW w:w="8080" w:type="dxa"/>
          </w:tcPr>
          <w:p w14:paraId="5D427520"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07C9DACE"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23131AB9" w14:textId="6D966433" w:rsidR="001E32A8" w:rsidRPr="00F819BB" w:rsidRDefault="00F819BB" w:rsidP="00F819BB">
            <w:pPr>
              <w:pStyle w:val="ListParagraph"/>
              <w:numPr>
                <w:ilvl w:val="0"/>
                <w:numId w:val="3"/>
              </w:numPr>
              <w:jc w:val="both"/>
              <w:rPr>
                <w:b w:val="0"/>
              </w:rPr>
            </w:pPr>
            <w:r w:rsidRPr="00F819BB">
              <w:rPr>
                <w:b w:val="0"/>
              </w:rPr>
              <w:t>Do you agree that the licensee has a comprehensive work plan of activities (with associated delivery dates) that will meet the requirements of its connection stakeholders? If not, has the licensee provided reasonable and well-justified reasons? What other activities should the DNOs do?</w:t>
            </w:r>
          </w:p>
        </w:tc>
        <w:tc>
          <w:tcPr>
            <w:tcW w:w="8080" w:type="dxa"/>
          </w:tcPr>
          <w:p w14:paraId="2EF4FE3B"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77B8B2EA"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65DBBB3E" w14:textId="58A17C76" w:rsidR="001E32A8" w:rsidRPr="00F819BB" w:rsidRDefault="00F819BB" w:rsidP="00F819BB">
            <w:pPr>
              <w:pStyle w:val="ListParagraph"/>
              <w:numPr>
                <w:ilvl w:val="0"/>
                <w:numId w:val="3"/>
              </w:numPr>
              <w:jc w:val="both"/>
              <w:rPr>
                <w:b w:val="0"/>
              </w:rPr>
            </w:pPr>
            <w:r w:rsidRPr="00F819BB">
              <w:rPr>
                <w:b w:val="0"/>
              </w:rPr>
              <w:t>Do you consider that the licensee has set relevant outputs that it will deliver during the regulatory year (</w:t>
            </w:r>
            <w:proofErr w:type="spellStart"/>
            <w:r w:rsidRPr="00F819BB">
              <w:rPr>
                <w:b w:val="0"/>
              </w:rPr>
              <w:t>eg</w:t>
            </w:r>
            <w:proofErr w:type="spellEnd"/>
            <w:r w:rsidRPr="00F819BB">
              <w:rPr>
                <w:b w:val="0"/>
              </w:rPr>
              <w:t xml:space="preserve"> key performance indicators, targets, etc.)?</w:t>
            </w:r>
          </w:p>
        </w:tc>
        <w:tc>
          <w:tcPr>
            <w:tcW w:w="8080" w:type="dxa"/>
          </w:tcPr>
          <w:p w14:paraId="39AB3262"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1408B343"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03B4A8A2" w14:textId="1A8C14F7" w:rsidR="001E32A8" w:rsidRPr="00F819BB" w:rsidDel="009B3B5A" w:rsidRDefault="00F819BB" w:rsidP="00F819BB">
            <w:pPr>
              <w:pStyle w:val="ListParagraph"/>
              <w:numPr>
                <w:ilvl w:val="0"/>
                <w:numId w:val="3"/>
              </w:numPr>
              <w:jc w:val="both"/>
              <w:rPr>
                <w:b w:val="0"/>
              </w:rPr>
            </w:pPr>
            <w:r w:rsidRPr="00F819BB">
              <w:rPr>
                <w:b w:val="0"/>
              </w:rPr>
              <w:t xml:space="preserve">Would you agree that the licensee’s proposed </w:t>
            </w:r>
            <w:proofErr w:type="gramStart"/>
            <w:r w:rsidRPr="00F819BB">
              <w:rPr>
                <w:b w:val="0"/>
              </w:rPr>
              <w:t>strategy,</w:t>
            </w:r>
            <w:proofErr w:type="gramEnd"/>
            <w:r w:rsidRPr="00F819BB">
              <w:rPr>
                <w:b w:val="0"/>
              </w:rPr>
              <w:t xml:space="preserve"> activities and outputs have been informed and endorsed by a broad and inclusive range of connection stakeholders? If they have not been endorsed, has the licensee provided robust evidence that it has pursued this?</w:t>
            </w:r>
          </w:p>
        </w:tc>
        <w:tc>
          <w:tcPr>
            <w:tcW w:w="8080" w:type="dxa"/>
          </w:tcPr>
          <w:p w14:paraId="44B5F870"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7860E1" w14:paraId="28EFC715" w14:textId="77777777" w:rsidTr="007860E1">
        <w:tc>
          <w:tcPr>
            <w:cnfStyle w:val="001000000000" w:firstRow="0" w:lastRow="0" w:firstColumn="1" w:lastColumn="0" w:oddVBand="0" w:evenVBand="0" w:oddHBand="0" w:evenHBand="0" w:firstRowFirstColumn="0" w:firstRowLastColumn="0" w:lastRowFirstColumn="0" w:lastRowLastColumn="0"/>
            <w:tcW w:w="13008" w:type="dxa"/>
            <w:gridSpan w:val="3"/>
            <w:tcMar>
              <w:top w:w="57" w:type="dxa"/>
              <w:bottom w:w="57" w:type="dxa"/>
            </w:tcMar>
          </w:tcPr>
          <w:p w14:paraId="5FA71C26" w14:textId="385381BE" w:rsidR="007860E1" w:rsidRPr="003A05B3" w:rsidRDefault="003A05B3" w:rsidP="003A05B3">
            <w:pPr>
              <w:jc w:val="both"/>
              <w:rPr>
                <w:iCs/>
                <w:color w:val="548DD4" w:themeColor="text2" w:themeTint="99"/>
              </w:rPr>
            </w:pPr>
            <w:r w:rsidRPr="003A05B3">
              <w:rPr>
                <w:rStyle w:val="SubtleEmphasis"/>
                <w:i w:val="0"/>
                <w:color w:val="548DD4" w:themeColor="text2" w:themeTint="99"/>
              </w:rPr>
              <w:t>We also want your views on how DNO plans will address issues for new connections in constrained areas</w:t>
            </w:r>
          </w:p>
        </w:tc>
      </w:tr>
      <w:tr w:rsidR="001E32A8" w14:paraId="5D6CF491"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2CD1CB43" w14:textId="37966EE4" w:rsidR="001E32A8" w:rsidRPr="00F819BB" w:rsidRDefault="00F819BB" w:rsidP="00F819BB">
            <w:pPr>
              <w:pStyle w:val="ListParagraph"/>
              <w:numPr>
                <w:ilvl w:val="0"/>
                <w:numId w:val="3"/>
              </w:numPr>
              <w:jc w:val="both"/>
              <w:rPr>
                <w:b w:val="0"/>
              </w:rPr>
            </w:pPr>
            <w:r w:rsidRPr="00F819BB">
              <w:rPr>
                <w:b w:val="0"/>
              </w:rPr>
              <w:t>Where flexible connection offers are available, do you consider that the DNO’s work plan for 2016-17 sufficiently addresses concerns about the uncertainty of curtailment levels? For example, do their plans ensure that stakeholders have access to the data they require for an investment decision?</w:t>
            </w:r>
          </w:p>
        </w:tc>
        <w:tc>
          <w:tcPr>
            <w:tcW w:w="8080" w:type="dxa"/>
          </w:tcPr>
          <w:p w14:paraId="076F8C7B"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11812073"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37EF4D1F" w14:textId="479C2E90" w:rsidR="001E32A8" w:rsidRPr="00F819BB" w:rsidRDefault="00F819BB" w:rsidP="00F819BB">
            <w:pPr>
              <w:pStyle w:val="ListParagraph"/>
              <w:numPr>
                <w:ilvl w:val="0"/>
                <w:numId w:val="3"/>
              </w:numPr>
              <w:jc w:val="both"/>
              <w:rPr>
                <w:b w:val="0"/>
              </w:rPr>
            </w:pPr>
            <w:r w:rsidRPr="00F819BB">
              <w:rPr>
                <w:b w:val="0"/>
              </w:rPr>
              <w:t xml:space="preserve">Where consortium connections are available, do you consider that the DNO’s work plan for 2016-17 reflect </w:t>
            </w:r>
            <w:r w:rsidRPr="00F819BB">
              <w:rPr>
                <w:b w:val="0"/>
              </w:rPr>
              <w:lastRenderedPageBreak/>
              <w:t>requirements for clear and detailed information about where, how and under what conditions such projects can proceed?</w:t>
            </w:r>
          </w:p>
        </w:tc>
        <w:tc>
          <w:tcPr>
            <w:tcW w:w="8080" w:type="dxa"/>
          </w:tcPr>
          <w:p w14:paraId="726E6E0F"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4AD74E16"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21C69DF1" w14:textId="6FBEA996" w:rsidR="001E32A8" w:rsidRPr="00F819BB" w:rsidRDefault="00F819BB" w:rsidP="00F819BB">
            <w:pPr>
              <w:pStyle w:val="ListParagraph"/>
              <w:numPr>
                <w:ilvl w:val="0"/>
                <w:numId w:val="3"/>
              </w:numPr>
              <w:jc w:val="both"/>
              <w:rPr>
                <w:b w:val="0"/>
              </w:rPr>
            </w:pPr>
            <w:r w:rsidRPr="00F819BB">
              <w:rPr>
                <w:b w:val="0"/>
              </w:rPr>
              <w:lastRenderedPageBreak/>
              <w:t>Where consortium connections are available, do you consider that the DNO’s work plan for 2016-17 reflect requirements for clear and detailed information about where, how and under what conditions such projects can proceed?</w:t>
            </w:r>
          </w:p>
        </w:tc>
        <w:tc>
          <w:tcPr>
            <w:tcW w:w="8080" w:type="dxa"/>
          </w:tcPr>
          <w:p w14:paraId="5BA5E8F0"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p w14:paraId="06E6167C"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p w14:paraId="43F9379D"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7860E1" w14:paraId="37F7B6CB"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0BAF8E8D" w14:textId="4ABC2F56" w:rsidR="007860E1" w:rsidRPr="00F819BB" w:rsidRDefault="00F819BB" w:rsidP="00F819BB">
            <w:pPr>
              <w:pStyle w:val="ListParagraph"/>
              <w:numPr>
                <w:ilvl w:val="0"/>
                <w:numId w:val="3"/>
              </w:numPr>
              <w:jc w:val="both"/>
              <w:rPr>
                <w:b w:val="0"/>
              </w:rPr>
            </w:pPr>
            <w:r w:rsidRPr="00F819BB">
              <w:rPr>
                <w:b w:val="0"/>
              </w:rPr>
              <w:t xml:space="preserve">Do you consider that the DNO’s work plans include appropriate engagement to ensure that network investment plans are well communicated to stakeholders, including when new capacity will become available? </w:t>
            </w:r>
          </w:p>
        </w:tc>
        <w:tc>
          <w:tcPr>
            <w:tcW w:w="8080" w:type="dxa"/>
          </w:tcPr>
          <w:p w14:paraId="68FC73EA" w14:textId="77777777" w:rsidR="007860E1" w:rsidRDefault="007860E1"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7860E1" w14:paraId="0C7CEA39"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352C5AF8" w14:textId="71BC3ED4" w:rsidR="007860E1" w:rsidRPr="00F819BB" w:rsidRDefault="00F819BB" w:rsidP="00F819BB">
            <w:pPr>
              <w:pStyle w:val="ListParagraph"/>
              <w:numPr>
                <w:ilvl w:val="0"/>
                <w:numId w:val="3"/>
              </w:numPr>
              <w:jc w:val="both"/>
              <w:rPr>
                <w:b w:val="0"/>
              </w:rPr>
            </w:pPr>
            <w:r w:rsidRPr="00F819BB">
              <w:rPr>
                <w:b w:val="0"/>
              </w:rPr>
              <w:t>Do you consider that the DNOs’ plans include appropriate activities to improve, where necessary, the provision of information on constrained areas of the network to provide better data about where connections may be viable?</w:t>
            </w:r>
          </w:p>
        </w:tc>
        <w:tc>
          <w:tcPr>
            <w:tcW w:w="8080" w:type="dxa"/>
          </w:tcPr>
          <w:p w14:paraId="01AAB20A" w14:textId="77777777" w:rsidR="007860E1" w:rsidRDefault="007860E1"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7860E1" w14:paraId="740C5CF3"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2F325637" w14:textId="127A4165" w:rsidR="007860E1" w:rsidRPr="00F819BB" w:rsidRDefault="00F819BB" w:rsidP="00F819BB">
            <w:pPr>
              <w:pStyle w:val="ListParagraph"/>
              <w:numPr>
                <w:ilvl w:val="0"/>
                <w:numId w:val="3"/>
              </w:numPr>
              <w:jc w:val="both"/>
              <w:rPr>
                <w:b w:val="0"/>
              </w:rPr>
            </w:pPr>
            <w:r w:rsidRPr="00F819BB">
              <w:rPr>
                <w:b w:val="0"/>
              </w:rPr>
              <w:t>Are there particular additional activities or outputs which you consider should be included in the work plan of activities to better facilitate grid connections?</w:t>
            </w:r>
          </w:p>
        </w:tc>
        <w:tc>
          <w:tcPr>
            <w:tcW w:w="8080" w:type="dxa"/>
          </w:tcPr>
          <w:p w14:paraId="39224DB8" w14:textId="77777777" w:rsidR="007860E1" w:rsidRDefault="007860E1"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bl>
    <w:p w14:paraId="40DB89D8" w14:textId="77777777" w:rsidR="001E32A8" w:rsidRDefault="001E32A8" w:rsidP="001E32A8"/>
    <w:p w14:paraId="4143F3DE" w14:textId="77777777" w:rsidR="001E32A8" w:rsidRDefault="001E32A8" w:rsidP="001E32A8">
      <w:pPr>
        <w:rPr>
          <w:b/>
        </w:rPr>
        <w:sectPr w:rsidR="001E32A8" w:rsidSect="004D4CF3">
          <w:headerReference w:type="default" r:id="rId21"/>
          <w:footerReference w:type="default" r:id="rId22"/>
          <w:headerReference w:type="first" r:id="rId23"/>
          <w:footerReference w:type="first" r:id="rId24"/>
          <w:pgSz w:w="16838" w:h="11906" w:orient="landscape" w:code="9"/>
          <w:pgMar w:top="1304" w:right="1096" w:bottom="1304" w:left="1134" w:header="709" w:footer="709" w:gutter="0"/>
          <w:cols w:space="708"/>
          <w:titlePg/>
          <w:docGrid w:linePitch="360"/>
        </w:sectPr>
      </w:pPr>
      <w:r>
        <w:rPr>
          <w:b/>
        </w:rPr>
        <w:br w:type="page"/>
      </w:r>
    </w:p>
    <w:p w14:paraId="66EF61AA" w14:textId="77777777" w:rsidR="001E32A8" w:rsidRPr="00250F01" w:rsidRDefault="001E32A8" w:rsidP="001E32A8">
      <w:pPr>
        <w:rPr>
          <w:b/>
        </w:rPr>
      </w:pPr>
      <w:r w:rsidRPr="00B97C66">
        <w:rPr>
          <w:b/>
        </w:rPr>
        <w:lastRenderedPageBreak/>
        <w:t>A</w:t>
      </w:r>
      <w:r w:rsidRPr="003A7D92">
        <w:rPr>
          <w:b/>
        </w:rPr>
        <w:t xml:space="preserve">nnex </w:t>
      </w:r>
      <w:r>
        <w:rPr>
          <w:b/>
        </w:rPr>
        <w:t>2</w:t>
      </w:r>
      <w:r w:rsidRPr="00B97C66">
        <w:rPr>
          <w:b/>
        </w:rPr>
        <w:t xml:space="preserve"> - </w:t>
      </w:r>
      <w:r w:rsidRPr="003A7D92">
        <w:rPr>
          <w:b/>
        </w:rPr>
        <w:t>Map</w:t>
      </w:r>
      <w:r w:rsidRPr="00250F01">
        <w:rPr>
          <w:b/>
        </w:rPr>
        <w:t xml:space="preserve"> showing DNO licensee areas</w:t>
      </w:r>
      <w:r>
        <w:rPr>
          <w:rStyle w:val="FootnoteReference"/>
          <w:b/>
        </w:rPr>
        <w:footnoteReference w:id="1"/>
      </w:r>
    </w:p>
    <w:p w14:paraId="0882A4AE" w14:textId="77777777" w:rsidR="001E32A8" w:rsidRDefault="001E32A8" w:rsidP="001E32A8"/>
    <w:p w14:paraId="16F46C99" w14:textId="77777777" w:rsidR="001E32A8" w:rsidRDefault="001E32A8" w:rsidP="001E32A8">
      <w:r>
        <w:rPr>
          <w:noProof/>
          <w:color w:val="0000FF"/>
        </w:rPr>
        <w:drawing>
          <wp:inline distT="0" distB="0" distL="0" distR="0" wp14:anchorId="0C783994" wp14:editId="7B45A094">
            <wp:extent cx="4286250" cy="4762500"/>
            <wp:effectExtent l="0" t="0" r="0" b="0"/>
            <wp:docPr id="1" name="Picture 1" descr="http://www.connectionterms.org.uk/assets/images/elec-distribution-april13.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nectionterms.org.uk/assets/images/elec-distribution-april13.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4762500"/>
                    </a:xfrm>
                    <a:prstGeom prst="rect">
                      <a:avLst/>
                    </a:prstGeom>
                    <a:noFill/>
                    <a:ln>
                      <a:noFill/>
                    </a:ln>
                  </pic:spPr>
                </pic:pic>
              </a:graphicData>
            </a:graphic>
          </wp:inline>
        </w:drawing>
      </w:r>
    </w:p>
    <w:p w14:paraId="39F6E4B3" w14:textId="77777777" w:rsidR="001E32A8" w:rsidRDefault="001E32A8" w:rsidP="001E32A8"/>
    <w:p w14:paraId="4FB08CEE" w14:textId="77777777" w:rsidR="001E32A8" w:rsidRPr="00B97C66" w:rsidRDefault="001E32A8" w:rsidP="001E32A8">
      <w:pPr>
        <w:rPr>
          <w:b/>
        </w:rPr>
      </w:pPr>
    </w:p>
    <w:p w14:paraId="431B6180" w14:textId="77777777" w:rsidR="00EE3837" w:rsidRDefault="00EE3837"/>
    <w:sectPr w:rsidR="00EE3837" w:rsidSect="004D4CF3">
      <w:pgSz w:w="11906" w:h="16838" w:code="9"/>
      <w:pgMar w:top="1096"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AE5F" w14:textId="77777777" w:rsidR="00AE3D89" w:rsidRDefault="00AE3D89" w:rsidP="001E32A8">
      <w:r>
        <w:separator/>
      </w:r>
    </w:p>
  </w:endnote>
  <w:endnote w:type="continuationSeparator" w:id="0">
    <w:p w14:paraId="6E6F85E5" w14:textId="77777777" w:rsidR="00AE3D89" w:rsidRDefault="00AE3D89" w:rsidP="001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3283C" w14:textId="77777777" w:rsidR="00364985" w:rsidRDefault="00364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B9B0" w14:textId="77777777" w:rsidR="00364985" w:rsidRDefault="00364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A429" w14:textId="77777777" w:rsidR="00364985" w:rsidRDefault="003649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97176" w14:textId="77777777" w:rsidR="00364985" w:rsidRDefault="00364985" w:rsidP="004D4CF3">
    <w:pPr>
      <w:pStyle w:val="Footer"/>
      <w:jc w:val="right"/>
    </w:pPr>
    <w:r>
      <w:rPr>
        <w:rStyle w:val="PageNumber"/>
      </w:rPr>
      <w:fldChar w:fldCharType="begin"/>
    </w:r>
    <w:r>
      <w:rPr>
        <w:rStyle w:val="PageNumber"/>
      </w:rPr>
      <w:instrText xml:space="preserve"> PAGE </w:instrText>
    </w:r>
    <w:r>
      <w:rPr>
        <w:rStyle w:val="PageNumber"/>
      </w:rPr>
      <w:fldChar w:fldCharType="separate"/>
    </w:r>
    <w:r w:rsidR="007703A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703A9">
      <w:rPr>
        <w:rStyle w:val="PageNumber"/>
        <w:noProof/>
      </w:rPr>
      <w:t>6</w:t>
    </w:r>
    <w:r>
      <w:rPr>
        <w:rStyle w:val="PageNumber"/>
      </w:rPr>
      <w:fldChar w:fldCharType="end"/>
    </w:r>
  </w:p>
  <w:p w14:paraId="6802B04E"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4A328484" w14:textId="77777777" w:rsidR="00364985" w:rsidRPr="000047C5" w:rsidRDefault="00364985" w:rsidP="004D4CF3">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w:t>
    </w:r>
    <w:proofErr w:type="gramStart"/>
    <w:r w:rsidRPr="00F11373">
      <w:rPr>
        <w:iCs/>
        <w:color w:val="595959" w:themeColor="text1" w:themeTint="A6"/>
        <w:sz w:val="16"/>
        <w:szCs w:val="16"/>
      </w:rPr>
      <w:t xml:space="preserve">3GE  </w:t>
    </w:r>
    <w:r w:rsidRPr="00F11373">
      <w:rPr>
        <w:b/>
        <w:iCs/>
        <w:color w:val="595959" w:themeColor="text1" w:themeTint="A6"/>
        <w:sz w:val="16"/>
        <w:szCs w:val="16"/>
      </w:rPr>
      <w:t>Tel</w:t>
    </w:r>
    <w:proofErr w:type="gramEnd"/>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6415C" w14:textId="77777777" w:rsidR="00364985" w:rsidRDefault="00364985" w:rsidP="004D4CF3">
    <w:pPr>
      <w:pStyle w:val="Footer"/>
      <w:tabs>
        <w:tab w:val="clear" w:pos="8306"/>
        <w:tab w:val="right" w:pos="8721"/>
      </w:tabs>
      <w:rPr>
        <w:rStyle w:val="PageNumber"/>
      </w:rPr>
    </w:pPr>
  </w:p>
  <w:p w14:paraId="1E862DC2"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1C961BF5" w14:textId="77777777" w:rsidR="00364985" w:rsidRPr="000047C5" w:rsidRDefault="00364985" w:rsidP="004D4CF3">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w:t>
    </w:r>
    <w:proofErr w:type="gramStart"/>
    <w:r w:rsidRPr="00F11373">
      <w:rPr>
        <w:iCs/>
        <w:color w:val="595959" w:themeColor="text1" w:themeTint="A6"/>
        <w:sz w:val="16"/>
        <w:szCs w:val="16"/>
      </w:rPr>
      <w:t xml:space="preserve">3GE  </w:t>
    </w:r>
    <w:r w:rsidRPr="00F11373">
      <w:rPr>
        <w:b/>
        <w:iCs/>
        <w:color w:val="595959" w:themeColor="text1" w:themeTint="A6"/>
        <w:sz w:val="16"/>
        <w:szCs w:val="16"/>
      </w:rPr>
      <w:t>Tel</w:t>
    </w:r>
    <w:proofErr w:type="gramEnd"/>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C0D1" w14:textId="77777777" w:rsidR="00AE3D89" w:rsidRDefault="00AE3D89" w:rsidP="001E32A8">
      <w:r>
        <w:separator/>
      </w:r>
    </w:p>
  </w:footnote>
  <w:footnote w:type="continuationSeparator" w:id="0">
    <w:p w14:paraId="1A70D666" w14:textId="77777777" w:rsidR="00AE3D89" w:rsidRDefault="00AE3D89" w:rsidP="001E32A8">
      <w:r>
        <w:continuationSeparator/>
      </w:r>
    </w:p>
  </w:footnote>
  <w:footnote w:id="1">
    <w:p w14:paraId="1C79EE42" w14:textId="77777777" w:rsidR="00364985" w:rsidRDefault="00364985" w:rsidP="001E32A8">
      <w:pPr>
        <w:pStyle w:val="FootnoteText"/>
      </w:pPr>
      <w:r w:rsidRPr="00A10536">
        <w:rPr>
          <w:rStyle w:val="FootnoteReference"/>
        </w:rPr>
        <w:footnoteRef/>
      </w:r>
      <w:r w:rsidRPr="00A10536">
        <w:t xml:space="preserve"> </w:t>
      </w:r>
      <w:r w:rsidRPr="00D26C4D">
        <w:t>Image from Electricity Networks Association (ENA)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51936" w14:textId="77777777" w:rsidR="00364985" w:rsidRDefault="00364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242A2" w14:textId="77777777" w:rsidR="00364985" w:rsidRDefault="00364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E8A7" w14:textId="77777777" w:rsidR="00364985" w:rsidRDefault="003649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2472" w14:textId="77777777" w:rsidR="00364985" w:rsidRDefault="003649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C81E" w14:textId="77777777" w:rsidR="00364985" w:rsidRPr="00797C7B" w:rsidRDefault="00364985" w:rsidP="004D4CF3">
    <w:pPr>
      <w:pStyle w:val="Header"/>
      <w:ind w:left="-171"/>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40"/>
    <w:multiLevelType w:val="hybridMultilevel"/>
    <w:tmpl w:val="D79C0126"/>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5143ED"/>
    <w:multiLevelType w:val="multilevel"/>
    <w:tmpl w:val="36E4508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7F4746D"/>
    <w:multiLevelType w:val="hybridMultilevel"/>
    <w:tmpl w:val="614E5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9E59D9"/>
    <w:multiLevelType w:val="hybridMultilevel"/>
    <w:tmpl w:val="29EC8F40"/>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6F2E22"/>
    <w:multiLevelType w:val="hybridMultilevel"/>
    <w:tmpl w:val="ABAC5AF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A8"/>
    <w:rsid w:val="0007510A"/>
    <w:rsid w:val="00133887"/>
    <w:rsid w:val="001714F7"/>
    <w:rsid w:val="001E32A8"/>
    <w:rsid w:val="001F4FB9"/>
    <w:rsid w:val="00220A4B"/>
    <w:rsid w:val="00303A94"/>
    <w:rsid w:val="00364985"/>
    <w:rsid w:val="003A05B3"/>
    <w:rsid w:val="003B4BC5"/>
    <w:rsid w:val="00441979"/>
    <w:rsid w:val="004766C5"/>
    <w:rsid w:val="004A4423"/>
    <w:rsid w:val="004B045E"/>
    <w:rsid w:val="004D4CF3"/>
    <w:rsid w:val="005D385C"/>
    <w:rsid w:val="00633DD5"/>
    <w:rsid w:val="00746F3E"/>
    <w:rsid w:val="007703A9"/>
    <w:rsid w:val="007806E6"/>
    <w:rsid w:val="00783D6B"/>
    <w:rsid w:val="007860E1"/>
    <w:rsid w:val="007D3924"/>
    <w:rsid w:val="009A7A62"/>
    <w:rsid w:val="009D273D"/>
    <w:rsid w:val="00A90730"/>
    <w:rsid w:val="00AE3D89"/>
    <w:rsid w:val="00B47ADD"/>
    <w:rsid w:val="00C21686"/>
    <w:rsid w:val="00C83D48"/>
    <w:rsid w:val="00CA73E8"/>
    <w:rsid w:val="00D929A0"/>
    <w:rsid w:val="00E05908"/>
    <w:rsid w:val="00E05D69"/>
    <w:rsid w:val="00E3106A"/>
    <w:rsid w:val="00EE3837"/>
    <w:rsid w:val="00F04271"/>
    <w:rsid w:val="00F8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8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A8"/>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2A8"/>
    <w:pPr>
      <w:tabs>
        <w:tab w:val="center" w:pos="4153"/>
        <w:tab w:val="right" w:pos="8306"/>
      </w:tabs>
    </w:pPr>
  </w:style>
  <w:style w:type="character" w:customStyle="1" w:styleId="HeaderChar">
    <w:name w:val="Header Char"/>
    <w:basedOn w:val="DefaultParagraphFont"/>
    <w:link w:val="Header"/>
    <w:rsid w:val="001E32A8"/>
    <w:rPr>
      <w:rFonts w:ascii="Verdana" w:eastAsia="Times New Roman" w:hAnsi="Verdana" w:cs="Arial"/>
      <w:sz w:val="20"/>
      <w:lang w:eastAsia="en-GB"/>
    </w:rPr>
  </w:style>
  <w:style w:type="paragraph" w:styleId="Footer">
    <w:name w:val="footer"/>
    <w:basedOn w:val="Normal"/>
    <w:link w:val="FooterChar"/>
    <w:uiPriority w:val="99"/>
    <w:rsid w:val="001E32A8"/>
    <w:pPr>
      <w:tabs>
        <w:tab w:val="center" w:pos="4153"/>
        <w:tab w:val="right" w:pos="8306"/>
      </w:tabs>
    </w:pPr>
  </w:style>
  <w:style w:type="character" w:customStyle="1" w:styleId="FooterChar">
    <w:name w:val="Footer Char"/>
    <w:basedOn w:val="DefaultParagraphFont"/>
    <w:link w:val="Footer"/>
    <w:uiPriority w:val="99"/>
    <w:rsid w:val="001E32A8"/>
    <w:rPr>
      <w:rFonts w:ascii="Verdana" w:eastAsia="Times New Roman" w:hAnsi="Verdana" w:cs="Arial"/>
      <w:sz w:val="20"/>
      <w:lang w:eastAsia="en-GB"/>
    </w:rPr>
  </w:style>
  <w:style w:type="character" w:styleId="PageNumber">
    <w:name w:val="page number"/>
    <w:basedOn w:val="DefaultParagraphFont"/>
    <w:rsid w:val="001E32A8"/>
  </w:style>
  <w:style w:type="character" w:styleId="Hyperlink">
    <w:name w:val="Hyperlink"/>
    <w:basedOn w:val="DefaultParagraphFont"/>
    <w:rsid w:val="001E32A8"/>
    <w:rPr>
      <w:color w:val="0000FF"/>
      <w:u w:val="single"/>
    </w:rPr>
  </w:style>
  <w:style w:type="paragraph" w:styleId="FootnoteText">
    <w:name w:val="footnote text"/>
    <w:basedOn w:val="Normal"/>
    <w:link w:val="FootnoteTextChar"/>
    <w:uiPriority w:val="99"/>
    <w:semiHidden/>
    <w:rsid w:val="001E32A8"/>
    <w:rPr>
      <w:sz w:val="16"/>
      <w:szCs w:val="20"/>
    </w:rPr>
  </w:style>
  <w:style w:type="character" w:customStyle="1" w:styleId="FootnoteTextChar">
    <w:name w:val="Footnote Text Char"/>
    <w:basedOn w:val="DefaultParagraphFont"/>
    <w:link w:val="FootnoteText"/>
    <w:uiPriority w:val="99"/>
    <w:semiHidden/>
    <w:rsid w:val="001E32A8"/>
    <w:rPr>
      <w:rFonts w:ascii="Verdana" w:eastAsia="Times New Roman" w:hAnsi="Verdana" w:cs="Arial"/>
      <w:sz w:val="16"/>
      <w:szCs w:val="20"/>
      <w:lang w:eastAsia="en-GB"/>
    </w:rPr>
  </w:style>
  <w:style w:type="character" w:styleId="FootnoteReference">
    <w:name w:val="footnote reference"/>
    <w:basedOn w:val="DefaultParagraphFont"/>
    <w:uiPriority w:val="99"/>
    <w:semiHidden/>
    <w:rsid w:val="001E32A8"/>
    <w:rPr>
      <w:vertAlign w:val="superscript"/>
    </w:rPr>
  </w:style>
  <w:style w:type="paragraph" w:customStyle="1" w:styleId="Default">
    <w:name w:val="Default"/>
    <w:rsid w:val="001E32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1E32A8"/>
    <w:pPr>
      <w:ind w:left="720"/>
      <w:contextualSpacing/>
    </w:pPr>
  </w:style>
  <w:style w:type="table" w:styleId="LightList-Accent1">
    <w:name w:val="Light List Accent 1"/>
    <w:basedOn w:val="TableNormal"/>
    <w:uiPriority w:val="61"/>
    <w:rsid w:val="001E3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1E32A8"/>
    <w:rPr>
      <w:rFonts w:ascii="Tahoma" w:hAnsi="Tahoma" w:cs="Tahoma"/>
      <w:sz w:val="16"/>
      <w:szCs w:val="16"/>
    </w:rPr>
  </w:style>
  <w:style w:type="character" w:customStyle="1" w:styleId="BalloonTextChar">
    <w:name w:val="Balloon Text Char"/>
    <w:basedOn w:val="DefaultParagraphFont"/>
    <w:link w:val="BalloonText"/>
    <w:uiPriority w:val="99"/>
    <w:semiHidden/>
    <w:rsid w:val="001E32A8"/>
    <w:rPr>
      <w:rFonts w:ascii="Tahoma" w:eastAsia="Times New Roman" w:hAnsi="Tahoma" w:cs="Tahoma"/>
      <w:sz w:val="16"/>
      <w:szCs w:val="16"/>
      <w:lang w:eastAsia="en-GB"/>
    </w:rPr>
  </w:style>
  <w:style w:type="character" w:styleId="SubtleEmphasis">
    <w:name w:val="Subtle Emphasis"/>
    <w:basedOn w:val="DefaultParagraphFont"/>
    <w:uiPriority w:val="19"/>
    <w:qFormat/>
    <w:rsid w:val="007860E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A8"/>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2A8"/>
    <w:pPr>
      <w:tabs>
        <w:tab w:val="center" w:pos="4153"/>
        <w:tab w:val="right" w:pos="8306"/>
      </w:tabs>
    </w:pPr>
  </w:style>
  <w:style w:type="character" w:customStyle="1" w:styleId="HeaderChar">
    <w:name w:val="Header Char"/>
    <w:basedOn w:val="DefaultParagraphFont"/>
    <w:link w:val="Header"/>
    <w:rsid w:val="001E32A8"/>
    <w:rPr>
      <w:rFonts w:ascii="Verdana" w:eastAsia="Times New Roman" w:hAnsi="Verdana" w:cs="Arial"/>
      <w:sz w:val="20"/>
      <w:lang w:eastAsia="en-GB"/>
    </w:rPr>
  </w:style>
  <w:style w:type="paragraph" w:styleId="Footer">
    <w:name w:val="footer"/>
    <w:basedOn w:val="Normal"/>
    <w:link w:val="FooterChar"/>
    <w:uiPriority w:val="99"/>
    <w:rsid w:val="001E32A8"/>
    <w:pPr>
      <w:tabs>
        <w:tab w:val="center" w:pos="4153"/>
        <w:tab w:val="right" w:pos="8306"/>
      </w:tabs>
    </w:pPr>
  </w:style>
  <w:style w:type="character" w:customStyle="1" w:styleId="FooterChar">
    <w:name w:val="Footer Char"/>
    <w:basedOn w:val="DefaultParagraphFont"/>
    <w:link w:val="Footer"/>
    <w:uiPriority w:val="99"/>
    <w:rsid w:val="001E32A8"/>
    <w:rPr>
      <w:rFonts w:ascii="Verdana" w:eastAsia="Times New Roman" w:hAnsi="Verdana" w:cs="Arial"/>
      <w:sz w:val="20"/>
      <w:lang w:eastAsia="en-GB"/>
    </w:rPr>
  </w:style>
  <w:style w:type="character" w:styleId="PageNumber">
    <w:name w:val="page number"/>
    <w:basedOn w:val="DefaultParagraphFont"/>
    <w:rsid w:val="001E32A8"/>
  </w:style>
  <w:style w:type="character" w:styleId="Hyperlink">
    <w:name w:val="Hyperlink"/>
    <w:basedOn w:val="DefaultParagraphFont"/>
    <w:rsid w:val="001E32A8"/>
    <w:rPr>
      <w:color w:val="0000FF"/>
      <w:u w:val="single"/>
    </w:rPr>
  </w:style>
  <w:style w:type="paragraph" w:styleId="FootnoteText">
    <w:name w:val="footnote text"/>
    <w:basedOn w:val="Normal"/>
    <w:link w:val="FootnoteTextChar"/>
    <w:uiPriority w:val="99"/>
    <w:semiHidden/>
    <w:rsid w:val="001E32A8"/>
    <w:rPr>
      <w:sz w:val="16"/>
      <w:szCs w:val="20"/>
    </w:rPr>
  </w:style>
  <w:style w:type="character" w:customStyle="1" w:styleId="FootnoteTextChar">
    <w:name w:val="Footnote Text Char"/>
    <w:basedOn w:val="DefaultParagraphFont"/>
    <w:link w:val="FootnoteText"/>
    <w:uiPriority w:val="99"/>
    <w:semiHidden/>
    <w:rsid w:val="001E32A8"/>
    <w:rPr>
      <w:rFonts w:ascii="Verdana" w:eastAsia="Times New Roman" w:hAnsi="Verdana" w:cs="Arial"/>
      <w:sz w:val="16"/>
      <w:szCs w:val="20"/>
      <w:lang w:eastAsia="en-GB"/>
    </w:rPr>
  </w:style>
  <w:style w:type="character" w:styleId="FootnoteReference">
    <w:name w:val="footnote reference"/>
    <w:basedOn w:val="DefaultParagraphFont"/>
    <w:uiPriority w:val="99"/>
    <w:semiHidden/>
    <w:rsid w:val="001E32A8"/>
    <w:rPr>
      <w:vertAlign w:val="superscript"/>
    </w:rPr>
  </w:style>
  <w:style w:type="paragraph" w:customStyle="1" w:styleId="Default">
    <w:name w:val="Default"/>
    <w:rsid w:val="001E32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1E32A8"/>
    <w:pPr>
      <w:ind w:left="720"/>
      <w:contextualSpacing/>
    </w:pPr>
  </w:style>
  <w:style w:type="table" w:styleId="LightList-Accent1">
    <w:name w:val="Light List Accent 1"/>
    <w:basedOn w:val="TableNormal"/>
    <w:uiPriority w:val="61"/>
    <w:rsid w:val="001E3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1E32A8"/>
    <w:rPr>
      <w:rFonts w:ascii="Tahoma" w:hAnsi="Tahoma" w:cs="Tahoma"/>
      <w:sz w:val="16"/>
      <w:szCs w:val="16"/>
    </w:rPr>
  </w:style>
  <w:style w:type="character" w:customStyle="1" w:styleId="BalloonTextChar">
    <w:name w:val="Balloon Text Char"/>
    <w:basedOn w:val="DefaultParagraphFont"/>
    <w:link w:val="BalloonText"/>
    <w:uiPriority w:val="99"/>
    <w:semiHidden/>
    <w:rsid w:val="001E32A8"/>
    <w:rPr>
      <w:rFonts w:ascii="Tahoma" w:eastAsia="Times New Roman" w:hAnsi="Tahoma" w:cs="Tahoma"/>
      <w:sz w:val="16"/>
      <w:szCs w:val="16"/>
      <w:lang w:eastAsia="en-GB"/>
    </w:rPr>
  </w:style>
  <w:style w:type="character" w:styleId="SubtleEmphasis">
    <w:name w:val="Subtle Emphasis"/>
    <w:basedOn w:val="DefaultParagraphFont"/>
    <w:uiPriority w:val="19"/>
    <w:qFormat/>
    <w:rsid w:val="007860E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nnections@Ofgem.gov.uk" TargetMode="External"/><Relationship Id="rId18" Type="http://schemas.openxmlformats.org/officeDocument/2006/relationships/footer" Target="footer2.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google.co.uk/url?sa=i&amp;rct=j&amp;q=&amp;esrc=s&amp;source=images&amp;cd=&amp;cad=rja&amp;uact=8&amp;ved=0ahUKEwietZSr3IPLAhXL1SwKHcknAcEQjRwIBw&amp;url=http://www.connectionterms.org.uk/faqs.html&amp;psig=AFQjCNGNSpMrEDcReex9yjLttg-99w_FQA&amp;ust=145596763789244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fgem.gov.uk"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773578-b348-4185-91b0-0c3a7eda8d2a" ContentTypeId="0x010100CBFEBA86B6E0A2498471ADBC27C4F03E" PreviousValue="false"/>
</file>

<file path=customXml/item3.xml><?xml version="1.0" encoding="utf-8"?>
<ct:contentTypeSchema xmlns:ct="http://schemas.microsoft.com/office/2006/metadata/contentType" xmlns:ma="http://schemas.microsoft.com/office/2006/metadata/properties/metaAttributes" ct:_="" ma:_="" ma:contentTypeName="Response" ma:contentTypeID="0x010100CBFEBA86B6E0A2498471ADBC27C4F03E00E84CD650C1992646A905B5AEFA255246" ma:contentTypeVersion="2" ma:contentTypeDescription="This should be used to add responses to any consultation" ma:contentTypeScope="" ma:versionID="74f6f0b6ebdaf75df367545e7e3c16eb">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309bf0f8e28a63223c6d90880e2f8d3b"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2016-03-03T16:27:07+00:00</Publication_x0020_Date_x003a_>
  </documentManagement>
</p:properties>
</file>

<file path=customXml/item5.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A11E3EAC-A469-4161-ACB8-1CDA9DF3C708}"/>
</file>

<file path=customXml/itemProps2.xml><?xml version="1.0" encoding="utf-8"?>
<ds:datastoreItem xmlns:ds="http://schemas.openxmlformats.org/officeDocument/2006/customXml" ds:itemID="{0D7761B8-6250-4284-BF29-77F27C92037C}"/>
</file>

<file path=customXml/itemProps3.xml><?xml version="1.0" encoding="utf-8"?>
<ds:datastoreItem xmlns:ds="http://schemas.openxmlformats.org/officeDocument/2006/customXml" ds:itemID="{002C6C7E-5FD1-4B37-9FB5-5F9817020DF7}"/>
</file>

<file path=customXml/itemProps4.xml><?xml version="1.0" encoding="utf-8"?>
<ds:datastoreItem xmlns:ds="http://schemas.openxmlformats.org/officeDocument/2006/customXml" ds:itemID="{02332229-8B85-4032-BF32-A766420D27F2}"/>
</file>

<file path=customXml/itemProps5.xml><?xml version="1.0" encoding="utf-8"?>
<ds:datastoreItem xmlns:ds="http://schemas.openxmlformats.org/officeDocument/2006/customXml" ds:itemID="{E56826B4-CD58-4E9F-88BF-65FF8AB11591}"/>
</file>

<file path=docProps/app.xml><?xml version="1.0" encoding="utf-8"?>
<Properties xmlns="http://schemas.openxmlformats.org/officeDocument/2006/extended-properties" xmlns:vt="http://schemas.openxmlformats.org/officeDocument/2006/docPropsVTypes">
  <Template>6F853006</Template>
  <TotalTime>0</TotalTime>
  <Pages>6</Pages>
  <Words>1065</Words>
  <Characters>5714</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McCarthy</dc:creator>
  <cp:lastModifiedBy>Andrew White</cp:lastModifiedBy>
  <cp:revision>2</cp:revision>
  <dcterms:created xsi:type="dcterms:W3CDTF">2016-07-19T14:51:00Z</dcterms:created>
  <dcterms:modified xsi:type="dcterms:W3CDTF">2016-07-19T14:51:00Z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0x010100CBFEBA86B6E0A2498471ADBC27C4F03E00E84CD650C1992646A905B5AEFA255246</vt:lpwstr>
  </property>
  <property fmtid="{D5CDD505-2E9C-101B-9397-08002B2CF9AE}" pid="3" name="BJSCc5a055b0-1bed-4579_x">
    <vt:lpwstr/>
  </property>
  <property fmtid="{D5CDD505-2E9C-101B-9397-08002B2CF9AE}" pid="4" name="BJSCdd9eba61-d6b9-469b_x">
    <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7" name="docIndexRef">
    <vt:lpwstr>c83d9d93-2d26-47c0-9f57-d7fb676e142c</vt:lpwstr>
  </property>
  <property fmtid="{D5CDD505-2E9C-101B-9397-08002B2CF9AE}" pid="8" name="bjSaver">
    <vt:lpwstr>P+WMwK4hd3nuOhqHSkqkTAFwo4E4tphC</vt:lpwstr>
  </property>
  <property fmtid="{D5CDD505-2E9C-101B-9397-08002B2CF9AE}" pid="9" name="bjDocumentSecurityLabel">
    <vt:lpwstr>This item has no classification</vt:lpwstr>
  </property>
</Properties>
</file>