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0D6" w:rsidRDefault="00881BB7" w:rsidP="007C00D6">
      <w:pPr>
        <w:pStyle w:val="Default"/>
        <w:jc w:val="center"/>
        <w:rPr>
          <w:sz w:val="36"/>
          <w:szCs w:val="36"/>
        </w:rPr>
      </w:pPr>
      <w:r>
        <w:rPr>
          <w:i/>
          <w:iCs/>
          <w:sz w:val="36"/>
          <w:szCs w:val="36"/>
        </w:rPr>
        <w:t>Innovation Competitions -</w:t>
      </w:r>
      <w:r w:rsidR="007C00D6">
        <w:rPr>
          <w:i/>
          <w:iCs/>
          <w:sz w:val="36"/>
          <w:szCs w:val="36"/>
        </w:rPr>
        <w:t xml:space="preserve"> Full Submission</w:t>
      </w:r>
    </w:p>
    <w:p w:rsidR="007C00D6" w:rsidRDefault="007C00D6" w:rsidP="007C00D6">
      <w:pPr>
        <w:jc w:val="center"/>
        <w:rPr>
          <w:i/>
          <w:iCs/>
          <w:sz w:val="48"/>
          <w:szCs w:val="48"/>
          <w:u w:val="single"/>
        </w:rPr>
      </w:pPr>
      <w:r>
        <w:rPr>
          <w:i/>
          <w:iCs/>
          <w:sz w:val="48"/>
          <w:szCs w:val="48"/>
          <w:u w:val="single"/>
        </w:rPr>
        <w:t>Supplementary Answer Form</w:t>
      </w:r>
    </w:p>
    <w:p w:rsidR="007C00D6" w:rsidRPr="00C060CE" w:rsidRDefault="007C00D6" w:rsidP="007C00D6">
      <w:pPr>
        <w:rPr>
          <w:iCs/>
          <w:szCs w:val="20"/>
        </w:rPr>
      </w:pPr>
      <w:r>
        <w:rPr>
          <w:iCs/>
          <w:szCs w:val="20"/>
        </w:rPr>
        <w:t xml:space="preserve">Tick if this answer has been provided verbally: </w:t>
      </w:r>
      <w:bookmarkStart w:id="0" w:name="Check2"/>
      <w:r w:rsidR="00A26756">
        <w:rPr>
          <w:iCs/>
          <w:szCs w:val="20"/>
        </w:rPr>
        <w:fldChar w:fldCharType="begin">
          <w:ffData>
            <w:name w:val="Check2"/>
            <w:enabled/>
            <w:calcOnExit w:val="0"/>
            <w:checkBox>
              <w:sizeAuto/>
              <w:default w:val="0"/>
            </w:checkBox>
          </w:ffData>
        </w:fldChar>
      </w:r>
      <w:r>
        <w:rPr>
          <w:iCs/>
          <w:szCs w:val="20"/>
        </w:rPr>
        <w:instrText xml:space="preserve"> FORMCHECKBOX </w:instrText>
      </w:r>
      <w:r w:rsidR="00A26756">
        <w:rPr>
          <w:iCs/>
          <w:szCs w:val="20"/>
        </w:rPr>
      </w:r>
      <w:r w:rsidR="00A26756">
        <w:rPr>
          <w:iCs/>
          <w:szCs w:val="20"/>
        </w:rPr>
        <w:fldChar w:fldCharType="separate"/>
      </w:r>
      <w:r w:rsidR="00A26756">
        <w:rPr>
          <w:iCs/>
          <w:szCs w:val="20"/>
        </w:rPr>
        <w:fldChar w:fldCharType="end"/>
      </w:r>
      <w:bookmarkEnd w:id="0"/>
    </w:p>
    <w:tbl>
      <w:tblPr>
        <w:tblW w:w="9642" w:type="dxa"/>
        <w:tblLayout w:type="fixed"/>
        <w:tblCellMar>
          <w:left w:w="0" w:type="dxa"/>
          <w:right w:w="0" w:type="dxa"/>
        </w:tblCellMar>
        <w:tblLook w:val="00A0"/>
      </w:tblPr>
      <w:tblGrid>
        <w:gridCol w:w="1579"/>
        <w:gridCol w:w="2960"/>
        <w:gridCol w:w="2551"/>
        <w:gridCol w:w="2552"/>
      </w:tblGrid>
      <w:tr w:rsidR="007C00D6" w:rsidRPr="008D7221" w:rsidTr="00F9576B">
        <w:trPr>
          <w:trHeight w:val="62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1535BD" w:rsidP="00E26F28">
            <w:r>
              <w:t>Project code</w:t>
            </w:r>
          </w:p>
        </w:tc>
        <w:tc>
          <w:tcPr>
            <w:tcW w:w="29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E26F28">
            <w:r>
              <w:t>ENWT206</w:t>
            </w:r>
          </w:p>
        </w:tc>
        <w:tc>
          <w:tcPr>
            <w:tcW w:w="25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E26F28">
            <w:r w:rsidRPr="008D7221">
              <w:t xml:space="preserve">Question Number </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E26F28">
            <w:r>
              <w:t>Q</w:t>
            </w:r>
            <w:r w:rsidR="00882F3E">
              <w:t>3</w:t>
            </w:r>
            <w:r w:rsidR="0024462B">
              <w:t>1</w:t>
            </w:r>
          </w:p>
        </w:tc>
      </w:tr>
      <w:tr w:rsidR="007C00D6" w:rsidRPr="008D7221" w:rsidTr="00F9576B">
        <w:trPr>
          <w:trHeight w:val="67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E26F28">
            <w:r w:rsidRPr="008D7221">
              <w:t xml:space="preserve">Question date </w:t>
            </w:r>
          </w:p>
        </w:tc>
        <w:tc>
          <w:tcPr>
            <w:tcW w:w="29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E26F28">
            <w:r>
              <w:t>14 August 2014</w:t>
            </w:r>
          </w:p>
        </w:tc>
        <w:tc>
          <w:tcPr>
            <w:tcW w:w="25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E26F28">
            <w:r w:rsidRPr="008D7221">
              <w:t xml:space="preserve">Answer date </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E26F28">
            <w:r>
              <w:t>18 August 2014</w:t>
            </w:r>
          </w:p>
        </w:tc>
      </w:tr>
      <w:tr w:rsidR="007C00D6" w:rsidRPr="008D7221" w:rsidTr="00E26F28">
        <w:trPr>
          <w:trHeight w:val="76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E26F28">
            <w:r w:rsidRPr="008D7221">
              <w:t xml:space="preserve">Submission section question relates to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B6171A" w:rsidRDefault="00882F3E" w:rsidP="00E26F28">
            <w:pPr>
              <w:rPr>
                <w:color w:val="000000"/>
                <w:szCs w:val="20"/>
              </w:rPr>
            </w:pPr>
            <w:bookmarkStart w:id="1" w:name="_GoBack"/>
            <w:bookmarkEnd w:id="1"/>
            <w:r>
              <w:rPr>
                <w:color w:val="000000"/>
                <w:szCs w:val="20"/>
              </w:rPr>
              <w:t>Section 2</w:t>
            </w:r>
          </w:p>
        </w:tc>
      </w:tr>
      <w:tr w:rsidR="007C00D6" w:rsidRPr="008D7221" w:rsidTr="00E26F28">
        <w:trPr>
          <w:trHeight w:val="413"/>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E26F28">
            <w:r w:rsidRPr="008D7221">
              <w:t xml:space="preserve">Topic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520FD0" w:rsidP="00882F3E">
            <w:r>
              <w:t xml:space="preserve">Project </w:t>
            </w:r>
            <w:r w:rsidR="00882F3E">
              <w:t>description</w:t>
            </w:r>
          </w:p>
        </w:tc>
      </w:tr>
      <w:tr w:rsidR="007C00D6" w:rsidRPr="008D7221" w:rsidTr="00E26F28">
        <w:trPr>
          <w:trHeight w:val="230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E26F28">
            <w:r w:rsidRPr="008D7221">
              <w:t xml:space="preserve">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24462B" w:rsidP="00E26F28">
            <w:r w:rsidRPr="0024462B">
              <w:t>Will all three methods be available at each substation that has FLAT? If not, how will ENW select which methods are appropriate for each substation?</w:t>
            </w:r>
          </w:p>
        </w:tc>
      </w:tr>
      <w:tr w:rsidR="007C00D6" w:rsidRPr="008D7221" w:rsidTr="00E26F28">
        <w:trPr>
          <w:trHeight w:val="62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E26F28">
            <w:r w:rsidRPr="008D7221">
              <w:t xml:space="preserve">Notes on 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E26F28"/>
        </w:tc>
      </w:tr>
      <w:tr w:rsidR="007C00D6" w:rsidRPr="008D7221" w:rsidTr="00405714">
        <w:trPr>
          <w:trHeight w:val="46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E26F28">
            <w:r w:rsidRPr="008D7221">
              <w:t xml:space="preserve">Answer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0C6363" w:rsidRDefault="000C6363" w:rsidP="00E26F28">
            <w:r>
              <w:t>The F</w:t>
            </w:r>
            <w:r w:rsidR="00CB1743">
              <w:t xml:space="preserve">ault Level Assessment tool </w:t>
            </w:r>
            <w:r>
              <w:t xml:space="preserve">will sit at the NMS level and continually assess fault levels on the </w:t>
            </w:r>
            <w:r w:rsidR="00CB1743">
              <w:t>designated T</w:t>
            </w:r>
            <w:r>
              <w:t>rial networks</w:t>
            </w:r>
            <w:r w:rsidR="00CB1743">
              <w:t>.</w:t>
            </w:r>
          </w:p>
          <w:p w:rsidR="007C00D6" w:rsidRDefault="000C6363" w:rsidP="00E26F28">
            <w:r>
              <w:t>O</w:t>
            </w:r>
            <w:r w:rsidR="00DE4E50">
              <w:t>nly one fault level mitigation technique will be installed in each substation</w:t>
            </w:r>
            <w:r w:rsidR="00CB1743">
              <w:t xml:space="preserve"> on the T</w:t>
            </w:r>
            <w:r>
              <w:t>rial area</w:t>
            </w:r>
            <w:r w:rsidR="00DE4E50">
              <w:t>.</w:t>
            </w:r>
          </w:p>
          <w:p w:rsidR="00DE4E50" w:rsidRDefault="00DE4E50" w:rsidP="00A8637E">
            <w:r>
              <w:t>The site sele</w:t>
            </w:r>
            <w:r w:rsidR="00E26F28">
              <w:t>ction methodology described in Appendix B2</w:t>
            </w:r>
            <w:r>
              <w:t xml:space="preserve"> explains the approach for selecting the sites for each faul</w:t>
            </w:r>
            <w:r w:rsidR="00A8637E">
              <w:t xml:space="preserve">t level mitigation technique, ie we used the list of substations with a potential fault level issue. Any of the sites can have any of the techniques applied but to select sites for the project we considered the age of the equipment and any physical constraints to cover all the installation methods whilst ensuring successful delivery of the </w:t>
            </w:r>
            <w:r w:rsidR="00CB1743">
              <w:t>FLARE P</w:t>
            </w:r>
            <w:r w:rsidR="00A8637E">
              <w:t>roject.</w:t>
            </w:r>
          </w:p>
          <w:p w:rsidR="001F55E8" w:rsidRDefault="00CD03F2" w:rsidP="001F55E8">
            <w:r>
              <w:t>The business as usual decision on which fault level mitigation technique to apply is contingent on</w:t>
            </w:r>
            <w:r w:rsidR="001F55E8">
              <w:t>:</w:t>
            </w:r>
          </w:p>
          <w:p w:rsidR="001F55E8" w:rsidRDefault="00CD03F2" w:rsidP="001F55E8">
            <w:pPr>
              <w:pStyle w:val="ListParagraph"/>
              <w:numPr>
                <w:ilvl w:val="0"/>
                <w:numId w:val="1"/>
              </w:numPr>
              <w:ind w:left="406" w:hanging="406"/>
            </w:pPr>
            <w:r>
              <w:t xml:space="preserve">which fault level issue needs to be addressed (note, we highlighted in Section 2.2 of the Full Submission </w:t>
            </w:r>
            <w:r w:rsidR="00405714">
              <w:t>the</w:t>
            </w:r>
            <w:r>
              <w:t xml:space="preserve"> three fault level </w:t>
            </w:r>
            <w:r w:rsidR="00405714">
              <w:t>issues</w:t>
            </w:r>
            <w:r>
              <w:t xml:space="preserve"> </w:t>
            </w:r>
            <w:r w:rsidR="00405714">
              <w:t xml:space="preserve">of </w:t>
            </w:r>
            <w:r>
              <w:t xml:space="preserve">through fault withstand, </w:t>
            </w:r>
            <w:r w:rsidR="00405714">
              <w:t xml:space="preserve">fault </w:t>
            </w:r>
            <w:r>
              <w:t xml:space="preserve">breaking capacity and </w:t>
            </w:r>
            <w:r w:rsidR="00405714">
              <w:t xml:space="preserve">fault </w:t>
            </w:r>
            <w:r>
              <w:t>making capacity</w:t>
            </w:r>
            <w:r w:rsidR="00617D20">
              <w:t xml:space="preserve"> and  our answer to question 33 explains in more detail which technique is suitable for the differing fault level issues)</w:t>
            </w:r>
            <w:r w:rsidR="001F55E8">
              <w:t>;</w:t>
            </w:r>
          </w:p>
          <w:p w:rsidR="001F55E8" w:rsidRDefault="00CD03F2" w:rsidP="001F55E8">
            <w:pPr>
              <w:pStyle w:val="ListParagraph"/>
              <w:numPr>
                <w:ilvl w:val="0"/>
                <w:numId w:val="1"/>
              </w:numPr>
              <w:ind w:left="406" w:hanging="406"/>
            </w:pPr>
            <w:r>
              <w:t>the age and capability of the existing assets</w:t>
            </w:r>
            <w:r w:rsidR="001F55E8">
              <w:t>;</w:t>
            </w:r>
            <w:r>
              <w:t xml:space="preserve"> and</w:t>
            </w:r>
          </w:p>
          <w:p w:rsidR="00C227A1" w:rsidRPr="001F55E8" w:rsidRDefault="00CD03F2" w:rsidP="00291A25">
            <w:pPr>
              <w:pStyle w:val="ListParagraph"/>
              <w:numPr>
                <w:ilvl w:val="0"/>
                <w:numId w:val="1"/>
              </w:numPr>
              <w:ind w:left="406" w:hanging="406"/>
            </w:pPr>
            <w:r>
              <w:lastRenderedPageBreak/>
              <w:t xml:space="preserve">the </w:t>
            </w:r>
            <w:r w:rsidR="001F55E8">
              <w:t>fault level mitigation option</w:t>
            </w:r>
            <w:r w:rsidR="00291A25">
              <w:t xml:space="preserve"> (including the FLARE and FlexDGrid</w:t>
            </w:r>
            <w:r w:rsidR="001F55E8">
              <w:t xml:space="preserve"> </w:t>
            </w:r>
            <w:r w:rsidR="00291A25">
              <w:t xml:space="preserve">solutions) </w:t>
            </w:r>
            <w:r w:rsidR="001F55E8">
              <w:t>that can be applied to address the issue at the lowest cost.</w:t>
            </w:r>
          </w:p>
        </w:tc>
      </w:tr>
      <w:tr w:rsidR="007C00D6" w:rsidRPr="008D7221" w:rsidTr="00E26F28">
        <w:trPr>
          <w:trHeight w:val="80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E26F28">
            <w:r w:rsidRPr="008D7221">
              <w:lastRenderedPageBreak/>
              <w:t xml:space="preserve">Attachments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E26F28"/>
        </w:tc>
      </w:tr>
    </w:tbl>
    <w:p w:rsidR="007C00D6" w:rsidRDefault="007C00D6" w:rsidP="007C00D6"/>
    <w:p w:rsidR="00650A80" w:rsidRDefault="00650A80"/>
    <w:sectPr w:rsidR="00650A80" w:rsidSect="00E26F2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DA38B0"/>
    <w:multiLevelType w:val="hybridMultilevel"/>
    <w:tmpl w:val="DB6E988C"/>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trackRevisions/>
  <w:defaultTabStop w:val="720"/>
  <w:characterSpacingControl w:val="doNotCompress"/>
  <w:compat/>
  <w:rsids>
    <w:rsidRoot w:val="007C00D6"/>
    <w:rsid w:val="0000221A"/>
    <w:rsid w:val="00002FDB"/>
    <w:rsid w:val="0003377E"/>
    <w:rsid w:val="000450A4"/>
    <w:rsid w:val="000503B9"/>
    <w:rsid w:val="00073948"/>
    <w:rsid w:val="0009165D"/>
    <w:rsid w:val="000C1666"/>
    <w:rsid w:val="000C6363"/>
    <w:rsid w:val="000F58CA"/>
    <w:rsid w:val="000F5E44"/>
    <w:rsid w:val="000F7190"/>
    <w:rsid w:val="00110AC5"/>
    <w:rsid w:val="0012619C"/>
    <w:rsid w:val="001535BD"/>
    <w:rsid w:val="00177A95"/>
    <w:rsid w:val="00185B2D"/>
    <w:rsid w:val="00192512"/>
    <w:rsid w:val="00196983"/>
    <w:rsid w:val="001A7F7E"/>
    <w:rsid w:val="001D6E2A"/>
    <w:rsid w:val="001F0C53"/>
    <w:rsid w:val="001F55E8"/>
    <w:rsid w:val="00205841"/>
    <w:rsid w:val="00227248"/>
    <w:rsid w:val="0024462B"/>
    <w:rsid w:val="00252519"/>
    <w:rsid w:val="00282CE9"/>
    <w:rsid w:val="00291A25"/>
    <w:rsid w:val="00293AE4"/>
    <w:rsid w:val="002940A9"/>
    <w:rsid w:val="0029647C"/>
    <w:rsid w:val="002B63A0"/>
    <w:rsid w:val="002C7F9B"/>
    <w:rsid w:val="002D44F2"/>
    <w:rsid w:val="002E0C9E"/>
    <w:rsid w:val="002F75F0"/>
    <w:rsid w:val="00336FD6"/>
    <w:rsid w:val="003411BE"/>
    <w:rsid w:val="003742D0"/>
    <w:rsid w:val="003B3301"/>
    <w:rsid w:val="003D3004"/>
    <w:rsid w:val="0040339E"/>
    <w:rsid w:val="00405714"/>
    <w:rsid w:val="00444718"/>
    <w:rsid w:val="00453FAF"/>
    <w:rsid w:val="00497B0E"/>
    <w:rsid w:val="004A21B4"/>
    <w:rsid w:val="004B1392"/>
    <w:rsid w:val="004C00F9"/>
    <w:rsid w:val="004D0CB1"/>
    <w:rsid w:val="00501143"/>
    <w:rsid w:val="00520FD0"/>
    <w:rsid w:val="00521378"/>
    <w:rsid w:val="00521C9B"/>
    <w:rsid w:val="00543678"/>
    <w:rsid w:val="00565158"/>
    <w:rsid w:val="005772C1"/>
    <w:rsid w:val="00593D8A"/>
    <w:rsid w:val="005B7EDF"/>
    <w:rsid w:val="00617191"/>
    <w:rsid w:val="00617D20"/>
    <w:rsid w:val="00646018"/>
    <w:rsid w:val="00650A80"/>
    <w:rsid w:val="00657A61"/>
    <w:rsid w:val="0066077B"/>
    <w:rsid w:val="006863DD"/>
    <w:rsid w:val="006D50DE"/>
    <w:rsid w:val="006F5077"/>
    <w:rsid w:val="0071785A"/>
    <w:rsid w:val="00747ECB"/>
    <w:rsid w:val="007712F8"/>
    <w:rsid w:val="00774863"/>
    <w:rsid w:val="00781CDB"/>
    <w:rsid w:val="00785F06"/>
    <w:rsid w:val="0079429A"/>
    <w:rsid w:val="007B1B0F"/>
    <w:rsid w:val="007B766F"/>
    <w:rsid w:val="007C00D6"/>
    <w:rsid w:val="007C4EC0"/>
    <w:rsid w:val="00814BFF"/>
    <w:rsid w:val="008159F6"/>
    <w:rsid w:val="00821699"/>
    <w:rsid w:val="00831AA9"/>
    <w:rsid w:val="008450C8"/>
    <w:rsid w:val="00851789"/>
    <w:rsid w:val="00866FAB"/>
    <w:rsid w:val="00876995"/>
    <w:rsid w:val="00881BB7"/>
    <w:rsid w:val="00882F3E"/>
    <w:rsid w:val="00890AD6"/>
    <w:rsid w:val="00895F8A"/>
    <w:rsid w:val="008A0429"/>
    <w:rsid w:val="008A2A27"/>
    <w:rsid w:val="008C0762"/>
    <w:rsid w:val="008C7736"/>
    <w:rsid w:val="008D053F"/>
    <w:rsid w:val="008E47AF"/>
    <w:rsid w:val="008F419A"/>
    <w:rsid w:val="008F5101"/>
    <w:rsid w:val="008F7C47"/>
    <w:rsid w:val="00900801"/>
    <w:rsid w:val="00900CC1"/>
    <w:rsid w:val="00910B5A"/>
    <w:rsid w:val="00921A43"/>
    <w:rsid w:val="00930055"/>
    <w:rsid w:val="009475B5"/>
    <w:rsid w:val="0099232E"/>
    <w:rsid w:val="00996936"/>
    <w:rsid w:val="009B45EC"/>
    <w:rsid w:val="009C1556"/>
    <w:rsid w:val="009D6AF8"/>
    <w:rsid w:val="009E3D9D"/>
    <w:rsid w:val="009F5262"/>
    <w:rsid w:val="00A030AC"/>
    <w:rsid w:val="00A2066D"/>
    <w:rsid w:val="00A23B87"/>
    <w:rsid w:val="00A26756"/>
    <w:rsid w:val="00A31B96"/>
    <w:rsid w:val="00A61E71"/>
    <w:rsid w:val="00A63005"/>
    <w:rsid w:val="00A67662"/>
    <w:rsid w:val="00A8637E"/>
    <w:rsid w:val="00AE4403"/>
    <w:rsid w:val="00AF2166"/>
    <w:rsid w:val="00AF64BE"/>
    <w:rsid w:val="00B11DC7"/>
    <w:rsid w:val="00B322F6"/>
    <w:rsid w:val="00B3726F"/>
    <w:rsid w:val="00B53A03"/>
    <w:rsid w:val="00B56288"/>
    <w:rsid w:val="00B65D1E"/>
    <w:rsid w:val="00B81387"/>
    <w:rsid w:val="00B949AC"/>
    <w:rsid w:val="00BA22A6"/>
    <w:rsid w:val="00BB3EBA"/>
    <w:rsid w:val="00BC128C"/>
    <w:rsid w:val="00C11380"/>
    <w:rsid w:val="00C16C05"/>
    <w:rsid w:val="00C227A1"/>
    <w:rsid w:val="00C26A75"/>
    <w:rsid w:val="00C34513"/>
    <w:rsid w:val="00C34592"/>
    <w:rsid w:val="00C43367"/>
    <w:rsid w:val="00C45482"/>
    <w:rsid w:val="00C46699"/>
    <w:rsid w:val="00C540D9"/>
    <w:rsid w:val="00C72ABC"/>
    <w:rsid w:val="00C770B5"/>
    <w:rsid w:val="00CB0455"/>
    <w:rsid w:val="00CB1743"/>
    <w:rsid w:val="00CD03F2"/>
    <w:rsid w:val="00CD5474"/>
    <w:rsid w:val="00CF2079"/>
    <w:rsid w:val="00CF5C80"/>
    <w:rsid w:val="00D304ED"/>
    <w:rsid w:val="00D370E4"/>
    <w:rsid w:val="00D42926"/>
    <w:rsid w:val="00D62C66"/>
    <w:rsid w:val="00D763EF"/>
    <w:rsid w:val="00D80962"/>
    <w:rsid w:val="00D8577E"/>
    <w:rsid w:val="00D946DF"/>
    <w:rsid w:val="00D96E2A"/>
    <w:rsid w:val="00DC1189"/>
    <w:rsid w:val="00DC448C"/>
    <w:rsid w:val="00DC709C"/>
    <w:rsid w:val="00DD60D0"/>
    <w:rsid w:val="00DE0541"/>
    <w:rsid w:val="00DE4E50"/>
    <w:rsid w:val="00DF3867"/>
    <w:rsid w:val="00E06BA7"/>
    <w:rsid w:val="00E26F28"/>
    <w:rsid w:val="00E302B4"/>
    <w:rsid w:val="00E33DF1"/>
    <w:rsid w:val="00E36F15"/>
    <w:rsid w:val="00E40123"/>
    <w:rsid w:val="00E43871"/>
    <w:rsid w:val="00E72F94"/>
    <w:rsid w:val="00E97915"/>
    <w:rsid w:val="00EA0E9D"/>
    <w:rsid w:val="00ED6D21"/>
    <w:rsid w:val="00EF0CBA"/>
    <w:rsid w:val="00F119C2"/>
    <w:rsid w:val="00F21257"/>
    <w:rsid w:val="00F461D7"/>
    <w:rsid w:val="00F93BBD"/>
    <w:rsid w:val="00F9576B"/>
    <w:rsid w:val="00F960A7"/>
    <w:rsid w:val="00FC0FC7"/>
    <w:rsid w:val="00FC7AFC"/>
    <w:rsid w:val="00FF35B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 w:type="paragraph" w:styleId="ListParagraph">
    <w:name w:val="List Paragraph"/>
    <w:basedOn w:val="Normal"/>
    <w:uiPriority w:val="34"/>
    <w:qFormat/>
    <w:rsid w:val="001F55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0C3CA89180D84F86379E32D363F7C7" ma:contentTypeVersion="32" ma:contentTypeDescription="Create a new document." ma:contentTypeScope="" ma:versionID="9948b0c395a1888a597747f0fe8d213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4123D-1006-40F4-A45C-0AA714B95CF0}">
  <ds:schemaRefs>
    <ds:schemaRef ds:uri="http://schemas.microsoft.com/sharepoint/v3/contenttype/forms"/>
  </ds:schemaRefs>
</ds:datastoreItem>
</file>

<file path=customXml/itemProps2.xml><?xml version="1.0" encoding="utf-8"?>
<ds:datastoreItem xmlns:ds="http://schemas.openxmlformats.org/officeDocument/2006/customXml" ds:itemID="{4FD33022-E2A2-45BE-A269-A4014E419C72}">
  <ds:schemaRefs>
    <ds:schemaRef ds:uri="http://schemas.microsoft.com/office/2006/metadata/properties"/>
  </ds:schemaRefs>
</ds:datastoreItem>
</file>

<file path=customXml/itemProps3.xml><?xml version="1.0" encoding="utf-8"?>
<ds:datastoreItem xmlns:ds="http://schemas.openxmlformats.org/officeDocument/2006/customXml" ds:itemID="{2CCF34FA-0D22-4032-BB72-AEA5B105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Blank answer sheet for DNOs</vt:lpstr>
    </vt:vector>
  </TitlesOfParts>
  <Company>Ofgem</Company>
  <LinksUpToDate>false</LinksUpToDate>
  <CharactersWithSpaces>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answer sheet for DNOs</dc:title>
  <dc:creator>pontina</dc:creator>
  <cp:lastModifiedBy>Cara Blockley</cp:lastModifiedBy>
  <cp:revision>4</cp:revision>
  <dcterms:created xsi:type="dcterms:W3CDTF">2014-08-18T10:22:00Z</dcterms:created>
  <dcterms:modified xsi:type="dcterms:W3CDTF">2014-08-18T10:38:00Z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0x010100840C3CA89180D84F86379E32D363F7C7</vt:lpwstr>
  </property>
  <property fmtid="{D5CDD505-2E9C-101B-9397-08002B2CF9AE}" pid="3" name="Select Content Type Above">
    <vt:lpwstr/>
  </property>
  <property fmtid="{D5CDD505-2E9C-101B-9397-08002B2CF9AE}" pid="4" name="Order">
    <vt:r8>11535900</vt:r8>
  </property>
  <property fmtid="{D5CDD505-2E9C-101B-9397-08002B2CF9AE}" pid="5" name="URL">
    <vt:lpwstr/>
  </property>
  <property fmtid="{D5CDD505-2E9C-101B-9397-08002B2CF9AE}" pid="6" name="From">
    <vt:lpwstr/>
  </property>
  <property fmtid="{D5CDD505-2E9C-101B-9397-08002B2CF9AE}" pid="7" name="::">
    <vt:lpwstr>-Main Document</vt:lpwstr>
  </property>
  <property fmtid="{D5CDD505-2E9C-101B-9397-08002B2CF9AE}" pid="8" name="Attach Count">
    <vt:lpwstr/>
  </property>
  <property fmtid="{D5CDD505-2E9C-101B-9397-08002B2CF9AE}" pid="9" name="BCC">
    <vt:lpwstr/>
  </property>
  <property fmtid="{D5CDD505-2E9C-101B-9397-08002B2CF9AE}" pid="10" name="xd_ProgID">
    <vt:lpwstr/>
  </property>
  <property fmtid="{D5CDD505-2E9C-101B-9397-08002B2CF9AE}" pid="11" name="Organisation">
    <vt:lpwstr>Choose an Organisation</vt:lpwstr>
  </property>
  <property fmtid="{D5CDD505-2E9C-101B-9397-08002B2CF9AE}" pid="12" name=":">
    <vt:lpwstr/>
  </property>
  <property fmtid="{D5CDD505-2E9C-101B-9397-08002B2CF9AE}" pid="13" name="Importance">
    <vt:lpwstr/>
  </property>
  <property fmtid="{D5CDD505-2E9C-101B-9397-08002B2CF9AE}" pid="14" name="Project Manager">
    <vt:lpwstr/>
  </property>
  <property fmtid="{D5CDD505-2E9C-101B-9397-08002B2CF9AE}" pid="15" name="Applicable Duration">
    <vt:lpwstr/>
  </property>
  <property fmtid="{D5CDD505-2E9C-101B-9397-08002B2CF9AE}" pid="16" name="Ref No">
    <vt:lpwstr/>
  </property>
  <property fmtid="{D5CDD505-2E9C-101B-9397-08002B2CF9AE}" pid="17" name="Project Owner">
    <vt:lpwstr/>
  </property>
  <property fmtid="{D5CDD505-2E9C-101B-9397-08002B2CF9AE}" pid="18" name="TemplateUrl">
    <vt:lpwstr/>
  </property>
  <property fmtid="{D5CDD505-2E9C-101B-9397-08002B2CF9AE}" pid="19" name="CC">
    <vt:lpwstr/>
  </property>
  <property fmtid="{D5CDD505-2E9C-101B-9397-08002B2CF9AE}" pid="20" name="To">
    <vt:lpwstr/>
  </property>
</Properties>
</file>