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6C35B7">
        <w:rPr>
          <w:iCs/>
          <w:szCs w:val="20"/>
        </w:rPr>
        <w:fldChar w:fldCharType="begin">
          <w:ffData>
            <w:name w:val="Check2"/>
            <w:enabled/>
            <w:calcOnExit w:val="0"/>
            <w:checkBox>
              <w:sizeAuto/>
              <w:default w:val="0"/>
            </w:checkBox>
          </w:ffData>
        </w:fldChar>
      </w:r>
      <w:r>
        <w:rPr>
          <w:iCs/>
          <w:szCs w:val="20"/>
        </w:rPr>
        <w:instrText xml:space="preserve"> FORMCHECKBOX </w:instrText>
      </w:r>
      <w:r w:rsidR="006C35B7">
        <w:rPr>
          <w:iCs/>
          <w:szCs w:val="20"/>
        </w:rPr>
      </w:r>
      <w:r w:rsidR="006C35B7">
        <w:rPr>
          <w:iCs/>
          <w:szCs w:val="20"/>
        </w:rPr>
        <w:fldChar w:fldCharType="separate"/>
      </w:r>
      <w:r w:rsidR="006C35B7">
        <w:rPr>
          <w:iCs/>
          <w:szCs w:val="20"/>
        </w:rPr>
        <w:fldChar w:fldCharType="end"/>
      </w:r>
      <w:bookmarkEnd w:id="0"/>
    </w:p>
    <w:tbl>
      <w:tblPr>
        <w:tblW w:w="9642" w:type="dxa"/>
        <w:tblLayout w:type="fixed"/>
        <w:tblCellMar>
          <w:left w:w="0" w:type="dxa"/>
          <w:right w:w="0" w:type="dxa"/>
        </w:tblCellMar>
        <w:tblLook w:val="00A0"/>
      </w:tblPr>
      <w:tblGrid>
        <w:gridCol w:w="1579"/>
        <w:gridCol w:w="4126"/>
        <w:gridCol w:w="2350"/>
        <w:gridCol w:w="1587"/>
      </w:tblGrid>
      <w:tr w:rsidR="007C00D6" w:rsidRPr="008D7221" w:rsidTr="005C4255">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5C4255">
            <w:r>
              <w:t>Project code</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31035A">
            <w:r w:rsidRPr="0031035A">
              <w:t>ENWT206</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Question Number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C4255">
            <w:r w:rsidRPr="0031035A">
              <w:t>Q</w:t>
            </w:r>
            <w:r w:rsidR="003E5A08">
              <w:t>1</w:t>
            </w:r>
            <w:r w:rsidR="00246A7D">
              <w:t>8</w:t>
            </w:r>
          </w:p>
        </w:tc>
      </w:tr>
      <w:tr w:rsidR="007C00D6" w:rsidRPr="008D7221" w:rsidTr="005C4255">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Question date </w:t>
            </w:r>
          </w:p>
        </w:tc>
        <w:tc>
          <w:tcPr>
            <w:tcW w:w="4126"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31B0B">
            <w:r w:rsidRPr="0031035A">
              <w:t>31</w:t>
            </w:r>
            <w:r w:rsidR="00531B0B">
              <w:t xml:space="preserve"> July 2</w:t>
            </w:r>
            <w:r w:rsidRPr="0031035A">
              <w:t>014</w:t>
            </w:r>
          </w:p>
        </w:tc>
        <w:tc>
          <w:tcPr>
            <w:tcW w:w="235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5C4255">
            <w:r w:rsidRPr="0031035A">
              <w:t xml:space="preserve">Answer date </w:t>
            </w:r>
          </w:p>
        </w:tc>
        <w:tc>
          <w:tcPr>
            <w:tcW w:w="1587"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531B0B">
            <w:r w:rsidRPr="0031035A">
              <w:t>4</w:t>
            </w:r>
            <w:r w:rsidR="00531B0B">
              <w:t xml:space="preserve"> August 2</w:t>
            </w:r>
            <w:r w:rsidRPr="0031035A">
              <w:t>014</w:t>
            </w:r>
          </w:p>
        </w:tc>
      </w:tr>
      <w:tr w:rsidR="007C00D6" w:rsidRPr="008D7221" w:rsidTr="005C4255">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1B70AA" w:rsidP="00CA5E54">
            <w:pPr>
              <w:rPr>
                <w:color w:val="000000"/>
                <w:szCs w:val="20"/>
              </w:rPr>
            </w:pPr>
            <w:bookmarkStart w:id="1" w:name="_GoBack"/>
            <w:bookmarkEnd w:id="1"/>
            <w:r>
              <w:rPr>
                <w:color w:val="000000"/>
                <w:szCs w:val="20"/>
              </w:rPr>
              <w:t>Appendix B1 Technical Solution</w:t>
            </w:r>
          </w:p>
        </w:tc>
      </w:tr>
      <w:tr w:rsidR="007C00D6" w:rsidRPr="008D7221" w:rsidTr="005C4255">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246A7D" w:rsidP="005C4255">
            <w:r>
              <w:t>Disconnection of Motors</w:t>
            </w:r>
          </w:p>
        </w:tc>
      </w:tr>
      <w:tr w:rsidR="007C00D6" w:rsidRPr="008D7221" w:rsidTr="005C4255">
        <w:trPr>
          <w:trHeight w:val="230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CA5E54" w:rsidRDefault="00246A7D" w:rsidP="00CA5E54">
            <w:pPr>
              <w:rPr>
                <w:color w:val="000000"/>
                <w:szCs w:val="20"/>
              </w:rPr>
            </w:pPr>
            <w:r>
              <w:rPr>
                <w:color w:val="000000"/>
                <w:szCs w:val="20"/>
              </w:rPr>
              <w:t>Appendix B1 Machine Protection, Pg 65</w:t>
            </w:r>
          </w:p>
          <w:p w:rsidR="00246A7D" w:rsidRDefault="00246A7D" w:rsidP="00CA5E54">
            <w:pPr>
              <w:rPr>
                <w:color w:val="000000"/>
                <w:szCs w:val="20"/>
              </w:rPr>
            </w:pPr>
            <w:r>
              <w:rPr>
                <w:color w:val="000000"/>
                <w:szCs w:val="20"/>
              </w:rPr>
              <w:t>Disconnection of Motors</w:t>
            </w:r>
          </w:p>
          <w:p w:rsidR="00246A7D" w:rsidRPr="0031035A" w:rsidRDefault="00246A7D" w:rsidP="00CA5E54">
            <w:r>
              <w:rPr>
                <w:color w:val="000000"/>
                <w:szCs w:val="20"/>
              </w:rPr>
              <w:t>How will the disconnection of motors be achieved practically? Does ENWL have a detailed technology plan and if so what are the details?</w:t>
            </w:r>
          </w:p>
        </w:tc>
      </w:tr>
      <w:tr w:rsidR="007C00D6" w:rsidRPr="008D7221" w:rsidTr="005C4255">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r w:rsidR="007C00D6" w:rsidRPr="008D7221" w:rsidTr="005C4255">
        <w:trPr>
          <w:trHeight w:val="4002"/>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Default="00E03E52" w:rsidP="00E03E52">
            <w:r>
              <w:t xml:space="preserve">Electricity North West will set up a communications </w:t>
            </w:r>
            <w:r w:rsidR="008F34C5">
              <w:t xml:space="preserve">link to </w:t>
            </w:r>
            <w:r w:rsidR="00531B0B">
              <w:t xml:space="preserve">the customer’s premises that will interface </w:t>
            </w:r>
            <w:r>
              <w:t xml:space="preserve">with the motor’s </w:t>
            </w:r>
            <w:r w:rsidR="00531B0B">
              <w:t xml:space="preserve">protection system and </w:t>
            </w:r>
            <w:r w:rsidR="00BB497C">
              <w:t xml:space="preserve">associated </w:t>
            </w:r>
            <w:r>
              <w:t>circuit breaker</w:t>
            </w:r>
            <w:r w:rsidR="00531B0B">
              <w:t>.</w:t>
            </w:r>
            <w:r>
              <w:t xml:space="preserve"> </w:t>
            </w:r>
            <w:r w:rsidR="00531B0B">
              <w:t>T</w:t>
            </w:r>
            <w:r>
              <w:t xml:space="preserve">his may involve a change of </w:t>
            </w:r>
            <w:r w:rsidR="00531B0B">
              <w:t xml:space="preserve">the motor’s </w:t>
            </w:r>
            <w:r>
              <w:t xml:space="preserve">protection </w:t>
            </w:r>
            <w:r w:rsidR="00BB497C">
              <w:t>system</w:t>
            </w:r>
            <w:r>
              <w:t xml:space="preserve">. We will then instruct the protection to adopt new settings as we do with our own </w:t>
            </w:r>
            <w:r w:rsidR="00531B0B">
              <w:t xml:space="preserve">protection </w:t>
            </w:r>
            <w:r>
              <w:t>equipment.</w:t>
            </w:r>
          </w:p>
          <w:p w:rsidR="00E03E52" w:rsidRDefault="00E03E52" w:rsidP="00E03E52">
            <w:r>
              <w:t>The protection can be set up to operate based on the current exporting from the motor rather than importing from the network and this will detect if they are contributing to a fault.</w:t>
            </w:r>
          </w:p>
          <w:p w:rsidR="00E03E52" w:rsidRPr="008D7221" w:rsidRDefault="00E03E52" w:rsidP="00E03E52">
            <w:r>
              <w:t xml:space="preserve">We do not have a detailed technology plan and a lot of the detailed work in this area will form part of the </w:t>
            </w:r>
            <w:r w:rsidR="00531B0B">
              <w:t xml:space="preserve">FLARE </w:t>
            </w:r>
            <w:r>
              <w:t>project.</w:t>
            </w:r>
          </w:p>
        </w:tc>
      </w:tr>
      <w:tr w:rsidR="007C00D6" w:rsidRPr="008D7221" w:rsidTr="005C4255">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r w:rsidRPr="008D7221">
              <w:t xml:space="preserve">Attachments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5C4255"/>
        </w:tc>
      </w:tr>
    </w:tbl>
    <w:p w:rsidR="007C00D6" w:rsidRDefault="007C00D6" w:rsidP="007C00D6"/>
    <w:p w:rsidR="00650A80" w:rsidRDefault="00650A80"/>
    <w:sectPr w:rsidR="00650A80" w:rsidSect="005C425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trackRevisions/>
  <w:defaultTabStop w:val="720"/>
  <w:characterSpacingControl w:val="doNotCompress"/>
  <w:compat/>
  <w:rsids>
    <w:rsidRoot w:val="007C00D6"/>
    <w:rsid w:val="0000221A"/>
    <w:rsid w:val="00002FDB"/>
    <w:rsid w:val="0003377E"/>
    <w:rsid w:val="000450A4"/>
    <w:rsid w:val="000503B9"/>
    <w:rsid w:val="00073948"/>
    <w:rsid w:val="0009165D"/>
    <w:rsid w:val="000F5E44"/>
    <w:rsid w:val="000F7190"/>
    <w:rsid w:val="00110AC5"/>
    <w:rsid w:val="0012619C"/>
    <w:rsid w:val="001535BD"/>
    <w:rsid w:val="00177A95"/>
    <w:rsid w:val="00185B2D"/>
    <w:rsid w:val="00196983"/>
    <w:rsid w:val="001B70AA"/>
    <w:rsid w:val="001C09DC"/>
    <w:rsid w:val="001D6E2A"/>
    <w:rsid w:val="001F0C53"/>
    <w:rsid w:val="00200D54"/>
    <w:rsid w:val="00205841"/>
    <w:rsid w:val="002063C8"/>
    <w:rsid w:val="00217FF7"/>
    <w:rsid w:val="00227248"/>
    <w:rsid w:val="00246A7D"/>
    <w:rsid w:val="00252519"/>
    <w:rsid w:val="00282CE9"/>
    <w:rsid w:val="00293AE4"/>
    <w:rsid w:val="002940A9"/>
    <w:rsid w:val="0029647C"/>
    <w:rsid w:val="002B63A0"/>
    <w:rsid w:val="002C7F9B"/>
    <w:rsid w:val="002D44F2"/>
    <w:rsid w:val="002E0C9E"/>
    <w:rsid w:val="002F75F0"/>
    <w:rsid w:val="003038AC"/>
    <w:rsid w:val="0031035A"/>
    <w:rsid w:val="003175D2"/>
    <w:rsid w:val="00336FD6"/>
    <w:rsid w:val="003411BE"/>
    <w:rsid w:val="003B3301"/>
    <w:rsid w:val="003D3004"/>
    <w:rsid w:val="003E5A08"/>
    <w:rsid w:val="0040339E"/>
    <w:rsid w:val="00444718"/>
    <w:rsid w:val="00453FAF"/>
    <w:rsid w:val="00487B05"/>
    <w:rsid w:val="00497B0E"/>
    <w:rsid w:val="004A21B4"/>
    <w:rsid w:val="004B1392"/>
    <w:rsid w:val="004D0CB1"/>
    <w:rsid w:val="00501143"/>
    <w:rsid w:val="00521378"/>
    <w:rsid w:val="00521C9B"/>
    <w:rsid w:val="00531B0B"/>
    <w:rsid w:val="00543678"/>
    <w:rsid w:val="00565158"/>
    <w:rsid w:val="00570D56"/>
    <w:rsid w:val="005772C1"/>
    <w:rsid w:val="00593D8A"/>
    <w:rsid w:val="005C4255"/>
    <w:rsid w:val="00617191"/>
    <w:rsid w:val="00646018"/>
    <w:rsid w:val="00650A80"/>
    <w:rsid w:val="0066077B"/>
    <w:rsid w:val="006863DD"/>
    <w:rsid w:val="006C35B7"/>
    <w:rsid w:val="006D50DE"/>
    <w:rsid w:val="006F5077"/>
    <w:rsid w:val="0071785A"/>
    <w:rsid w:val="00747ECB"/>
    <w:rsid w:val="007712F8"/>
    <w:rsid w:val="00774863"/>
    <w:rsid w:val="00781CDB"/>
    <w:rsid w:val="00785F06"/>
    <w:rsid w:val="0079429A"/>
    <w:rsid w:val="007B1B0F"/>
    <w:rsid w:val="007B766F"/>
    <w:rsid w:val="007C00D6"/>
    <w:rsid w:val="007C4EC0"/>
    <w:rsid w:val="00814BFF"/>
    <w:rsid w:val="008159F6"/>
    <w:rsid w:val="00821699"/>
    <w:rsid w:val="008568FB"/>
    <w:rsid w:val="00866FAB"/>
    <w:rsid w:val="00881BB7"/>
    <w:rsid w:val="00890AD6"/>
    <w:rsid w:val="008A0429"/>
    <w:rsid w:val="008A2A27"/>
    <w:rsid w:val="008C0762"/>
    <w:rsid w:val="008C7736"/>
    <w:rsid w:val="008D053F"/>
    <w:rsid w:val="008D53A3"/>
    <w:rsid w:val="008E47AF"/>
    <w:rsid w:val="008F34C5"/>
    <w:rsid w:val="008F419A"/>
    <w:rsid w:val="008F5101"/>
    <w:rsid w:val="008F7C47"/>
    <w:rsid w:val="00900801"/>
    <w:rsid w:val="00900CC1"/>
    <w:rsid w:val="00910B5A"/>
    <w:rsid w:val="00921A43"/>
    <w:rsid w:val="00930055"/>
    <w:rsid w:val="009475B5"/>
    <w:rsid w:val="0099232E"/>
    <w:rsid w:val="00996936"/>
    <w:rsid w:val="009B45EC"/>
    <w:rsid w:val="009C1556"/>
    <w:rsid w:val="009D6AF8"/>
    <w:rsid w:val="009E3D9D"/>
    <w:rsid w:val="009F5262"/>
    <w:rsid w:val="00A030AC"/>
    <w:rsid w:val="00A2066D"/>
    <w:rsid w:val="00A23B87"/>
    <w:rsid w:val="00A31B96"/>
    <w:rsid w:val="00A61E71"/>
    <w:rsid w:val="00A63005"/>
    <w:rsid w:val="00A67662"/>
    <w:rsid w:val="00A83D31"/>
    <w:rsid w:val="00AF2166"/>
    <w:rsid w:val="00AF64BE"/>
    <w:rsid w:val="00B02EBC"/>
    <w:rsid w:val="00B11DC7"/>
    <w:rsid w:val="00B322F6"/>
    <w:rsid w:val="00B3726F"/>
    <w:rsid w:val="00B53A03"/>
    <w:rsid w:val="00B56288"/>
    <w:rsid w:val="00B65D1E"/>
    <w:rsid w:val="00B81387"/>
    <w:rsid w:val="00B949AC"/>
    <w:rsid w:val="00BA22A6"/>
    <w:rsid w:val="00BB3EBA"/>
    <w:rsid w:val="00BB497C"/>
    <w:rsid w:val="00BC128C"/>
    <w:rsid w:val="00BE64E0"/>
    <w:rsid w:val="00C11380"/>
    <w:rsid w:val="00C16C05"/>
    <w:rsid w:val="00C26A75"/>
    <w:rsid w:val="00C34513"/>
    <w:rsid w:val="00C34592"/>
    <w:rsid w:val="00C43367"/>
    <w:rsid w:val="00C45482"/>
    <w:rsid w:val="00C46699"/>
    <w:rsid w:val="00C540D9"/>
    <w:rsid w:val="00C72ABC"/>
    <w:rsid w:val="00C770B5"/>
    <w:rsid w:val="00C8710D"/>
    <w:rsid w:val="00CA5E54"/>
    <w:rsid w:val="00CB0455"/>
    <w:rsid w:val="00CD5474"/>
    <w:rsid w:val="00CF2079"/>
    <w:rsid w:val="00CF5C80"/>
    <w:rsid w:val="00D304ED"/>
    <w:rsid w:val="00D370E4"/>
    <w:rsid w:val="00D42926"/>
    <w:rsid w:val="00D46226"/>
    <w:rsid w:val="00D62C66"/>
    <w:rsid w:val="00D80962"/>
    <w:rsid w:val="00D96E2A"/>
    <w:rsid w:val="00DC1189"/>
    <w:rsid w:val="00DC448C"/>
    <w:rsid w:val="00DC709C"/>
    <w:rsid w:val="00DE0541"/>
    <w:rsid w:val="00DF3867"/>
    <w:rsid w:val="00E03E52"/>
    <w:rsid w:val="00E06BA7"/>
    <w:rsid w:val="00E302B4"/>
    <w:rsid w:val="00E33DF1"/>
    <w:rsid w:val="00E36F15"/>
    <w:rsid w:val="00E40123"/>
    <w:rsid w:val="00E72F94"/>
    <w:rsid w:val="00EA0E9D"/>
    <w:rsid w:val="00ED6D21"/>
    <w:rsid w:val="00EF0CBA"/>
    <w:rsid w:val="00F119C2"/>
    <w:rsid w:val="00F15DE5"/>
    <w:rsid w:val="00F21257"/>
    <w:rsid w:val="00F461D7"/>
    <w:rsid w:val="00F960A7"/>
    <w:rsid w:val="00FC0FC7"/>
    <w:rsid w:val="00FC7A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531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B0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3</cp:revision>
  <dcterms:created xsi:type="dcterms:W3CDTF">2014-08-04T09:00:00Z</dcterms:created>
  <dcterms:modified xsi:type="dcterms:W3CDTF">2014-08-04T12:48:00Z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