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4A1F72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4A1F72">
        <w:rPr>
          <w:iCs/>
          <w:szCs w:val="20"/>
        </w:rPr>
      </w:r>
      <w:r w:rsidR="004A1F72">
        <w:rPr>
          <w:iCs/>
          <w:szCs w:val="20"/>
        </w:rPr>
        <w:fldChar w:fldCharType="separate"/>
      </w:r>
      <w:r w:rsidR="004A1F72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3243"/>
        <w:gridCol w:w="2268"/>
        <w:gridCol w:w="2552"/>
      </w:tblGrid>
      <w:tr w:rsidR="007C00D6" w:rsidRPr="008D7221" w:rsidTr="00180141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180141">
            <w:r>
              <w:t>Project code</w:t>
            </w:r>
          </w:p>
        </w:tc>
        <w:tc>
          <w:tcPr>
            <w:tcW w:w="3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80141" w:rsidP="00180141">
            <w:r w:rsidRPr="0031035A">
              <w:t>ENWT206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180141">
            <w:r w:rsidRPr="008D7221">
              <w:t xml:space="preserve">Question Number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80141" w:rsidP="00E42C47">
            <w:r w:rsidRPr="0031035A">
              <w:t>Q</w:t>
            </w:r>
            <w:r w:rsidR="00E42C47">
              <w:t>9</w:t>
            </w:r>
          </w:p>
        </w:tc>
      </w:tr>
      <w:tr w:rsidR="007C00D6" w:rsidRPr="008D7221" w:rsidTr="00180141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180141">
            <w:r w:rsidRPr="008D7221">
              <w:t xml:space="preserve">Question date </w:t>
            </w:r>
          </w:p>
        </w:tc>
        <w:tc>
          <w:tcPr>
            <w:tcW w:w="3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80141" w:rsidP="00180141">
            <w:r w:rsidRPr="0031035A">
              <w:t>31</w:t>
            </w:r>
            <w:r>
              <w:t xml:space="preserve"> July 2</w:t>
            </w:r>
            <w:r w:rsidRPr="0031035A">
              <w:t>014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180141">
            <w:r w:rsidRPr="008D7221">
              <w:t xml:space="preserve">Answer date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80141" w:rsidP="00180141">
            <w:r w:rsidRPr="0031035A">
              <w:t>4</w:t>
            </w:r>
            <w:r>
              <w:t xml:space="preserve"> August 2</w:t>
            </w:r>
            <w:r w:rsidRPr="0031035A">
              <w:t>014</w:t>
            </w:r>
          </w:p>
        </w:tc>
      </w:tr>
      <w:tr w:rsidR="007C00D6" w:rsidRPr="008D7221" w:rsidTr="001973BE">
        <w:trPr>
          <w:trHeight w:val="136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180141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973BE" w:rsidRDefault="001973BE" w:rsidP="001973BE">
            <w:pPr>
              <w:rPr>
                <w:color w:val="000000"/>
                <w:szCs w:val="20"/>
              </w:rPr>
            </w:pPr>
            <w:bookmarkStart w:id="1" w:name="_GoBack"/>
            <w:bookmarkEnd w:id="1"/>
            <w:r>
              <w:rPr>
                <w:color w:val="000000"/>
                <w:szCs w:val="20"/>
              </w:rPr>
              <w:t xml:space="preserve">Section </w:t>
            </w:r>
            <w:r w:rsidR="00180141" w:rsidRPr="00180141">
              <w:rPr>
                <w:color w:val="000000"/>
                <w:szCs w:val="20"/>
              </w:rPr>
              <w:t>3</w:t>
            </w:r>
            <w:r>
              <w:rPr>
                <w:color w:val="000000"/>
                <w:szCs w:val="20"/>
              </w:rPr>
              <w:t xml:space="preserve"> Project Business Case</w:t>
            </w:r>
            <w:r w:rsidR="00180141" w:rsidRPr="00180141">
              <w:rPr>
                <w:color w:val="000000"/>
                <w:szCs w:val="20"/>
              </w:rPr>
              <w:t xml:space="preserve"> </w:t>
            </w:r>
          </w:p>
          <w:p w:rsidR="001973BE" w:rsidRDefault="001973BE" w:rsidP="001973BE">
            <w:pPr>
              <w:rPr>
                <w:color w:val="000000"/>
                <w:szCs w:val="20"/>
              </w:rPr>
            </w:pPr>
            <w:r w:rsidRPr="00180141">
              <w:rPr>
                <w:color w:val="000000"/>
                <w:szCs w:val="20"/>
              </w:rPr>
              <w:t>Customer Benefits, Pg 14 and Appendix A2</w:t>
            </w:r>
          </w:p>
          <w:p w:rsidR="007C00D6" w:rsidRPr="00B6171A" w:rsidRDefault="007C00D6" w:rsidP="001973BE">
            <w:pPr>
              <w:rPr>
                <w:color w:val="000000"/>
                <w:szCs w:val="20"/>
              </w:rPr>
            </w:pPr>
          </w:p>
        </w:tc>
      </w:tr>
      <w:tr w:rsidR="007C00D6" w:rsidRPr="008D7221" w:rsidTr="00180141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180141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80141" w:rsidP="00180141">
            <w:r w:rsidRPr="00180141">
              <w:t>Downstream reinforcement</w:t>
            </w:r>
          </w:p>
        </w:tc>
      </w:tr>
      <w:tr w:rsidR="007C00D6" w:rsidRPr="008D7221" w:rsidTr="00122467">
        <w:trPr>
          <w:trHeight w:val="80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180141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80141" w:rsidP="00180141">
            <w:r w:rsidRPr="00180141">
              <w:t>Is there a justification for excluding the downstream reinforcement?</w:t>
            </w:r>
          </w:p>
        </w:tc>
      </w:tr>
      <w:tr w:rsidR="007C00D6" w:rsidRPr="008D7221" w:rsidTr="00180141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180141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180141"/>
        </w:tc>
      </w:tr>
      <w:tr w:rsidR="007C00D6" w:rsidRPr="008D7221" w:rsidTr="00180141">
        <w:trPr>
          <w:trHeight w:val="400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180141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Default="00C07F47" w:rsidP="00064981">
            <w:r>
              <w:t xml:space="preserve">The intention of the analysis was to illustrate the difference between the replacement of a primary </w:t>
            </w:r>
            <w:r w:rsidR="00064981">
              <w:t>switchboard with and without downstream reinforcement (</w:t>
            </w:r>
            <w:proofErr w:type="spellStart"/>
            <w:r w:rsidR="00064981">
              <w:t>ie</w:t>
            </w:r>
            <w:proofErr w:type="spellEnd"/>
            <w:r w:rsidR="00064981">
              <w:t xml:space="preserve"> replacement of distribution switchgear and cables)</w:t>
            </w:r>
            <w:r w:rsidR="001D3B88">
              <w:t xml:space="preserve"> a</w:t>
            </w:r>
            <w:r w:rsidR="00064981">
              <w:t>s we recognise that there will be situations when only a primary switchboard will need to be replaced.</w:t>
            </w:r>
          </w:p>
          <w:p w:rsidR="00064981" w:rsidRPr="008D7221" w:rsidRDefault="00064981" w:rsidP="00064981"/>
        </w:tc>
      </w:tr>
      <w:tr w:rsidR="007C00D6" w:rsidRPr="008D7221" w:rsidTr="00180141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180141">
            <w:r w:rsidRPr="008D7221"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180141"/>
        </w:tc>
      </w:tr>
    </w:tbl>
    <w:p w:rsidR="007C00D6" w:rsidRDefault="007C00D6" w:rsidP="007C00D6"/>
    <w:p w:rsidR="00650A80" w:rsidRDefault="00650A80"/>
    <w:sectPr w:rsidR="00650A80" w:rsidSect="001801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7C00D6"/>
    <w:rsid w:val="0000221A"/>
    <w:rsid w:val="00002FDB"/>
    <w:rsid w:val="0003377E"/>
    <w:rsid w:val="000450A4"/>
    <w:rsid w:val="000503B9"/>
    <w:rsid w:val="00064981"/>
    <w:rsid w:val="00073948"/>
    <w:rsid w:val="0009165D"/>
    <w:rsid w:val="000F5E44"/>
    <w:rsid w:val="000F7190"/>
    <w:rsid w:val="00110AC5"/>
    <w:rsid w:val="00122467"/>
    <w:rsid w:val="0012619C"/>
    <w:rsid w:val="001535BD"/>
    <w:rsid w:val="0015369D"/>
    <w:rsid w:val="00177A95"/>
    <w:rsid w:val="00180141"/>
    <w:rsid w:val="00185B2D"/>
    <w:rsid w:val="00196983"/>
    <w:rsid w:val="001973BE"/>
    <w:rsid w:val="001D3B88"/>
    <w:rsid w:val="001D6E2A"/>
    <w:rsid w:val="001F0C53"/>
    <w:rsid w:val="00205841"/>
    <w:rsid w:val="00227248"/>
    <w:rsid w:val="00252519"/>
    <w:rsid w:val="00282CE9"/>
    <w:rsid w:val="00293AE4"/>
    <w:rsid w:val="002940A9"/>
    <w:rsid w:val="0029647C"/>
    <w:rsid w:val="002B63A0"/>
    <w:rsid w:val="002C7F9B"/>
    <w:rsid w:val="002D44F2"/>
    <w:rsid w:val="002E0C9E"/>
    <w:rsid w:val="002F75F0"/>
    <w:rsid w:val="00336FD6"/>
    <w:rsid w:val="003411BE"/>
    <w:rsid w:val="003B3301"/>
    <w:rsid w:val="003D3004"/>
    <w:rsid w:val="003D3059"/>
    <w:rsid w:val="00400D5F"/>
    <w:rsid w:val="0040339E"/>
    <w:rsid w:val="00444718"/>
    <w:rsid w:val="00453FAF"/>
    <w:rsid w:val="00497B0E"/>
    <w:rsid w:val="004A1F72"/>
    <w:rsid w:val="004A21B4"/>
    <w:rsid w:val="004B1392"/>
    <w:rsid w:val="004D0CB1"/>
    <w:rsid w:val="00501143"/>
    <w:rsid w:val="0051498C"/>
    <w:rsid w:val="00521378"/>
    <w:rsid w:val="00521C9B"/>
    <w:rsid w:val="00543678"/>
    <w:rsid w:val="00565158"/>
    <w:rsid w:val="005772C1"/>
    <w:rsid w:val="00593D8A"/>
    <w:rsid w:val="00617191"/>
    <w:rsid w:val="00646018"/>
    <w:rsid w:val="00650A80"/>
    <w:rsid w:val="0066077B"/>
    <w:rsid w:val="006863DD"/>
    <w:rsid w:val="006D50DE"/>
    <w:rsid w:val="006F5077"/>
    <w:rsid w:val="0071785A"/>
    <w:rsid w:val="00747ECB"/>
    <w:rsid w:val="007712F8"/>
    <w:rsid w:val="00774863"/>
    <w:rsid w:val="00781CDB"/>
    <w:rsid w:val="00785F06"/>
    <w:rsid w:val="0079429A"/>
    <w:rsid w:val="007B1B0F"/>
    <w:rsid w:val="007B766F"/>
    <w:rsid w:val="007C00D6"/>
    <w:rsid w:val="007C4EC0"/>
    <w:rsid w:val="00814BFF"/>
    <w:rsid w:val="008159F6"/>
    <w:rsid w:val="00821699"/>
    <w:rsid w:val="00866FAB"/>
    <w:rsid w:val="00881BB7"/>
    <w:rsid w:val="00890AD6"/>
    <w:rsid w:val="008A0429"/>
    <w:rsid w:val="008A2A27"/>
    <w:rsid w:val="008C0762"/>
    <w:rsid w:val="008C7736"/>
    <w:rsid w:val="008D053F"/>
    <w:rsid w:val="008E47AF"/>
    <w:rsid w:val="008F419A"/>
    <w:rsid w:val="008F5101"/>
    <w:rsid w:val="008F7C47"/>
    <w:rsid w:val="00900801"/>
    <w:rsid w:val="00900CC1"/>
    <w:rsid w:val="00910B5A"/>
    <w:rsid w:val="00921A43"/>
    <w:rsid w:val="00930055"/>
    <w:rsid w:val="009475B5"/>
    <w:rsid w:val="0099232E"/>
    <w:rsid w:val="00996936"/>
    <w:rsid w:val="009B45EC"/>
    <w:rsid w:val="009C1556"/>
    <w:rsid w:val="009D6AF8"/>
    <w:rsid w:val="009E3D9D"/>
    <w:rsid w:val="009F5262"/>
    <w:rsid w:val="00A030AC"/>
    <w:rsid w:val="00A2066D"/>
    <w:rsid w:val="00A23B87"/>
    <w:rsid w:val="00A31B96"/>
    <w:rsid w:val="00A61E71"/>
    <w:rsid w:val="00A63005"/>
    <w:rsid w:val="00A67662"/>
    <w:rsid w:val="00AA4B88"/>
    <w:rsid w:val="00AF2166"/>
    <w:rsid w:val="00AF64BE"/>
    <w:rsid w:val="00B11DC7"/>
    <w:rsid w:val="00B322F6"/>
    <w:rsid w:val="00B3726F"/>
    <w:rsid w:val="00B53A03"/>
    <w:rsid w:val="00B56288"/>
    <w:rsid w:val="00B65D1E"/>
    <w:rsid w:val="00B81387"/>
    <w:rsid w:val="00B949AC"/>
    <w:rsid w:val="00BA22A6"/>
    <w:rsid w:val="00BB3EBA"/>
    <w:rsid w:val="00BC128C"/>
    <w:rsid w:val="00C07F47"/>
    <w:rsid w:val="00C11380"/>
    <w:rsid w:val="00C15D3A"/>
    <w:rsid w:val="00C16C05"/>
    <w:rsid w:val="00C26A75"/>
    <w:rsid w:val="00C34513"/>
    <w:rsid w:val="00C34592"/>
    <w:rsid w:val="00C43367"/>
    <w:rsid w:val="00C45482"/>
    <w:rsid w:val="00C46699"/>
    <w:rsid w:val="00C540D9"/>
    <w:rsid w:val="00C72ABC"/>
    <w:rsid w:val="00C770B5"/>
    <w:rsid w:val="00CB0455"/>
    <w:rsid w:val="00CD5474"/>
    <w:rsid w:val="00CF2079"/>
    <w:rsid w:val="00CF5C80"/>
    <w:rsid w:val="00D304ED"/>
    <w:rsid w:val="00D370E4"/>
    <w:rsid w:val="00D42926"/>
    <w:rsid w:val="00D62C66"/>
    <w:rsid w:val="00D80962"/>
    <w:rsid w:val="00D96E2A"/>
    <w:rsid w:val="00DC1189"/>
    <w:rsid w:val="00DC448C"/>
    <w:rsid w:val="00DC709C"/>
    <w:rsid w:val="00DE0541"/>
    <w:rsid w:val="00DF3867"/>
    <w:rsid w:val="00E06BA7"/>
    <w:rsid w:val="00E302B4"/>
    <w:rsid w:val="00E33DF1"/>
    <w:rsid w:val="00E36F15"/>
    <w:rsid w:val="00E40123"/>
    <w:rsid w:val="00E42C47"/>
    <w:rsid w:val="00E72F94"/>
    <w:rsid w:val="00E837BD"/>
    <w:rsid w:val="00E933A9"/>
    <w:rsid w:val="00EA0E9D"/>
    <w:rsid w:val="00ED6D21"/>
    <w:rsid w:val="00EF0CBA"/>
    <w:rsid w:val="00F119C2"/>
    <w:rsid w:val="00F21257"/>
    <w:rsid w:val="00F461D7"/>
    <w:rsid w:val="00F960A7"/>
    <w:rsid w:val="00FC0FC7"/>
    <w:rsid w:val="00FC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D30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305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3059"/>
    <w:rPr>
      <w:rFonts w:eastAsia="Calibri"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30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305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3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05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07/relationships/stylesWithEffects" Target="stylesWithEffect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Cara Blockley</cp:lastModifiedBy>
  <cp:revision>4</cp:revision>
  <dcterms:created xsi:type="dcterms:W3CDTF">2014-08-04T08:48:00Z</dcterms:created>
  <dcterms:modified xsi:type="dcterms:W3CDTF">2014-08-04T15:41:00Z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