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B0627C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B0627C">
        <w:rPr>
          <w:iCs/>
          <w:szCs w:val="20"/>
        </w:rPr>
      </w:r>
      <w:r w:rsidR="00B0627C">
        <w:rPr>
          <w:iCs/>
          <w:szCs w:val="20"/>
        </w:rPr>
        <w:fldChar w:fldCharType="separate"/>
      </w:r>
      <w:r w:rsidR="00B0627C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2960"/>
        <w:gridCol w:w="2551"/>
        <w:gridCol w:w="2552"/>
      </w:tblGrid>
      <w:tr w:rsidR="007C00D6" w:rsidRPr="008D7221" w:rsidTr="00F9576B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54D91">
            <w:r>
              <w:t>Project code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ENWT206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Number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Q</w:t>
            </w:r>
            <w:r w:rsidR="00882F3E">
              <w:t>3</w:t>
            </w:r>
            <w:r w:rsidR="00B77A46">
              <w:t>8</w:t>
            </w:r>
          </w:p>
        </w:tc>
      </w:tr>
      <w:tr w:rsidR="007C00D6" w:rsidRPr="008D7221" w:rsidTr="00F9576B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date 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14 August 2014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date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18 August 2014</w:t>
            </w:r>
          </w:p>
        </w:tc>
      </w:tr>
      <w:tr w:rsidR="007C00D6" w:rsidRPr="008D7221" w:rsidTr="00554D91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B6171A" w:rsidRDefault="00596251" w:rsidP="00554D91">
            <w:pPr>
              <w:rPr>
                <w:color w:val="00000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Cs w:val="20"/>
              </w:rPr>
              <w:t xml:space="preserve">Section </w:t>
            </w:r>
            <w:r w:rsidR="00B77A46">
              <w:rPr>
                <w:color w:val="000000"/>
                <w:szCs w:val="20"/>
              </w:rPr>
              <w:t>5</w:t>
            </w:r>
          </w:p>
        </w:tc>
      </w:tr>
      <w:tr w:rsidR="007C00D6" w:rsidRPr="008D7221" w:rsidTr="00554D91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596251" w:rsidP="00882F3E">
            <w:r>
              <w:t>Project description</w:t>
            </w:r>
          </w:p>
        </w:tc>
      </w:tr>
      <w:tr w:rsidR="007C00D6" w:rsidRPr="008D7221" w:rsidTr="00554D91">
        <w:trPr>
          <w:trHeight w:val="230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B77A46" w:rsidP="00554D91">
            <w:r w:rsidRPr="00B77A46">
              <w:t>Is limiters take a long time to break even.  Can this equipment be easily and cheapily moved to another substation, or is it not economical to do that?</w:t>
            </w:r>
          </w:p>
        </w:tc>
      </w:tr>
      <w:tr w:rsidR="007C00D6" w:rsidRPr="008D7221" w:rsidTr="00554D91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  <w:tr w:rsidR="007C00D6" w:rsidRPr="008D7221" w:rsidTr="00554D91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A4A4E" w:rsidRDefault="001B4C3E" w:rsidP="001B4C3E">
            <w:r>
              <w:t>ABB has confirmed that an I</w:t>
            </w:r>
            <w:r w:rsidRPr="001B4C3E">
              <w:rPr>
                <w:vertAlign w:val="subscript"/>
              </w:rPr>
              <w:t>S</w:t>
            </w:r>
            <w:r>
              <w:t>-limiter installation can be deconstructed and reconstructed at another site</w:t>
            </w:r>
            <w:r w:rsidR="00D179E6">
              <w:t xml:space="preserve">. </w:t>
            </w:r>
            <w:r w:rsidR="00AA4A4E">
              <w:t xml:space="preserve">This is </w:t>
            </w:r>
            <w:r w:rsidR="00D179E6">
              <w:t xml:space="preserve">a service that ABB </w:t>
            </w:r>
            <w:r w:rsidR="00602531">
              <w:t xml:space="preserve">would </w:t>
            </w:r>
            <w:r w:rsidR="00D179E6">
              <w:t>offer</w:t>
            </w:r>
            <w:r>
              <w:t xml:space="preserve">, but </w:t>
            </w:r>
            <w:r w:rsidR="00602531">
              <w:t>i</w:t>
            </w:r>
            <w:r>
              <w:t>t</w:t>
            </w:r>
            <w:r w:rsidR="00602531">
              <w:t xml:space="preserve"> is</w:t>
            </w:r>
            <w:r w:rsidR="00AA4A4E">
              <w:t xml:space="preserve"> </w:t>
            </w:r>
            <w:r w:rsidR="00152E7B">
              <w:t xml:space="preserve">also </w:t>
            </w:r>
            <w:r w:rsidR="00AA4A4E">
              <w:t>aware of other organisatio</w:t>
            </w:r>
            <w:r>
              <w:t>n</w:t>
            </w:r>
            <w:r w:rsidR="00AA4A4E">
              <w:t xml:space="preserve">s </w:t>
            </w:r>
            <w:r w:rsidR="00152E7B">
              <w:t xml:space="preserve">offering this service </w:t>
            </w:r>
            <w:r w:rsidR="00AA4A4E">
              <w:t>in mainland Europe.</w:t>
            </w:r>
          </w:p>
          <w:p w:rsidR="001C1338" w:rsidRDefault="00AA4A4E" w:rsidP="001C1338">
            <w:r>
              <w:t>I</w:t>
            </w:r>
            <w:r w:rsidR="00ED2BDB">
              <w:t>ntuitively i</w:t>
            </w:r>
            <w:r>
              <w:t xml:space="preserve">t </w:t>
            </w:r>
            <w:r w:rsidR="001C1338">
              <w:t>feel</w:t>
            </w:r>
            <w:r>
              <w:t xml:space="preserve">s </w:t>
            </w:r>
            <w:r w:rsidR="001C1338">
              <w:t>economical</w:t>
            </w:r>
            <w:r w:rsidR="00ED2BDB">
              <w:t>ly sensible</w:t>
            </w:r>
            <w:r w:rsidR="001C1338">
              <w:t xml:space="preserve"> to move an I</w:t>
            </w:r>
            <w:r w:rsidR="001C1338" w:rsidRPr="001B4C3E">
              <w:rPr>
                <w:vertAlign w:val="subscript"/>
              </w:rPr>
              <w:t>S</w:t>
            </w:r>
            <w:r w:rsidR="001C1338">
              <w:t xml:space="preserve">-limiter installation when it is not required in the original network. It is </w:t>
            </w:r>
            <w:r>
              <w:t xml:space="preserve">difficult </w:t>
            </w:r>
            <w:r w:rsidR="00A641F4">
              <w:t xml:space="preserve">to quantify how economical it is </w:t>
            </w:r>
            <w:r>
              <w:t>without further analysis</w:t>
            </w:r>
            <w:r w:rsidR="00602531">
              <w:t xml:space="preserve"> and we would expect to develop a business case for each instance as we would need to take in consideration the age of the I</w:t>
            </w:r>
            <w:r w:rsidR="00602531" w:rsidRPr="00ED2BDB">
              <w:rPr>
                <w:vertAlign w:val="subscript"/>
              </w:rPr>
              <w:t>S</w:t>
            </w:r>
            <w:r w:rsidR="00602531">
              <w:t>-limiter installation to be moved and its expected length of service in the new location</w:t>
            </w:r>
            <w:r w:rsidR="001C1338">
              <w:t>.</w:t>
            </w:r>
            <w:r>
              <w:t xml:space="preserve"> </w:t>
            </w:r>
            <w:r w:rsidR="001C1338">
              <w:t xml:space="preserve">But the </w:t>
            </w:r>
            <w:r w:rsidR="00ED2BDB">
              <w:t xml:space="preserve">activities </w:t>
            </w:r>
            <w:r w:rsidR="005D76E0">
              <w:t xml:space="preserve">(and therefore the costs) to be included in a business case </w:t>
            </w:r>
            <w:r w:rsidR="00ED2BDB">
              <w:t>are likely to include</w:t>
            </w:r>
            <w:r w:rsidR="001C1338">
              <w:t>:</w:t>
            </w:r>
          </w:p>
          <w:p w:rsidR="005D76E0" w:rsidRDefault="005D76E0" w:rsidP="001C1338">
            <w:pPr>
              <w:pStyle w:val="ListParagraph"/>
              <w:numPr>
                <w:ilvl w:val="0"/>
                <w:numId w:val="1"/>
              </w:numPr>
              <w:ind w:left="548" w:hanging="548"/>
            </w:pPr>
            <w:r>
              <w:t>Decommissioning</w:t>
            </w:r>
            <w:r w:rsidR="001C1338">
              <w:t xml:space="preserve"> </w:t>
            </w:r>
            <w:r>
              <w:t xml:space="preserve">of </w:t>
            </w:r>
            <w:r w:rsidR="001C1338">
              <w:t>I</w:t>
            </w:r>
            <w:r w:rsidR="001C1338" w:rsidRPr="00ED2BDB">
              <w:rPr>
                <w:vertAlign w:val="subscript"/>
              </w:rPr>
              <w:t>S</w:t>
            </w:r>
            <w:r w:rsidR="001C1338">
              <w:t xml:space="preserve">-limiter installation </w:t>
            </w:r>
            <w:r>
              <w:t>at existing location;</w:t>
            </w:r>
          </w:p>
          <w:p w:rsidR="00ED2BDB" w:rsidRDefault="005D76E0" w:rsidP="001C1338">
            <w:pPr>
              <w:pStyle w:val="ListParagraph"/>
              <w:numPr>
                <w:ilvl w:val="0"/>
                <w:numId w:val="1"/>
              </w:numPr>
              <w:ind w:left="548" w:hanging="548"/>
            </w:pPr>
            <w:r>
              <w:t>R</w:t>
            </w:r>
            <w:r w:rsidR="001C1338">
              <w:t xml:space="preserve">efurbish </w:t>
            </w:r>
            <w:r w:rsidR="00ED2BDB">
              <w:t xml:space="preserve">the </w:t>
            </w:r>
            <w:r w:rsidR="001C1338">
              <w:t>I</w:t>
            </w:r>
            <w:r w:rsidR="001C1338" w:rsidRPr="00ED2BDB">
              <w:rPr>
                <w:vertAlign w:val="subscript"/>
              </w:rPr>
              <w:t>S</w:t>
            </w:r>
            <w:r w:rsidR="001C1338">
              <w:t>-limiter installation</w:t>
            </w:r>
            <w:r>
              <w:t>, where required</w:t>
            </w:r>
            <w:r w:rsidR="001C1338">
              <w:t>;</w:t>
            </w:r>
          </w:p>
          <w:p w:rsidR="005D76E0" w:rsidRDefault="005D76E0" w:rsidP="005D76E0">
            <w:pPr>
              <w:pStyle w:val="ListParagraph"/>
              <w:numPr>
                <w:ilvl w:val="0"/>
                <w:numId w:val="1"/>
              </w:numPr>
              <w:ind w:left="548" w:hanging="548"/>
            </w:pPr>
            <w:r>
              <w:t xml:space="preserve">Remove </w:t>
            </w:r>
            <w:r w:rsidR="00015235">
              <w:t>existing</w:t>
            </w:r>
            <w:r>
              <w:t xml:space="preserve"> I</w:t>
            </w:r>
            <w:r w:rsidRPr="005D76E0">
              <w:rPr>
                <w:vertAlign w:val="subscript"/>
              </w:rPr>
              <w:t>S</w:t>
            </w:r>
            <w:r>
              <w:t>-limiter inserts;</w:t>
            </w:r>
          </w:p>
          <w:p w:rsidR="001C1338" w:rsidRDefault="00ED2BDB" w:rsidP="001C1338">
            <w:pPr>
              <w:pStyle w:val="ListParagraph"/>
              <w:numPr>
                <w:ilvl w:val="0"/>
                <w:numId w:val="1"/>
              </w:numPr>
              <w:ind w:left="548" w:hanging="548"/>
            </w:pPr>
            <w:r>
              <w:t>Make read</w:t>
            </w:r>
            <w:r w:rsidR="001C1338">
              <w:t xml:space="preserve">y and transport </w:t>
            </w:r>
            <w:r>
              <w:t>I</w:t>
            </w:r>
            <w:r w:rsidRPr="001B4C3E">
              <w:rPr>
                <w:vertAlign w:val="subscript"/>
              </w:rPr>
              <w:t>S</w:t>
            </w:r>
            <w:r>
              <w:t xml:space="preserve">-limiter installation </w:t>
            </w:r>
            <w:r w:rsidR="001C1338">
              <w:t xml:space="preserve">to new </w:t>
            </w:r>
            <w:r>
              <w:t>l</w:t>
            </w:r>
            <w:r w:rsidR="001C1338">
              <w:t>ocation;</w:t>
            </w:r>
          </w:p>
          <w:p w:rsidR="00ED2BDB" w:rsidRDefault="00ED2BDB" w:rsidP="00ED2BDB">
            <w:pPr>
              <w:pStyle w:val="ListParagraph"/>
              <w:numPr>
                <w:ilvl w:val="0"/>
                <w:numId w:val="1"/>
              </w:numPr>
              <w:ind w:left="548" w:hanging="548"/>
            </w:pPr>
            <w:r>
              <w:t>Generate protection settings</w:t>
            </w:r>
            <w:r w:rsidR="005D76E0">
              <w:t xml:space="preserve"> for new location, including peer review</w:t>
            </w:r>
            <w:r>
              <w:t>;</w:t>
            </w:r>
          </w:p>
          <w:p w:rsidR="00ED2BDB" w:rsidRDefault="00ED2BDB" w:rsidP="001C1338">
            <w:pPr>
              <w:pStyle w:val="ListParagraph"/>
              <w:numPr>
                <w:ilvl w:val="0"/>
                <w:numId w:val="1"/>
              </w:numPr>
              <w:ind w:left="548" w:hanging="548"/>
            </w:pPr>
            <w:r>
              <w:t>Install I</w:t>
            </w:r>
            <w:r w:rsidRPr="001B4C3E">
              <w:rPr>
                <w:vertAlign w:val="subscript"/>
              </w:rPr>
              <w:t>S</w:t>
            </w:r>
            <w:r>
              <w:t>-limiter installation, including new cabling and jointing, at new location;</w:t>
            </w:r>
          </w:p>
          <w:p w:rsidR="005D76E0" w:rsidRDefault="005D76E0" w:rsidP="001C1338">
            <w:pPr>
              <w:pStyle w:val="ListParagraph"/>
              <w:numPr>
                <w:ilvl w:val="0"/>
                <w:numId w:val="1"/>
              </w:numPr>
              <w:ind w:left="548" w:hanging="548"/>
            </w:pPr>
            <w:r>
              <w:t xml:space="preserve">Install </w:t>
            </w:r>
            <w:r w:rsidR="00015235">
              <w:t xml:space="preserve">existing or </w:t>
            </w:r>
            <w:r>
              <w:t>new I</w:t>
            </w:r>
            <w:r w:rsidRPr="005D76E0">
              <w:rPr>
                <w:vertAlign w:val="subscript"/>
              </w:rPr>
              <w:t>S</w:t>
            </w:r>
            <w:r>
              <w:t>-limiter inserts, where required;</w:t>
            </w:r>
          </w:p>
          <w:p w:rsidR="00EB0EDD" w:rsidRPr="00B407E7" w:rsidRDefault="00ED2BDB" w:rsidP="00602531">
            <w:pPr>
              <w:pStyle w:val="ListParagraph"/>
              <w:numPr>
                <w:ilvl w:val="0"/>
                <w:numId w:val="1"/>
              </w:numPr>
              <w:ind w:left="548" w:hanging="548"/>
            </w:pPr>
            <w:r>
              <w:t>Apply new protection settings and commission for service.</w:t>
            </w:r>
          </w:p>
        </w:tc>
      </w:tr>
      <w:tr w:rsidR="007C00D6" w:rsidRPr="008D7221" w:rsidTr="00554D91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lastRenderedPageBreak/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</w:tbl>
    <w:p w:rsidR="00650A80" w:rsidRDefault="00650A80" w:rsidP="00602531"/>
    <w:sectPr w:rsidR="00650A80" w:rsidSect="00B617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61E8D"/>
    <w:multiLevelType w:val="hybridMultilevel"/>
    <w:tmpl w:val="675463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7C00D6"/>
    <w:rsid w:val="0000221A"/>
    <w:rsid w:val="00002FDB"/>
    <w:rsid w:val="00015235"/>
    <w:rsid w:val="0003377E"/>
    <w:rsid w:val="000450A4"/>
    <w:rsid w:val="000503B9"/>
    <w:rsid w:val="00073948"/>
    <w:rsid w:val="0009165D"/>
    <w:rsid w:val="000F19B2"/>
    <w:rsid w:val="000F58CA"/>
    <w:rsid w:val="000F5E44"/>
    <w:rsid w:val="000F7190"/>
    <w:rsid w:val="00105386"/>
    <w:rsid w:val="00110AC5"/>
    <w:rsid w:val="0012619C"/>
    <w:rsid w:val="00152E7B"/>
    <w:rsid w:val="001535BD"/>
    <w:rsid w:val="00177A95"/>
    <w:rsid w:val="00185B2D"/>
    <w:rsid w:val="00192512"/>
    <w:rsid w:val="001962DC"/>
    <w:rsid w:val="00196983"/>
    <w:rsid w:val="001B4C3E"/>
    <w:rsid w:val="001C1338"/>
    <w:rsid w:val="001D6E2A"/>
    <w:rsid w:val="001F0C53"/>
    <w:rsid w:val="00205841"/>
    <w:rsid w:val="00227248"/>
    <w:rsid w:val="002427F4"/>
    <w:rsid w:val="0024462B"/>
    <w:rsid w:val="00252519"/>
    <w:rsid w:val="00282CE9"/>
    <w:rsid w:val="00293AE4"/>
    <w:rsid w:val="002940A9"/>
    <w:rsid w:val="0029647C"/>
    <w:rsid w:val="002B24DF"/>
    <w:rsid w:val="002B63A0"/>
    <w:rsid w:val="002C7F9B"/>
    <w:rsid w:val="002D44F2"/>
    <w:rsid w:val="002E0C9E"/>
    <w:rsid w:val="002F75F0"/>
    <w:rsid w:val="00336FD6"/>
    <w:rsid w:val="003411BE"/>
    <w:rsid w:val="003B3301"/>
    <w:rsid w:val="003D3004"/>
    <w:rsid w:val="0040339E"/>
    <w:rsid w:val="00440BDA"/>
    <w:rsid w:val="00444718"/>
    <w:rsid w:val="00453FAF"/>
    <w:rsid w:val="00497B0E"/>
    <w:rsid w:val="004A21B4"/>
    <w:rsid w:val="004B1392"/>
    <w:rsid w:val="004D0CB1"/>
    <w:rsid w:val="00501143"/>
    <w:rsid w:val="00520FD0"/>
    <w:rsid w:val="00521378"/>
    <w:rsid w:val="00521C9B"/>
    <w:rsid w:val="00543678"/>
    <w:rsid w:val="00565158"/>
    <w:rsid w:val="005772C1"/>
    <w:rsid w:val="00593D8A"/>
    <w:rsid w:val="00596251"/>
    <w:rsid w:val="005A5FC3"/>
    <w:rsid w:val="005D76E0"/>
    <w:rsid w:val="005E7D8C"/>
    <w:rsid w:val="00602531"/>
    <w:rsid w:val="00617191"/>
    <w:rsid w:val="00646018"/>
    <w:rsid w:val="00650A80"/>
    <w:rsid w:val="00651B76"/>
    <w:rsid w:val="0066077B"/>
    <w:rsid w:val="006863DD"/>
    <w:rsid w:val="006D50DE"/>
    <w:rsid w:val="006F5077"/>
    <w:rsid w:val="0071785A"/>
    <w:rsid w:val="00747ECB"/>
    <w:rsid w:val="007712F8"/>
    <w:rsid w:val="00774863"/>
    <w:rsid w:val="00781CDB"/>
    <w:rsid w:val="00785F06"/>
    <w:rsid w:val="0079429A"/>
    <w:rsid w:val="007A53EA"/>
    <w:rsid w:val="007B1B0F"/>
    <w:rsid w:val="007B33B7"/>
    <w:rsid w:val="007B766F"/>
    <w:rsid w:val="007C00D6"/>
    <w:rsid w:val="007C4EC0"/>
    <w:rsid w:val="00814BFF"/>
    <w:rsid w:val="008159F6"/>
    <w:rsid w:val="00821699"/>
    <w:rsid w:val="00831AA9"/>
    <w:rsid w:val="008450C8"/>
    <w:rsid w:val="00866FAB"/>
    <w:rsid w:val="00881BB7"/>
    <w:rsid w:val="00882F3E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1A43"/>
    <w:rsid w:val="00930055"/>
    <w:rsid w:val="009475B5"/>
    <w:rsid w:val="0099232E"/>
    <w:rsid w:val="00996936"/>
    <w:rsid w:val="009B45EC"/>
    <w:rsid w:val="009C1556"/>
    <w:rsid w:val="009D12E3"/>
    <w:rsid w:val="009D6AF8"/>
    <w:rsid w:val="009E3D9D"/>
    <w:rsid w:val="009F5262"/>
    <w:rsid w:val="00A030AC"/>
    <w:rsid w:val="00A2066D"/>
    <w:rsid w:val="00A23B87"/>
    <w:rsid w:val="00A31B96"/>
    <w:rsid w:val="00A61E71"/>
    <w:rsid w:val="00A63005"/>
    <w:rsid w:val="00A641F4"/>
    <w:rsid w:val="00A67662"/>
    <w:rsid w:val="00A90489"/>
    <w:rsid w:val="00AA0E24"/>
    <w:rsid w:val="00AA4A4E"/>
    <w:rsid w:val="00AE4403"/>
    <w:rsid w:val="00AF2166"/>
    <w:rsid w:val="00AF64BE"/>
    <w:rsid w:val="00B0627C"/>
    <w:rsid w:val="00B11DC7"/>
    <w:rsid w:val="00B322F6"/>
    <w:rsid w:val="00B347E9"/>
    <w:rsid w:val="00B3726F"/>
    <w:rsid w:val="00B407E7"/>
    <w:rsid w:val="00B4180A"/>
    <w:rsid w:val="00B53A03"/>
    <w:rsid w:val="00B56288"/>
    <w:rsid w:val="00B65D1E"/>
    <w:rsid w:val="00B77A46"/>
    <w:rsid w:val="00B81387"/>
    <w:rsid w:val="00B949AC"/>
    <w:rsid w:val="00BA22A6"/>
    <w:rsid w:val="00BB3EBA"/>
    <w:rsid w:val="00BC128C"/>
    <w:rsid w:val="00BC6E8A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B0455"/>
    <w:rsid w:val="00CD5474"/>
    <w:rsid w:val="00CF2079"/>
    <w:rsid w:val="00CF5C80"/>
    <w:rsid w:val="00D179E6"/>
    <w:rsid w:val="00D304ED"/>
    <w:rsid w:val="00D370E4"/>
    <w:rsid w:val="00D42926"/>
    <w:rsid w:val="00D62C66"/>
    <w:rsid w:val="00D763EF"/>
    <w:rsid w:val="00D80962"/>
    <w:rsid w:val="00D8577E"/>
    <w:rsid w:val="00D946DF"/>
    <w:rsid w:val="00D96E2A"/>
    <w:rsid w:val="00DC1189"/>
    <w:rsid w:val="00DC448C"/>
    <w:rsid w:val="00DC709C"/>
    <w:rsid w:val="00DD60D0"/>
    <w:rsid w:val="00DE0541"/>
    <w:rsid w:val="00DF3867"/>
    <w:rsid w:val="00E06BA7"/>
    <w:rsid w:val="00E302B4"/>
    <w:rsid w:val="00E33DF1"/>
    <w:rsid w:val="00E36F15"/>
    <w:rsid w:val="00E40123"/>
    <w:rsid w:val="00E72F94"/>
    <w:rsid w:val="00EA0E9D"/>
    <w:rsid w:val="00EB0EDD"/>
    <w:rsid w:val="00EC2282"/>
    <w:rsid w:val="00ED2BDB"/>
    <w:rsid w:val="00ED6D21"/>
    <w:rsid w:val="00EF0CBA"/>
    <w:rsid w:val="00F110CE"/>
    <w:rsid w:val="00F119C2"/>
    <w:rsid w:val="00F21257"/>
    <w:rsid w:val="00F43682"/>
    <w:rsid w:val="00F461D7"/>
    <w:rsid w:val="00F93BBD"/>
    <w:rsid w:val="00F9576B"/>
    <w:rsid w:val="00F960A7"/>
    <w:rsid w:val="00FC0FC7"/>
    <w:rsid w:val="00FC7AFC"/>
    <w:rsid w:val="00FF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A53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3E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3EA"/>
    <w:rPr>
      <w:rFonts w:eastAsia="Calibri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3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3E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3EA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13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Simon Brooke</cp:lastModifiedBy>
  <cp:revision>3</cp:revision>
  <dcterms:created xsi:type="dcterms:W3CDTF">2014-08-15T09:23:00Z</dcterms:created>
  <dcterms:modified xsi:type="dcterms:W3CDTF">2014-08-15T13:03:00Z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