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0D6" w:rsidRDefault="00881BB7" w:rsidP="007C00D6">
      <w:pPr>
        <w:pStyle w:val="Default"/>
        <w:jc w:val="center"/>
        <w:rPr>
          <w:sz w:val="36"/>
          <w:szCs w:val="36"/>
        </w:rPr>
      </w:pPr>
      <w:r>
        <w:rPr>
          <w:i/>
          <w:iCs/>
          <w:sz w:val="36"/>
          <w:szCs w:val="36"/>
        </w:rPr>
        <w:t>Innovation Competitions -</w:t>
      </w:r>
      <w:r w:rsidR="007C00D6">
        <w:rPr>
          <w:i/>
          <w:iCs/>
          <w:sz w:val="36"/>
          <w:szCs w:val="36"/>
        </w:rPr>
        <w:t xml:space="preserve"> Full Submission</w:t>
      </w:r>
    </w:p>
    <w:p w:rsidR="007C00D6" w:rsidRDefault="007C00D6" w:rsidP="007C00D6">
      <w:pPr>
        <w:jc w:val="center"/>
        <w:rPr>
          <w:i/>
          <w:iCs/>
          <w:sz w:val="48"/>
          <w:szCs w:val="48"/>
          <w:u w:val="single"/>
        </w:rPr>
      </w:pPr>
      <w:r>
        <w:rPr>
          <w:i/>
          <w:iCs/>
          <w:sz w:val="48"/>
          <w:szCs w:val="48"/>
          <w:u w:val="single"/>
        </w:rPr>
        <w:t>Supplementary Answer Form</w:t>
      </w:r>
    </w:p>
    <w:p w:rsidR="007C00D6" w:rsidRPr="00C060CE" w:rsidRDefault="007C00D6" w:rsidP="007C00D6">
      <w:pPr>
        <w:rPr>
          <w:iCs/>
          <w:szCs w:val="20"/>
        </w:rPr>
      </w:pPr>
      <w:r>
        <w:rPr>
          <w:iCs/>
          <w:szCs w:val="20"/>
        </w:rPr>
        <w:t xml:space="preserve">Tick if this answer has been provided verbally: </w:t>
      </w:r>
      <w:bookmarkStart w:id="0" w:name="Check2"/>
      <w:r w:rsidR="00A754D1">
        <w:rPr>
          <w:iCs/>
          <w:szCs w:val="20"/>
        </w:rPr>
        <w:fldChar w:fldCharType="begin">
          <w:ffData>
            <w:name w:val="Check2"/>
            <w:enabled/>
            <w:calcOnExit w:val="0"/>
            <w:checkBox>
              <w:sizeAuto/>
              <w:default w:val="0"/>
            </w:checkBox>
          </w:ffData>
        </w:fldChar>
      </w:r>
      <w:r>
        <w:rPr>
          <w:iCs/>
          <w:szCs w:val="20"/>
        </w:rPr>
        <w:instrText xml:space="preserve"> FORMCHECKBOX </w:instrText>
      </w:r>
      <w:r w:rsidR="00A754D1">
        <w:rPr>
          <w:iCs/>
          <w:szCs w:val="20"/>
        </w:rPr>
      </w:r>
      <w:r w:rsidR="00A754D1">
        <w:rPr>
          <w:iCs/>
          <w:szCs w:val="20"/>
        </w:rPr>
        <w:fldChar w:fldCharType="separate"/>
      </w:r>
      <w:r w:rsidR="00A754D1">
        <w:rPr>
          <w:iCs/>
          <w:szCs w:val="20"/>
        </w:rPr>
        <w:fldChar w:fldCharType="end"/>
      </w:r>
      <w:bookmarkEnd w:id="0"/>
    </w:p>
    <w:tbl>
      <w:tblPr>
        <w:tblW w:w="9642" w:type="dxa"/>
        <w:tblLayout w:type="fixed"/>
        <w:tblCellMar>
          <w:left w:w="0" w:type="dxa"/>
          <w:right w:w="0" w:type="dxa"/>
        </w:tblCellMar>
        <w:tblLook w:val="00A0"/>
      </w:tblPr>
      <w:tblGrid>
        <w:gridCol w:w="1579"/>
        <w:gridCol w:w="2960"/>
        <w:gridCol w:w="2551"/>
        <w:gridCol w:w="2552"/>
      </w:tblGrid>
      <w:tr w:rsidR="007C00D6" w:rsidRPr="008D7221" w:rsidTr="00F9576B">
        <w:trPr>
          <w:trHeight w:val="62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1535BD" w:rsidP="00554D91">
            <w:r>
              <w:t>Project code</w:t>
            </w:r>
          </w:p>
        </w:tc>
        <w:tc>
          <w:tcPr>
            <w:tcW w:w="296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D946DF" w:rsidP="00554D91">
            <w:r>
              <w:t>ENWT206</w:t>
            </w:r>
          </w:p>
        </w:tc>
        <w:tc>
          <w:tcPr>
            <w:tcW w:w="255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Question Number </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D946DF" w:rsidP="00554D91">
            <w:r>
              <w:t>Q</w:t>
            </w:r>
            <w:r w:rsidR="00716147">
              <w:t>4</w:t>
            </w:r>
            <w:r w:rsidR="00F36A5A">
              <w:t>1</w:t>
            </w:r>
          </w:p>
        </w:tc>
      </w:tr>
      <w:tr w:rsidR="007C00D6" w:rsidRPr="008D7221" w:rsidTr="00F9576B">
        <w:trPr>
          <w:trHeight w:val="677"/>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Question date </w:t>
            </w:r>
          </w:p>
        </w:tc>
        <w:tc>
          <w:tcPr>
            <w:tcW w:w="296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D946DF" w:rsidP="00554D91">
            <w:r>
              <w:t>14 August 2014</w:t>
            </w:r>
          </w:p>
        </w:tc>
        <w:tc>
          <w:tcPr>
            <w:tcW w:w="255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Answer date </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D946DF" w:rsidP="00554D91">
            <w:r>
              <w:t>18 August 2014</w:t>
            </w:r>
          </w:p>
        </w:tc>
      </w:tr>
      <w:tr w:rsidR="007C00D6" w:rsidRPr="008D7221" w:rsidTr="00554D91">
        <w:trPr>
          <w:trHeight w:val="76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Submission section question relates to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B6171A" w:rsidRDefault="00596251" w:rsidP="00554D91">
            <w:pPr>
              <w:rPr>
                <w:color w:val="000000"/>
                <w:szCs w:val="20"/>
              </w:rPr>
            </w:pPr>
            <w:bookmarkStart w:id="1" w:name="_GoBack"/>
            <w:bookmarkEnd w:id="1"/>
            <w:r>
              <w:rPr>
                <w:color w:val="000000"/>
                <w:szCs w:val="20"/>
              </w:rPr>
              <w:t xml:space="preserve">Section </w:t>
            </w:r>
            <w:r w:rsidR="00F36A5A">
              <w:rPr>
                <w:color w:val="000000"/>
                <w:szCs w:val="20"/>
              </w:rPr>
              <w:t>8</w:t>
            </w:r>
          </w:p>
        </w:tc>
      </w:tr>
      <w:tr w:rsidR="007C00D6" w:rsidRPr="008D7221" w:rsidTr="00554D91">
        <w:trPr>
          <w:trHeight w:val="413"/>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Topic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596251" w:rsidP="00882F3E">
            <w:r>
              <w:t>Project description</w:t>
            </w:r>
          </w:p>
        </w:tc>
      </w:tr>
      <w:tr w:rsidR="007C00D6" w:rsidRPr="008D7221" w:rsidTr="00554D91">
        <w:trPr>
          <w:trHeight w:val="2307"/>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F36A5A" w:rsidP="00554D91">
            <w:r w:rsidRPr="00F36A5A">
              <w:t>Is limiters have traditionally not been used in GB due to a potential safety issue.  How are ENW managing this for this trial and how do they see this being mitigated for a GB wide rollout?</w:t>
            </w:r>
          </w:p>
        </w:tc>
      </w:tr>
      <w:tr w:rsidR="007C00D6" w:rsidRPr="008D7221" w:rsidTr="00554D91">
        <w:trPr>
          <w:trHeight w:val="62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Notes on 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tc>
      </w:tr>
      <w:tr w:rsidR="007C00D6" w:rsidRPr="008D7221" w:rsidTr="00554D91">
        <w:trPr>
          <w:trHeight w:val="4002"/>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Answer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B958CC" w:rsidRDefault="00B958CC" w:rsidP="00B958CC">
            <w:r>
              <w:t>We are very sensitive to the perceived safety issues with I</w:t>
            </w:r>
            <w:r>
              <w:rPr>
                <w:vertAlign w:val="subscript"/>
              </w:rPr>
              <w:t>S</w:t>
            </w:r>
            <w:r>
              <w:t>-limiters, and we intentionally highlighted the source of the safety concerns as early as possible in the Full Submission (see Section 2.1 on page 5) as we will need to satisfy ourselves and others that those concerns can be address before any GB wide rollout.</w:t>
            </w:r>
          </w:p>
          <w:p w:rsidR="00EC2BF3" w:rsidRDefault="00B958CC" w:rsidP="00B958CC">
            <w:r>
              <w:t xml:space="preserve">Under the First Tier </w:t>
            </w:r>
            <w:r w:rsidR="00EC2BF3">
              <w:t xml:space="preserve">LCN Fund </w:t>
            </w:r>
            <w:r>
              <w:t xml:space="preserve">Project, Fault Current Active Management, we </w:t>
            </w:r>
            <w:r w:rsidR="0098575B">
              <w:t>engaged</w:t>
            </w:r>
            <w:r w:rsidR="001B1E5B">
              <w:t xml:space="preserve"> ABS Consulting to develop the </w:t>
            </w:r>
            <w:r w:rsidR="00EC2BF3">
              <w:t xml:space="preserve">initial </w:t>
            </w:r>
            <w:r w:rsidR="0098575B">
              <w:t>Safety</w:t>
            </w:r>
            <w:r w:rsidR="001B1E5B">
              <w:t xml:space="preserve"> Case for the use of I</w:t>
            </w:r>
            <w:r w:rsidR="00EC2BF3" w:rsidRPr="00EC2BF3">
              <w:rPr>
                <w:vertAlign w:val="subscript"/>
              </w:rPr>
              <w:t>S</w:t>
            </w:r>
            <w:r w:rsidR="001B1E5B">
              <w:t xml:space="preserve">-limiters in a public </w:t>
            </w:r>
            <w:r w:rsidR="00EC2BF3">
              <w:t>UK</w:t>
            </w:r>
            <w:r w:rsidR="001B1E5B">
              <w:t xml:space="preserve"> distribution </w:t>
            </w:r>
            <w:r w:rsidR="00EC2BF3">
              <w:t>network</w:t>
            </w:r>
            <w:r w:rsidR="001B1E5B">
              <w:t>.</w:t>
            </w:r>
            <w:r w:rsidR="00EC2BF3">
              <w:t xml:space="preserve"> </w:t>
            </w:r>
            <w:r w:rsidR="00EC2BF3">
              <w:t xml:space="preserve">The </w:t>
            </w:r>
            <w:r w:rsidR="00EC2BF3">
              <w:t>full report which</w:t>
            </w:r>
            <w:r w:rsidR="00EC2BF3">
              <w:t xml:space="preserve"> provides significant analysis and evidence to support the use of </w:t>
            </w:r>
            <w:r w:rsidR="00EC2BF3">
              <w:t>I</w:t>
            </w:r>
            <w:r w:rsidR="00EC2BF3" w:rsidRPr="00EC2BF3">
              <w:rPr>
                <w:vertAlign w:val="subscript"/>
              </w:rPr>
              <w:t>S</w:t>
            </w:r>
            <w:r w:rsidR="00EC2BF3">
              <w:t xml:space="preserve">-limiters </w:t>
            </w:r>
            <w:r w:rsidR="00EC2BF3">
              <w:t>in a UK distribution network</w:t>
            </w:r>
            <w:r w:rsidR="00EC2BF3">
              <w:t xml:space="preserve"> was appended to the answer to Q20, but is also attached to this answer for ease of reference</w:t>
            </w:r>
            <w:r w:rsidR="00EC2BF3">
              <w:t>.</w:t>
            </w:r>
            <w:r w:rsidR="00EC2BF3">
              <w:t xml:space="preserve"> Note, the Executive Summary of the </w:t>
            </w:r>
            <w:r w:rsidR="0098575B">
              <w:t xml:space="preserve">initial </w:t>
            </w:r>
            <w:r w:rsidR="00EC2BF3">
              <w:t>Safety Case is Appendix G.</w:t>
            </w:r>
          </w:p>
          <w:p w:rsidR="0098575B" w:rsidRDefault="00B958CC" w:rsidP="00B958CC">
            <w:r>
              <w:t xml:space="preserve">In </w:t>
            </w:r>
            <w:r w:rsidR="0098575B">
              <w:t>the FLARE Project</w:t>
            </w:r>
            <w:r w:rsidR="00FC16EA">
              <w:t xml:space="preserve"> </w:t>
            </w:r>
            <w:r w:rsidR="004903E1">
              <w:t xml:space="preserve">we will install an </w:t>
            </w:r>
            <w:r w:rsidR="0098575B">
              <w:t>I</w:t>
            </w:r>
            <w:r w:rsidR="0098575B" w:rsidRPr="00EC2BF3">
              <w:rPr>
                <w:vertAlign w:val="subscript"/>
              </w:rPr>
              <w:t>S</w:t>
            </w:r>
            <w:r w:rsidR="0098575B">
              <w:t>-limiter at</w:t>
            </w:r>
            <w:r w:rsidR="004903E1">
              <w:t xml:space="preserve"> two Primary substations in </w:t>
            </w:r>
            <w:r w:rsidR="0098575B">
              <w:t xml:space="preserve">a different </w:t>
            </w:r>
            <w:r w:rsidR="004903E1">
              <w:t>configuration</w:t>
            </w:r>
            <w:r w:rsidR="0098575B">
              <w:t xml:space="preserve"> at each substation</w:t>
            </w:r>
            <w:r w:rsidR="004903E1">
              <w:t xml:space="preserve">: </w:t>
            </w:r>
            <w:r w:rsidR="0098575B">
              <w:t>the first I</w:t>
            </w:r>
            <w:r w:rsidR="0098575B" w:rsidRPr="00EC2BF3">
              <w:rPr>
                <w:vertAlign w:val="subscript"/>
              </w:rPr>
              <w:t>S</w:t>
            </w:r>
            <w:r w:rsidR="0098575B">
              <w:t xml:space="preserve">-limiter </w:t>
            </w:r>
            <w:r w:rsidR="004903E1">
              <w:t xml:space="preserve">will be installed in series with the bus-section and the </w:t>
            </w:r>
            <w:r w:rsidR="0098575B">
              <w:t>second I</w:t>
            </w:r>
            <w:r w:rsidR="0098575B" w:rsidRPr="00EC2BF3">
              <w:rPr>
                <w:vertAlign w:val="subscript"/>
              </w:rPr>
              <w:t>S</w:t>
            </w:r>
            <w:r w:rsidR="0098575B">
              <w:t xml:space="preserve">-limiters will be </w:t>
            </w:r>
            <w:r w:rsidR="004903E1">
              <w:t xml:space="preserve">installed in series with the incoming transformer circuit. </w:t>
            </w:r>
            <w:r w:rsidR="0098575B">
              <w:t xml:space="preserve">These will demonstrate and develop the installation methodologies for the two viable </w:t>
            </w:r>
            <w:r w:rsidR="002B055F">
              <w:t xml:space="preserve">installation </w:t>
            </w:r>
            <w:r w:rsidR="0098575B">
              <w:t>configurations for an I</w:t>
            </w:r>
            <w:r w:rsidR="0098575B" w:rsidRPr="00EC2BF3">
              <w:rPr>
                <w:vertAlign w:val="subscript"/>
              </w:rPr>
              <w:t>S</w:t>
            </w:r>
            <w:r w:rsidR="0098575B">
              <w:t xml:space="preserve">-limiter in a UK </w:t>
            </w:r>
            <w:r w:rsidR="0098575B">
              <w:t>distribution network</w:t>
            </w:r>
            <w:r w:rsidR="002B055F">
              <w:t>.</w:t>
            </w:r>
          </w:p>
          <w:p w:rsidR="007C00D6" w:rsidRDefault="0098575B" w:rsidP="00B958CC">
            <w:r>
              <w:t>As stated in the answer to Q</w:t>
            </w:r>
            <w:r w:rsidR="002B055F">
              <w:t>36</w:t>
            </w:r>
            <w:r>
              <w:t xml:space="preserve"> </w:t>
            </w:r>
            <w:r w:rsidR="004903E1">
              <w:t xml:space="preserve">neither </w:t>
            </w:r>
            <w:r>
              <w:t>I</w:t>
            </w:r>
            <w:r w:rsidRPr="00EC2BF3">
              <w:rPr>
                <w:vertAlign w:val="subscript"/>
              </w:rPr>
              <w:t>S</w:t>
            </w:r>
            <w:r>
              <w:t>-limiter</w:t>
            </w:r>
            <w:r w:rsidR="002B055F">
              <w:t>s</w:t>
            </w:r>
            <w:r>
              <w:t xml:space="preserve"> </w:t>
            </w:r>
            <w:r w:rsidR="004903E1">
              <w:t xml:space="preserve">will be required to operate </w:t>
            </w:r>
            <w:r w:rsidR="002B055F">
              <w:t xml:space="preserve">to manage the fault current above the rating of the existing network </w:t>
            </w:r>
            <w:r w:rsidR="002B055F">
              <w:lastRenderedPageBreak/>
              <w:t>equipment (ie switchgear, circuit breakers and cables etc).</w:t>
            </w:r>
          </w:p>
          <w:p w:rsidR="001B1E5B" w:rsidRDefault="002B055F" w:rsidP="001B1E5B">
            <w:r>
              <w:t xml:space="preserve">As stated in the answer to Q20 we </w:t>
            </w:r>
            <w:r w:rsidR="00A95D24">
              <w:t xml:space="preserve">have briefed </w:t>
            </w:r>
            <w:r w:rsidR="001B1E5B">
              <w:t xml:space="preserve">the regional representative of the Health and Safety Executive (HSE) </w:t>
            </w:r>
            <w:r w:rsidR="00A95D24">
              <w:t xml:space="preserve">on </w:t>
            </w:r>
            <w:r w:rsidR="00A95D24">
              <w:t xml:space="preserve">the FLARE project </w:t>
            </w:r>
            <w:r w:rsidR="001B1E5B">
              <w:t xml:space="preserve">and in particular the deployment of </w:t>
            </w:r>
            <w:r w:rsidR="00A95D24">
              <w:t xml:space="preserve">two </w:t>
            </w:r>
            <w:r w:rsidR="001B1E5B">
              <w:t>I</w:t>
            </w:r>
            <w:r w:rsidR="001B1E5B" w:rsidRPr="007F7519">
              <w:rPr>
                <w:vertAlign w:val="subscript"/>
              </w:rPr>
              <w:t>s</w:t>
            </w:r>
            <w:r w:rsidR="001B1E5B">
              <w:t>-limiter</w:t>
            </w:r>
            <w:r w:rsidR="00A95D24">
              <w:t>s</w:t>
            </w:r>
            <w:r w:rsidR="001B1E5B">
              <w:t xml:space="preserve"> under this innovation project. We gave assurances </w:t>
            </w:r>
            <w:r w:rsidR="00A95D24">
              <w:t xml:space="preserve">to </w:t>
            </w:r>
            <w:r w:rsidR="00A95D24">
              <w:t xml:space="preserve">the Principal Inspector </w:t>
            </w:r>
            <w:r w:rsidR="001B1E5B">
              <w:t xml:space="preserve">that no equipment will be operated beyond its rating during the </w:t>
            </w:r>
            <w:r w:rsidR="00A95D24">
              <w:t xml:space="preserve">FLARE </w:t>
            </w:r>
            <w:r w:rsidR="001B1E5B">
              <w:t>Trials</w:t>
            </w:r>
            <w:r w:rsidR="00A95D24">
              <w:t xml:space="preserve">, whilst explaining </w:t>
            </w:r>
            <w:r w:rsidR="001B1E5B">
              <w:t>FLARE provides a safe test environment for the equipment Trials allowing us to gather the information necessary to validate or equally refute the final Safety Case. The HSE Inspector was supportive of the FLARE project.</w:t>
            </w:r>
          </w:p>
          <w:p w:rsidR="001B1E5B" w:rsidRPr="008D7221" w:rsidRDefault="00A95D24" w:rsidP="00F075DE">
            <w:r>
              <w:t xml:space="preserve">We have committed </w:t>
            </w:r>
            <w:r w:rsidR="00A0627E">
              <w:t>to deliver the installation methodologies (SDRC 9.1.2), a final Safety Case (SDRC 9.3.8) and a Cost Benefit Analysis report (SDRC 9.3.4) for the use of I</w:t>
            </w:r>
            <w:r w:rsidR="00A0627E" w:rsidRPr="00EC2BF3">
              <w:rPr>
                <w:vertAlign w:val="subscript"/>
              </w:rPr>
              <w:t>S</w:t>
            </w:r>
            <w:r w:rsidR="00A0627E">
              <w:t xml:space="preserve">-limiters in a UK distribution network </w:t>
            </w:r>
            <w:r>
              <w:t>as output</w:t>
            </w:r>
            <w:r w:rsidR="00A0627E">
              <w:t>s</w:t>
            </w:r>
            <w:r>
              <w:t xml:space="preserve"> of the FLARE Project</w:t>
            </w:r>
            <w:r w:rsidR="00A0627E">
              <w:t xml:space="preserve">. </w:t>
            </w:r>
            <w:r w:rsidR="00F075DE">
              <w:t>These outputs will provide a GB DNO with the information to evaluate whether to install an I</w:t>
            </w:r>
            <w:r w:rsidR="00F075DE" w:rsidRPr="00EC2BF3">
              <w:rPr>
                <w:vertAlign w:val="subscript"/>
              </w:rPr>
              <w:t>S</w:t>
            </w:r>
            <w:r w:rsidR="00F075DE">
              <w:t>-limiters if they chose the evidence to satisfy the UK regulatory bodies for using an I</w:t>
            </w:r>
            <w:r w:rsidR="00F075DE" w:rsidRPr="00EC2BF3">
              <w:rPr>
                <w:vertAlign w:val="subscript"/>
              </w:rPr>
              <w:t>S</w:t>
            </w:r>
            <w:r w:rsidR="00F075DE">
              <w:t>-limiters in a UK distribution network.</w:t>
            </w:r>
          </w:p>
        </w:tc>
      </w:tr>
      <w:tr w:rsidR="007C00D6" w:rsidRPr="008D7221" w:rsidTr="00554D91">
        <w:trPr>
          <w:trHeight w:val="80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lastRenderedPageBreak/>
              <w:t xml:space="preserve">Attachments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1B1E5B" w:rsidP="00554D91">
            <w:r>
              <w:object w:dxaOrig="1531" w:dyaOrig="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4pt;height:49.45pt" o:ole="">
                  <v:imagedata r:id="rId7" o:title=""/>
                </v:shape>
                <o:OLEObject Type="Embed" ProgID="AcroExch.Document.11" ShapeID="_x0000_i1025" DrawAspect="Icon" ObjectID="_1469622375" r:id="rId8"/>
              </w:object>
            </w:r>
          </w:p>
        </w:tc>
      </w:tr>
    </w:tbl>
    <w:p w:rsidR="007C00D6" w:rsidRDefault="007C00D6" w:rsidP="007C00D6"/>
    <w:p w:rsidR="00650A80" w:rsidRDefault="00650A80"/>
    <w:sectPr w:rsidR="00650A80" w:rsidSect="00B6171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defaultTabStop w:val="720"/>
  <w:characterSpacingControl w:val="doNotCompress"/>
  <w:compat/>
  <w:rsids>
    <w:rsidRoot w:val="007C00D6"/>
    <w:rsid w:val="0000221A"/>
    <w:rsid w:val="00002FDB"/>
    <w:rsid w:val="0003377E"/>
    <w:rsid w:val="000450A4"/>
    <w:rsid w:val="000503B9"/>
    <w:rsid w:val="00073948"/>
    <w:rsid w:val="0009165D"/>
    <w:rsid w:val="0009352E"/>
    <w:rsid w:val="000F58CA"/>
    <w:rsid w:val="000F5E44"/>
    <w:rsid w:val="000F7190"/>
    <w:rsid w:val="00105386"/>
    <w:rsid w:val="00110AC5"/>
    <w:rsid w:val="0012619C"/>
    <w:rsid w:val="001535BD"/>
    <w:rsid w:val="00177A95"/>
    <w:rsid w:val="00185B2D"/>
    <w:rsid w:val="00192512"/>
    <w:rsid w:val="001962DC"/>
    <w:rsid w:val="00196983"/>
    <w:rsid w:val="001B1E5B"/>
    <w:rsid w:val="001D6E2A"/>
    <w:rsid w:val="001F0C53"/>
    <w:rsid w:val="00205841"/>
    <w:rsid w:val="00227248"/>
    <w:rsid w:val="002427F4"/>
    <w:rsid w:val="0024462B"/>
    <w:rsid w:val="00252519"/>
    <w:rsid w:val="00282CE9"/>
    <w:rsid w:val="00293AE4"/>
    <w:rsid w:val="002940A9"/>
    <w:rsid w:val="0029647C"/>
    <w:rsid w:val="002B055F"/>
    <w:rsid w:val="002B24DF"/>
    <w:rsid w:val="002B63A0"/>
    <w:rsid w:val="002C7F9B"/>
    <w:rsid w:val="002D44F2"/>
    <w:rsid w:val="002E0C9E"/>
    <w:rsid w:val="002F75F0"/>
    <w:rsid w:val="00336FD6"/>
    <w:rsid w:val="003411BE"/>
    <w:rsid w:val="003443F2"/>
    <w:rsid w:val="0035727E"/>
    <w:rsid w:val="003B3301"/>
    <w:rsid w:val="003D3004"/>
    <w:rsid w:val="0040339E"/>
    <w:rsid w:val="00440BDA"/>
    <w:rsid w:val="00444718"/>
    <w:rsid w:val="00453FAF"/>
    <w:rsid w:val="004903E1"/>
    <w:rsid w:val="00497B0E"/>
    <w:rsid w:val="004A21B4"/>
    <w:rsid w:val="004B1392"/>
    <w:rsid w:val="004D0CB1"/>
    <w:rsid w:val="00501143"/>
    <w:rsid w:val="00520FD0"/>
    <w:rsid w:val="00521378"/>
    <w:rsid w:val="00521C9B"/>
    <w:rsid w:val="00543678"/>
    <w:rsid w:val="00565158"/>
    <w:rsid w:val="005772C1"/>
    <w:rsid w:val="00593D8A"/>
    <w:rsid w:val="00596251"/>
    <w:rsid w:val="00617191"/>
    <w:rsid w:val="00646018"/>
    <w:rsid w:val="00650A80"/>
    <w:rsid w:val="00651B76"/>
    <w:rsid w:val="0066077B"/>
    <w:rsid w:val="006863DD"/>
    <w:rsid w:val="006D50DE"/>
    <w:rsid w:val="006F5077"/>
    <w:rsid w:val="00716147"/>
    <w:rsid w:val="0071785A"/>
    <w:rsid w:val="00747ECB"/>
    <w:rsid w:val="007712F8"/>
    <w:rsid w:val="00774863"/>
    <w:rsid w:val="00781CDB"/>
    <w:rsid w:val="00785F06"/>
    <w:rsid w:val="0079429A"/>
    <w:rsid w:val="007B1B0F"/>
    <w:rsid w:val="007B33B7"/>
    <w:rsid w:val="007B766F"/>
    <w:rsid w:val="007C00D6"/>
    <w:rsid w:val="007C4EC0"/>
    <w:rsid w:val="007F3619"/>
    <w:rsid w:val="00814BFF"/>
    <w:rsid w:val="008159F6"/>
    <w:rsid w:val="00821699"/>
    <w:rsid w:val="00831AA9"/>
    <w:rsid w:val="008450C8"/>
    <w:rsid w:val="00866FAB"/>
    <w:rsid w:val="00881BB7"/>
    <w:rsid w:val="00882F3E"/>
    <w:rsid w:val="00890AD6"/>
    <w:rsid w:val="008A0429"/>
    <w:rsid w:val="008A2A27"/>
    <w:rsid w:val="008C0762"/>
    <w:rsid w:val="008C7736"/>
    <w:rsid w:val="008D053F"/>
    <w:rsid w:val="008E47AF"/>
    <w:rsid w:val="008F052F"/>
    <w:rsid w:val="008F419A"/>
    <w:rsid w:val="008F5101"/>
    <w:rsid w:val="008F7C47"/>
    <w:rsid w:val="00900801"/>
    <w:rsid w:val="00900CC1"/>
    <w:rsid w:val="00910B5A"/>
    <w:rsid w:val="00921A43"/>
    <w:rsid w:val="00930055"/>
    <w:rsid w:val="009475B5"/>
    <w:rsid w:val="0098575B"/>
    <w:rsid w:val="0099232E"/>
    <w:rsid w:val="00996936"/>
    <w:rsid w:val="009B45EC"/>
    <w:rsid w:val="009C1556"/>
    <w:rsid w:val="009D12E3"/>
    <w:rsid w:val="009D6AF8"/>
    <w:rsid w:val="009E3D9D"/>
    <w:rsid w:val="009F5262"/>
    <w:rsid w:val="00A030AC"/>
    <w:rsid w:val="00A0627E"/>
    <w:rsid w:val="00A2066D"/>
    <w:rsid w:val="00A23B87"/>
    <w:rsid w:val="00A31B96"/>
    <w:rsid w:val="00A61E71"/>
    <w:rsid w:val="00A63005"/>
    <w:rsid w:val="00A67662"/>
    <w:rsid w:val="00A754D1"/>
    <w:rsid w:val="00A95D24"/>
    <w:rsid w:val="00AA0E24"/>
    <w:rsid w:val="00AE4403"/>
    <w:rsid w:val="00AF2166"/>
    <w:rsid w:val="00AF64BE"/>
    <w:rsid w:val="00B11DC7"/>
    <w:rsid w:val="00B322F6"/>
    <w:rsid w:val="00B3726F"/>
    <w:rsid w:val="00B4180A"/>
    <w:rsid w:val="00B53A03"/>
    <w:rsid w:val="00B56288"/>
    <w:rsid w:val="00B65D1E"/>
    <w:rsid w:val="00B77A46"/>
    <w:rsid w:val="00B81387"/>
    <w:rsid w:val="00B949AC"/>
    <w:rsid w:val="00B958CC"/>
    <w:rsid w:val="00BA22A6"/>
    <w:rsid w:val="00BB3EBA"/>
    <w:rsid w:val="00BC128C"/>
    <w:rsid w:val="00BC6E8A"/>
    <w:rsid w:val="00BF10BE"/>
    <w:rsid w:val="00C11380"/>
    <w:rsid w:val="00C16C05"/>
    <w:rsid w:val="00C26A75"/>
    <w:rsid w:val="00C34513"/>
    <w:rsid w:val="00C34592"/>
    <w:rsid w:val="00C43367"/>
    <w:rsid w:val="00C45482"/>
    <w:rsid w:val="00C46699"/>
    <w:rsid w:val="00C540D9"/>
    <w:rsid w:val="00C72ABC"/>
    <w:rsid w:val="00C770B5"/>
    <w:rsid w:val="00CB0455"/>
    <w:rsid w:val="00CD5474"/>
    <w:rsid w:val="00CF2079"/>
    <w:rsid w:val="00CF5C80"/>
    <w:rsid w:val="00D304ED"/>
    <w:rsid w:val="00D370E4"/>
    <w:rsid w:val="00D42926"/>
    <w:rsid w:val="00D62C66"/>
    <w:rsid w:val="00D763EF"/>
    <w:rsid w:val="00D80962"/>
    <w:rsid w:val="00D8577E"/>
    <w:rsid w:val="00D946DF"/>
    <w:rsid w:val="00D96E2A"/>
    <w:rsid w:val="00DC1189"/>
    <w:rsid w:val="00DC448C"/>
    <w:rsid w:val="00DC709C"/>
    <w:rsid w:val="00DD60D0"/>
    <w:rsid w:val="00DE0541"/>
    <w:rsid w:val="00DF3867"/>
    <w:rsid w:val="00E06BA7"/>
    <w:rsid w:val="00E302B4"/>
    <w:rsid w:val="00E33DF1"/>
    <w:rsid w:val="00E36F15"/>
    <w:rsid w:val="00E40123"/>
    <w:rsid w:val="00E72F94"/>
    <w:rsid w:val="00E80BC4"/>
    <w:rsid w:val="00EA0E9D"/>
    <w:rsid w:val="00EC2BF3"/>
    <w:rsid w:val="00ED6D21"/>
    <w:rsid w:val="00EF0CBA"/>
    <w:rsid w:val="00F075DE"/>
    <w:rsid w:val="00F119C2"/>
    <w:rsid w:val="00F21257"/>
    <w:rsid w:val="00F36A5A"/>
    <w:rsid w:val="00F43682"/>
    <w:rsid w:val="00F461D7"/>
    <w:rsid w:val="00F93BBD"/>
    <w:rsid w:val="00F9576B"/>
    <w:rsid w:val="00F960A7"/>
    <w:rsid w:val="00FC0FC7"/>
    <w:rsid w:val="00FC16EA"/>
    <w:rsid w:val="00FC7AFC"/>
    <w:rsid w:val="00FF35B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customXml" Target="../customXml/item3.xml"/><Relationship Id="rId7"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0C3CA89180D84F86379E32D363F7C7" ma:contentTypeVersion="32" ma:contentTypeDescription="Create a new document." ma:contentTypeScope="" ma:versionID="9948b0c395a1888a597747f0fe8d213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4123D-1006-40F4-A45C-0AA714B95CF0}">
  <ds:schemaRefs>
    <ds:schemaRef ds:uri="http://schemas.microsoft.com/sharepoint/v3/contenttype/forms"/>
  </ds:schemaRefs>
</ds:datastoreItem>
</file>

<file path=customXml/itemProps2.xml><?xml version="1.0" encoding="utf-8"?>
<ds:datastoreItem xmlns:ds="http://schemas.openxmlformats.org/officeDocument/2006/customXml" ds:itemID="{4FD33022-E2A2-45BE-A269-A4014E419C72}">
  <ds:schemaRefs>
    <ds:schemaRef ds:uri="http://schemas.microsoft.com/office/2006/metadata/properties"/>
  </ds:schemaRefs>
</ds:datastoreItem>
</file>

<file path=customXml/itemProps3.xml><?xml version="1.0" encoding="utf-8"?>
<ds:datastoreItem xmlns:ds="http://schemas.openxmlformats.org/officeDocument/2006/customXml" ds:itemID="{2CCF34FA-0D22-4032-BB72-AEA5B1057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Pages>
  <Words>464</Words>
  <Characters>2649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Blank answer sheet for DNOs</vt:lpstr>
    </vt:vector>
  </TitlesOfParts>
  <Company>Ofgem</Company>
  <LinksUpToDate>false</LinksUpToDate>
  <CharactersWithSpaces>3107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answer sheet for DNOs</dc:title>
  <dc:creator>pontina</dc:creator>
  <cp:lastModifiedBy>Simon Brooke</cp:lastModifiedBy>
  <cp:revision>6</cp:revision>
  <dcterms:created xsi:type="dcterms:W3CDTF">2014-08-14T19:42:00Z</dcterms:created>
  <dcterms:modified xsi:type="dcterms:W3CDTF">2014-08-15T14:39:00Z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0x010100840C3CA89180D84F86379E32D363F7C7</vt:lpwstr>
  </property>
  <property fmtid="{D5CDD505-2E9C-101B-9397-08002B2CF9AE}" pid="3" name="Select Content Type Above">
    <vt:lpwstr/>
  </property>
  <property fmtid="{D5CDD505-2E9C-101B-9397-08002B2CF9AE}" pid="4" name="Order">
    <vt:r8>11535900</vt:r8>
  </property>
  <property fmtid="{D5CDD505-2E9C-101B-9397-08002B2CF9AE}" pid="5" name="URL">
    <vt:lpwstr/>
  </property>
  <property fmtid="{D5CDD505-2E9C-101B-9397-08002B2CF9AE}" pid="6" name="From">
    <vt:lpwstr/>
  </property>
  <property fmtid="{D5CDD505-2E9C-101B-9397-08002B2CF9AE}" pid="7" name="::">
    <vt:lpwstr>-Main Document</vt:lpwstr>
  </property>
  <property fmtid="{D5CDD505-2E9C-101B-9397-08002B2CF9AE}" pid="8" name="Attach Count">
    <vt:lpwstr/>
  </property>
  <property fmtid="{D5CDD505-2E9C-101B-9397-08002B2CF9AE}" pid="9" name="BCC">
    <vt:lpwstr/>
  </property>
  <property fmtid="{D5CDD505-2E9C-101B-9397-08002B2CF9AE}" pid="10" name="xd_ProgID">
    <vt:lpwstr/>
  </property>
  <property fmtid="{D5CDD505-2E9C-101B-9397-08002B2CF9AE}" pid="11" name="Organisation">
    <vt:lpwstr>Choose an Organisation</vt:lpwstr>
  </property>
  <property fmtid="{D5CDD505-2E9C-101B-9397-08002B2CF9AE}" pid="12" name=":">
    <vt:lpwstr/>
  </property>
  <property fmtid="{D5CDD505-2E9C-101B-9397-08002B2CF9AE}" pid="13" name="Importance">
    <vt:lpwstr/>
  </property>
  <property fmtid="{D5CDD505-2E9C-101B-9397-08002B2CF9AE}" pid="14" name="Project Manager">
    <vt:lpwstr/>
  </property>
  <property fmtid="{D5CDD505-2E9C-101B-9397-08002B2CF9AE}" pid="15" name="Applicable Duration">
    <vt:lpwstr/>
  </property>
  <property fmtid="{D5CDD505-2E9C-101B-9397-08002B2CF9AE}" pid="16" name="Ref No">
    <vt:lpwstr/>
  </property>
  <property fmtid="{D5CDD505-2E9C-101B-9397-08002B2CF9AE}" pid="17" name="Project Owner">
    <vt:lpwstr/>
  </property>
  <property fmtid="{D5CDD505-2E9C-101B-9397-08002B2CF9AE}" pid="18" name="TemplateUrl">
    <vt:lpwstr/>
  </property>
  <property fmtid="{D5CDD505-2E9C-101B-9397-08002B2CF9AE}" pid="19" name="CC">
    <vt:lpwstr/>
  </property>
  <property fmtid="{D5CDD505-2E9C-101B-9397-08002B2CF9AE}" pid="20" name="To">
    <vt:lpwstr/>
  </property>
</Properties>
</file>