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180"/>
      </w:tblGrid>
      <w:tr w:rsidR="0071075A" w:rsidRPr="00402CDE" w:rsidTr="00402CDE">
        <w:tc>
          <w:tcPr>
            <w:tcW w:w="9180" w:type="dxa"/>
            <w:shd w:val="clear" w:color="auto" w:fill="C6D9F1"/>
          </w:tcPr>
          <w:p w:rsidR="0071075A" w:rsidRPr="00402CDE" w:rsidRDefault="0071075A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Name of project</w:t>
            </w:r>
          </w:p>
        </w:tc>
      </w:tr>
      <w:tr w:rsidR="0071075A" w:rsidRPr="00402CDE" w:rsidTr="00402CDE">
        <w:tc>
          <w:tcPr>
            <w:tcW w:w="9180" w:type="dxa"/>
          </w:tcPr>
          <w:p w:rsidR="0071075A" w:rsidRPr="00402CDE" w:rsidRDefault="0071075A" w:rsidP="00402CDE">
            <w:pPr>
              <w:spacing w:after="0" w:line="240" w:lineRule="auto"/>
            </w:pPr>
          </w:p>
          <w:p w:rsidR="0071075A" w:rsidRPr="00402CDE" w:rsidRDefault="0071075A" w:rsidP="00402CDE">
            <w:pPr>
              <w:spacing w:after="0" w:line="240" w:lineRule="auto"/>
            </w:pPr>
            <w:r>
              <w:t>PREMIO</w:t>
            </w:r>
          </w:p>
          <w:p w:rsidR="0071075A" w:rsidRPr="00402CDE" w:rsidRDefault="0071075A" w:rsidP="00402CDE">
            <w:pPr>
              <w:spacing w:after="0" w:line="240" w:lineRule="auto"/>
            </w:pPr>
          </w:p>
        </w:tc>
      </w:tr>
      <w:tr w:rsidR="0071075A" w:rsidRPr="00402CDE" w:rsidTr="00402CDE">
        <w:tc>
          <w:tcPr>
            <w:tcW w:w="9180" w:type="dxa"/>
            <w:shd w:val="clear" w:color="auto" w:fill="C6D9F1"/>
          </w:tcPr>
          <w:p w:rsidR="0071075A" w:rsidRPr="00402CDE" w:rsidRDefault="0071075A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Location</w:t>
            </w:r>
          </w:p>
        </w:tc>
      </w:tr>
      <w:tr w:rsidR="0071075A" w:rsidRPr="00402CDE" w:rsidTr="00402CDE">
        <w:tc>
          <w:tcPr>
            <w:tcW w:w="9180" w:type="dxa"/>
          </w:tcPr>
          <w:p w:rsidR="0071075A" w:rsidRPr="00402CDE" w:rsidRDefault="0071075A" w:rsidP="00402CDE">
            <w:pPr>
              <w:spacing w:after="0" w:line="240" w:lineRule="auto"/>
            </w:pPr>
          </w:p>
          <w:p w:rsidR="0071075A" w:rsidRPr="00402CDE" w:rsidRDefault="0071075A" w:rsidP="00402CDE">
            <w:pPr>
              <w:spacing w:after="0" w:line="240" w:lineRule="auto"/>
            </w:pPr>
            <w:r>
              <w:t>South of France (</w:t>
            </w:r>
            <w:r w:rsidRPr="00F71E4F">
              <w:t>Provence-</w:t>
            </w:r>
            <w:proofErr w:type="spellStart"/>
            <w:r w:rsidRPr="00F71E4F">
              <w:t>Alpes</w:t>
            </w:r>
            <w:proofErr w:type="spellEnd"/>
            <w:r w:rsidRPr="00F71E4F">
              <w:t>-Cote d’Azur region</w:t>
            </w:r>
            <w:r>
              <w:t>)</w:t>
            </w:r>
            <w:r w:rsidRPr="00F71E4F">
              <w:t>, France</w:t>
            </w:r>
          </w:p>
          <w:p w:rsidR="0071075A" w:rsidRPr="00402CDE" w:rsidRDefault="0071075A" w:rsidP="00402CDE">
            <w:pPr>
              <w:spacing w:after="0" w:line="240" w:lineRule="auto"/>
            </w:pPr>
          </w:p>
        </w:tc>
      </w:tr>
      <w:tr w:rsidR="0071075A" w:rsidRPr="00402CDE" w:rsidTr="00402CDE">
        <w:tc>
          <w:tcPr>
            <w:tcW w:w="9180" w:type="dxa"/>
            <w:shd w:val="clear" w:color="auto" w:fill="C6D9F1"/>
          </w:tcPr>
          <w:p w:rsidR="0071075A" w:rsidRPr="00402CDE" w:rsidRDefault="0071075A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Time frame</w:t>
            </w:r>
          </w:p>
        </w:tc>
      </w:tr>
      <w:tr w:rsidR="0071075A" w:rsidRPr="00402CDE" w:rsidTr="00402CDE">
        <w:tc>
          <w:tcPr>
            <w:tcW w:w="9180" w:type="dxa"/>
          </w:tcPr>
          <w:p w:rsidR="0071075A" w:rsidRDefault="0071075A" w:rsidP="00F71E4F">
            <w:pPr>
              <w:spacing w:after="0" w:line="240" w:lineRule="auto"/>
            </w:pPr>
          </w:p>
          <w:p w:rsidR="0071075A" w:rsidRDefault="0071075A" w:rsidP="00F71E4F">
            <w:pPr>
              <w:spacing w:after="0" w:line="240" w:lineRule="auto"/>
            </w:pPr>
            <w:r>
              <w:t>5 year programme</w:t>
            </w:r>
          </w:p>
          <w:p w:rsidR="0071075A" w:rsidRDefault="0071075A" w:rsidP="00F71E4F">
            <w:pPr>
              <w:spacing w:after="0" w:line="240" w:lineRule="auto"/>
            </w:pPr>
            <w:proofErr w:type="spellStart"/>
            <w:r w:rsidRPr="00F71E4F">
              <w:t>Premio</w:t>
            </w:r>
            <w:proofErr w:type="spellEnd"/>
            <w:r w:rsidRPr="00F71E4F">
              <w:t xml:space="preserve"> I (2008-2009) &amp; </w:t>
            </w:r>
            <w:proofErr w:type="spellStart"/>
            <w:r w:rsidRPr="00F71E4F">
              <w:t>Premio</w:t>
            </w:r>
            <w:proofErr w:type="spellEnd"/>
            <w:r w:rsidRPr="00F71E4F">
              <w:t xml:space="preserve"> II (2010-2012) has been extended by 1 year</w:t>
            </w:r>
          </w:p>
          <w:p w:rsidR="0071075A" w:rsidRPr="00402CDE" w:rsidRDefault="0071075A" w:rsidP="00F71E4F">
            <w:pPr>
              <w:spacing w:after="0" w:line="240" w:lineRule="auto"/>
            </w:pPr>
          </w:p>
        </w:tc>
      </w:tr>
      <w:tr w:rsidR="0071075A" w:rsidRPr="00402CDE" w:rsidTr="00402CDE">
        <w:tc>
          <w:tcPr>
            <w:tcW w:w="9180" w:type="dxa"/>
            <w:shd w:val="clear" w:color="auto" w:fill="C6D9F1"/>
          </w:tcPr>
          <w:p w:rsidR="0071075A" w:rsidRPr="00402CDE" w:rsidRDefault="0071075A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 xml:space="preserve">Lead organisation </w:t>
            </w:r>
          </w:p>
        </w:tc>
      </w:tr>
      <w:tr w:rsidR="0071075A" w:rsidRPr="00402CDE" w:rsidTr="00402CDE">
        <w:tc>
          <w:tcPr>
            <w:tcW w:w="9180" w:type="dxa"/>
          </w:tcPr>
          <w:p w:rsidR="0071075A" w:rsidRDefault="0071075A" w:rsidP="00F71E4F">
            <w:pPr>
              <w:spacing w:after="0" w:line="240" w:lineRule="auto"/>
            </w:pPr>
          </w:p>
          <w:p w:rsidR="0071075A" w:rsidRPr="00F71E4F" w:rsidRDefault="0071075A" w:rsidP="00F71E4F">
            <w:pPr>
              <w:spacing w:after="0" w:line="240" w:lineRule="auto"/>
            </w:pPr>
            <w:r w:rsidRPr="00F71E4F">
              <w:t xml:space="preserve">Led by </w:t>
            </w:r>
            <w:proofErr w:type="spellStart"/>
            <w:r w:rsidRPr="00F71E4F">
              <w:t>Capenergies</w:t>
            </w:r>
            <w:proofErr w:type="spellEnd"/>
          </w:p>
          <w:p w:rsidR="0071075A" w:rsidRDefault="0071075A" w:rsidP="00402CDE">
            <w:pPr>
              <w:spacing w:after="0" w:line="240" w:lineRule="auto"/>
            </w:pPr>
            <w:r w:rsidRPr="00F71E4F">
              <w:t>EDF  Departments – ERDF, PACA EDF, EDF R&amp;D</w:t>
            </w:r>
          </w:p>
          <w:p w:rsidR="0071075A" w:rsidRPr="00402CDE" w:rsidRDefault="0071075A" w:rsidP="00402CDE">
            <w:pPr>
              <w:spacing w:after="0" w:line="240" w:lineRule="auto"/>
            </w:pPr>
          </w:p>
        </w:tc>
      </w:tr>
      <w:tr w:rsidR="0071075A" w:rsidRPr="00402CDE" w:rsidTr="00402CDE">
        <w:tc>
          <w:tcPr>
            <w:tcW w:w="9180" w:type="dxa"/>
            <w:shd w:val="clear" w:color="auto" w:fill="C6D9F1"/>
          </w:tcPr>
          <w:p w:rsidR="0071075A" w:rsidRPr="00402CDE" w:rsidRDefault="0071075A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Sponsor/source of funding</w:t>
            </w:r>
          </w:p>
        </w:tc>
      </w:tr>
      <w:tr w:rsidR="0071075A" w:rsidRPr="00402CDE" w:rsidTr="00402CDE">
        <w:tc>
          <w:tcPr>
            <w:tcW w:w="9180" w:type="dxa"/>
          </w:tcPr>
          <w:p w:rsidR="0071075A" w:rsidRDefault="0071075A" w:rsidP="00F71E4F">
            <w:pPr>
              <w:spacing w:after="0" w:line="240" w:lineRule="auto"/>
            </w:pPr>
          </w:p>
          <w:p w:rsidR="0071075A" w:rsidRPr="00F71E4F" w:rsidRDefault="0071075A" w:rsidP="00F71E4F">
            <w:pPr>
              <w:spacing w:after="0" w:line="240" w:lineRule="auto"/>
            </w:pPr>
            <w:r w:rsidRPr="00F71E4F">
              <w:t xml:space="preserve">Total Budget: €4.3million </w:t>
            </w:r>
          </w:p>
          <w:p w:rsidR="0071075A" w:rsidRPr="00F71E4F" w:rsidRDefault="0071075A" w:rsidP="00F71E4F">
            <w:pPr>
              <w:spacing w:after="0" w:line="240" w:lineRule="auto"/>
            </w:pPr>
            <w:r w:rsidRPr="00F71E4F">
              <w:t>50% Provence-</w:t>
            </w:r>
            <w:proofErr w:type="spellStart"/>
            <w:r w:rsidRPr="00F71E4F">
              <w:t>Alpes</w:t>
            </w:r>
            <w:proofErr w:type="spellEnd"/>
            <w:r w:rsidRPr="00F71E4F">
              <w:t xml:space="preserve">-Cote d’Azur region, 20% ERDF, 30% other partners </w:t>
            </w:r>
          </w:p>
          <w:p w:rsidR="0071075A" w:rsidRPr="00402CDE" w:rsidRDefault="0071075A" w:rsidP="00402CDE">
            <w:pPr>
              <w:spacing w:after="0" w:line="240" w:lineRule="auto"/>
            </w:pPr>
          </w:p>
        </w:tc>
      </w:tr>
      <w:tr w:rsidR="0071075A" w:rsidRPr="00402CDE" w:rsidTr="00402CDE">
        <w:tc>
          <w:tcPr>
            <w:tcW w:w="9180" w:type="dxa"/>
            <w:shd w:val="clear" w:color="auto" w:fill="C6D9F1"/>
          </w:tcPr>
          <w:p w:rsidR="0071075A" w:rsidRPr="00402CDE" w:rsidRDefault="0071075A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Distribution, retail or both</w:t>
            </w:r>
          </w:p>
        </w:tc>
      </w:tr>
      <w:tr w:rsidR="0071075A" w:rsidRPr="00402CDE" w:rsidTr="00402CDE">
        <w:tc>
          <w:tcPr>
            <w:tcW w:w="9180" w:type="dxa"/>
          </w:tcPr>
          <w:p w:rsidR="0071075A" w:rsidRPr="00402CDE" w:rsidRDefault="0071075A" w:rsidP="00402CDE">
            <w:pPr>
              <w:spacing w:after="0" w:line="240" w:lineRule="auto"/>
            </w:pPr>
          </w:p>
          <w:p w:rsidR="0071075A" w:rsidRPr="00402CDE" w:rsidRDefault="00556A6E" w:rsidP="00402CDE">
            <w:pPr>
              <w:spacing w:after="0" w:line="240" w:lineRule="auto"/>
            </w:pPr>
            <w:r>
              <w:t>D</w:t>
            </w:r>
            <w:r w:rsidR="0071075A" w:rsidRPr="00402CDE">
              <w:t xml:space="preserve">istribution and retail </w:t>
            </w:r>
          </w:p>
          <w:p w:rsidR="0071075A" w:rsidRPr="00402CDE" w:rsidRDefault="0071075A" w:rsidP="00402CDE">
            <w:pPr>
              <w:spacing w:after="0" w:line="240" w:lineRule="auto"/>
            </w:pPr>
          </w:p>
        </w:tc>
      </w:tr>
      <w:tr w:rsidR="0071075A" w:rsidRPr="00402CDE" w:rsidTr="00402CDE">
        <w:tc>
          <w:tcPr>
            <w:tcW w:w="9180" w:type="dxa"/>
            <w:shd w:val="clear" w:color="auto" w:fill="C6D9F1"/>
          </w:tcPr>
          <w:p w:rsidR="0071075A" w:rsidRPr="00402CDE" w:rsidRDefault="0071075A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Mandatory or opt-in</w:t>
            </w:r>
          </w:p>
        </w:tc>
      </w:tr>
      <w:tr w:rsidR="0071075A" w:rsidRPr="00402CDE" w:rsidTr="00402CDE">
        <w:tc>
          <w:tcPr>
            <w:tcW w:w="9180" w:type="dxa"/>
          </w:tcPr>
          <w:p w:rsidR="0071075A" w:rsidRPr="00402CDE" w:rsidRDefault="0071075A" w:rsidP="00402CDE">
            <w:pPr>
              <w:spacing w:after="0" w:line="240" w:lineRule="auto"/>
            </w:pPr>
          </w:p>
          <w:p w:rsidR="0071075A" w:rsidRPr="00402CDE" w:rsidRDefault="0071075A" w:rsidP="00402CDE">
            <w:pPr>
              <w:spacing w:after="0" w:line="240" w:lineRule="auto"/>
            </w:pPr>
            <w:r w:rsidRPr="00402CDE">
              <w:t>Opt-in</w:t>
            </w:r>
          </w:p>
          <w:p w:rsidR="0071075A" w:rsidRPr="00402CDE" w:rsidRDefault="0071075A" w:rsidP="00402CDE">
            <w:pPr>
              <w:spacing w:after="0" w:line="240" w:lineRule="auto"/>
            </w:pPr>
          </w:p>
        </w:tc>
      </w:tr>
      <w:tr w:rsidR="0071075A" w:rsidRPr="00402CDE" w:rsidTr="00402CDE">
        <w:tc>
          <w:tcPr>
            <w:tcW w:w="9180" w:type="dxa"/>
            <w:shd w:val="clear" w:color="auto" w:fill="C6D9F1"/>
          </w:tcPr>
          <w:p w:rsidR="0071075A" w:rsidRPr="00402CDE" w:rsidRDefault="0071075A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Trial or roll-out</w:t>
            </w:r>
          </w:p>
        </w:tc>
      </w:tr>
      <w:tr w:rsidR="0071075A" w:rsidRPr="00402CDE" w:rsidTr="00402CDE">
        <w:tc>
          <w:tcPr>
            <w:tcW w:w="9180" w:type="dxa"/>
          </w:tcPr>
          <w:p w:rsidR="0071075A" w:rsidRPr="00402CDE" w:rsidRDefault="0071075A" w:rsidP="00402CDE">
            <w:pPr>
              <w:spacing w:after="0" w:line="240" w:lineRule="auto"/>
            </w:pPr>
          </w:p>
          <w:p w:rsidR="0071075A" w:rsidRPr="00402CDE" w:rsidRDefault="0071075A" w:rsidP="00402CDE">
            <w:pPr>
              <w:spacing w:after="0" w:line="240" w:lineRule="auto"/>
            </w:pPr>
            <w:r w:rsidRPr="00402CDE">
              <w:t>Trial</w:t>
            </w:r>
          </w:p>
          <w:p w:rsidR="0071075A" w:rsidRPr="00402CDE" w:rsidRDefault="0071075A" w:rsidP="00402CDE">
            <w:pPr>
              <w:spacing w:after="0" w:line="240" w:lineRule="auto"/>
            </w:pPr>
          </w:p>
        </w:tc>
      </w:tr>
      <w:tr w:rsidR="0071075A" w:rsidRPr="00402CDE" w:rsidTr="00402CDE">
        <w:tc>
          <w:tcPr>
            <w:tcW w:w="9180" w:type="dxa"/>
            <w:shd w:val="clear" w:color="auto" w:fill="C6D9F1"/>
          </w:tcPr>
          <w:p w:rsidR="0071075A" w:rsidRPr="00402CDE" w:rsidRDefault="0071075A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Brief overview of project</w:t>
            </w:r>
          </w:p>
        </w:tc>
      </w:tr>
      <w:tr w:rsidR="0071075A" w:rsidRPr="00402CDE" w:rsidTr="00402CDE">
        <w:tc>
          <w:tcPr>
            <w:tcW w:w="9180" w:type="dxa"/>
          </w:tcPr>
          <w:p w:rsidR="0071075A" w:rsidRPr="00402CDE" w:rsidRDefault="0071075A" w:rsidP="00402CDE">
            <w:pPr>
              <w:spacing w:after="0" w:line="240" w:lineRule="auto"/>
            </w:pPr>
          </w:p>
          <w:p w:rsidR="0071075A" w:rsidRPr="00F71E4F" w:rsidRDefault="0071075A" w:rsidP="00F71E4F">
            <w:pPr>
              <w:spacing w:after="0" w:line="240" w:lineRule="auto"/>
            </w:pPr>
            <w:r w:rsidRPr="00F71E4F">
              <w:t xml:space="preserve">PREMIO is a </w:t>
            </w:r>
            <w:r w:rsidR="00556A6E">
              <w:t xml:space="preserve">project aiming </w:t>
            </w:r>
            <w:r w:rsidRPr="00F71E4F">
              <w:t>to address the increase in energy consumption with the following goals in the PACA region:</w:t>
            </w:r>
          </w:p>
          <w:p w:rsidR="0071075A" w:rsidRPr="00F71E4F" w:rsidRDefault="00556A6E" w:rsidP="00F71E4F">
            <w:pPr>
              <w:numPr>
                <w:ilvl w:val="0"/>
                <w:numId w:val="3"/>
              </w:numPr>
              <w:spacing w:after="0" w:line="240" w:lineRule="auto"/>
            </w:pPr>
            <w:r>
              <w:t>T</w:t>
            </w:r>
            <w:r w:rsidR="0071075A" w:rsidRPr="00F71E4F">
              <w:t>o develop a dynamic demand-response</w:t>
            </w:r>
            <w:r>
              <w:t xml:space="preserve"> capability</w:t>
            </w:r>
            <w:r w:rsidR="0071075A" w:rsidRPr="00F71E4F">
              <w:t xml:space="preserve"> at local level, i.e. Demand side participation &amp; load shifting</w:t>
            </w:r>
            <w:r w:rsidR="0091152D">
              <w:t>.</w:t>
            </w:r>
          </w:p>
          <w:p w:rsidR="0071075A" w:rsidRPr="00F71E4F" w:rsidRDefault="00556A6E" w:rsidP="00F71E4F">
            <w:pPr>
              <w:numPr>
                <w:ilvl w:val="0"/>
                <w:numId w:val="3"/>
              </w:numPr>
              <w:spacing w:after="0" w:line="240" w:lineRule="auto"/>
            </w:pPr>
            <w:r>
              <w:t>T</w:t>
            </w:r>
            <w:r w:rsidR="0071075A" w:rsidRPr="00F71E4F">
              <w:t>o integrate Distributed Generation an</w:t>
            </w:r>
            <w:r w:rsidR="0091152D">
              <w:t>d especially renewable energies.</w:t>
            </w:r>
          </w:p>
          <w:p w:rsidR="0071075A" w:rsidRPr="00F71E4F" w:rsidRDefault="00556A6E" w:rsidP="00F71E4F">
            <w:pPr>
              <w:numPr>
                <w:ilvl w:val="0"/>
                <w:numId w:val="3"/>
              </w:numPr>
              <w:spacing w:after="0" w:line="240" w:lineRule="auto"/>
            </w:pPr>
            <w:r>
              <w:t>T</w:t>
            </w:r>
            <w:r w:rsidR="0071075A" w:rsidRPr="00F71E4F">
              <w:t xml:space="preserve">o manage regional electrical energy </w:t>
            </w:r>
            <w:r w:rsidR="0091152D" w:rsidRPr="003176BB">
              <w:rPr>
                <w:color w:val="000000" w:themeColor="text1"/>
              </w:rPr>
              <w:t>using</w:t>
            </w:r>
            <w:r w:rsidR="00724A0F" w:rsidRPr="003176BB">
              <w:rPr>
                <w:color w:val="000000" w:themeColor="text1"/>
              </w:rPr>
              <w:t xml:space="preserve"> a wide range of local </w:t>
            </w:r>
            <w:r w:rsidR="003176BB" w:rsidRPr="00D31409">
              <w:rPr>
                <w:color w:val="000000" w:themeColor="text1"/>
              </w:rPr>
              <w:t>players</w:t>
            </w:r>
            <w:r w:rsidR="0091152D" w:rsidRPr="00D31409">
              <w:rPr>
                <w:color w:val="000000" w:themeColor="text1"/>
              </w:rPr>
              <w:t>.</w:t>
            </w:r>
          </w:p>
          <w:p w:rsidR="0071075A" w:rsidRPr="00F71E4F" w:rsidRDefault="00556A6E" w:rsidP="00F71E4F">
            <w:pPr>
              <w:numPr>
                <w:ilvl w:val="0"/>
                <w:numId w:val="3"/>
              </w:numPr>
              <w:spacing w:after="0" w:line="240" w:lineRule="auto"/>
            </w:pPr>
            <w:r>
              <w:t>T</w:t>
            </w:r>
            <w:r w:rsidR="0071075A" w:rsidRPr="00F71E4F">
              <w:t>o increase the flexibility of the pow</w:t>
            </w:r>
            <w:r>
              <w:t xml:space="preserve">er system including </w:t>
            </w:r>
            <w:r w:rsidR="0091152D">
              <w:t xml:space="preserve">the </w:t>
            </w:r>
            <w:r>
              <w:t xml:space="preserve">integration </w:t>
            </w:r>
            <w:r w:rsidR="0071075A" w:rsidRPr="00F71E4F">
              <w:t>of storage</w:t>
            </w:r>
            <w:r w:rsidR="0091152D">
              <w:t>.</w:t>
            </w:r>
          </w:p>
          <w:p w:rsidR="0071075A" w:rsidRPr="00F71E4F" w:rsidRDefault="00556A6E" w:rsidP="00F71E4F">
            <w:pPr>
              <w:numPr>
                <w:ilvl w:val="0"/>
                <w:numId w:val="3"/>
              </w:numPr>
              <w:spacing w:after="0" w:line="240" w:lineRule="auto"/>
            </w:pPr>
            <w:r>
              <w:t>T</w:t>
            </w:r>
            <w:r w:rsidR="0071075A" w:rsidRPr="00F71E4F">
              <w:t xml:space="preserve">o increase awareness </w:t>
            </w:r>
            <w:r>
              <w:t>of</w:t>
            </w:r>
            <w:r w:rsidR="0071075A" w:rsidRPr="00F71E4F">
              <w:t xml:space="preserve"> energy consumption and promote a new energy culture which encourages energy efficiency</w:t>
            </w:r>
            <w:r w:rsidR="0091152D">
              <w:t>.</w:t>
            </w:r>
          </w:p>
          <w:p w:rsidR="0071075A" w:rsidRPr="00402CDE" w:rsidRDefault="0071075A" w:rsidP="00402CDE">
            <w:pPr>
              <w:spacing w:after="0" w:line="240" w:lineRule="auto"/>
            </w:pPr>
          </w:p>
        </w:tc>
      </w:tr>
      <w:tr w:rsidR="0071075A" w:rsidRPr="00402CDE" w:rsidTr="00402CDE">
        <w:tc>
          <w:tcPr>
            <w:tcW w:w="9180" w:type="dxa"/>
            <w:shd w:val="clear" w:color="auto" w:fill="C6D9F1"/>
          </w:tcPr>
          <w:p w:rsidR="0071075A" w:rsidRPr="00402CDE" w:rsidRDefault="0071075A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Customer type</w:t>
            </w:r>
          </w:p>
        </w:tc>
      </w:tr>
      <w:tr w:rsidR="0071075A" w:rsidRPr="00402CDE" w:rsidTr="00402CDE">
        <w:tc>
          <w:tcPr>
            <w:tcW w:w="9180" w:type="dxa"/>
          </w:tcPr>
          <w:p w:rsidR="0071075A" w:rsidRPr="00402CDE" w:rsidRDefault="0071075A" w:rsidP="00402CDE">
            <w:pPr>
              <w:spacing w:after="0" w:line="240" w:lineRule="auto"/>
            </w:pPr>
          </w:p>
          <w:p w:rsidR="0071075A" w:rsidRPr="003176BB" w:rsidRDefault="0071075A" w:rsidP="00F71E4F">
            <w:pPr>
              <w:spacing w:after="0" w:line="240" w:lineRule="auto"/>
              <w:rPr>
                <w:color w:val="000000" w:themeColor="text1"/>
              </w:rPr>
            </w:pPr>
            <w:r w:rsidRPr="003176BB">
              <w:rPr>
                <w:color w:val="000000" w:themeColor="text1"/>
              </w:rPr>
              <w:t>36 units (households, schools, small shops,</w:t>
            </w:r>
            <w:r w:rsidR="003176BB">
              <w:rPr>
                <w:color w:val="000000" w:themeColor="text1"/>
              </w:rPr>
              <w:t xml:space="preserve"> etc</w:t>
            </w:r>
            <w:r w:rsidRPr="003176BB">
              <w:rPr>
                <w:color w:val="000000" w:themeColor="text1"/>
              </w:rPr>
              <w:t xml:space="preserve">) </w:t>
            </w:r>
            <w:r w:rsidR="00724A0F" w:rsidRPr="003176BB">
              <w:rPr>
                <w:color w:val="000000" w:themeColor="text1"/>
              </w:rPr>
              <w:t>equipped</w:t>
            </w:r>
            <w:r w:rsidR="0091152D" w:rsidRPr="003176BB">
              <w:rPr>
                <w:color w:val="000000" w:themeColor="text1"/>
              </w:rPr>
              <w:t xml:space="preserve">. </w:t>
            </w:r>
            <w:r w:rsidR="00724A0F" w:rsidRPr="003176BB">
              <w:rPr>
                <w:color w:val="000000" w:themeColor="text1"/>
              </w:rPr>
              <w:t xml:space="preserve">9% of the </w:t>
            </w:r>
            <w:proofErr w:type="spellStart"/>
            <w:r w:rsidR="0091152D" w:rsidRPr="003176BB">
              <w:rPr>
                <w:color w:val="000000" w:themeColor="text1"/>
              </w:rPr>
              <w:t>Lambesc</w:t>
            </w:r>
            <w:proofErr w:type="spellEnd"/>
            <w:r w:rsidR="0091152D" w:rsidRPr="003176BB">
              <w:rPr>
                <w:color w:val="000000" w:themeColor="text1"/>
              </w:rPr>
              <w:t xml:space="preserve"> city population.</w:t>
            </w:r>
          </w:p>
          <w:p w:rsidR="0071075A" w:rsidRPr="00402CDE" w:rsidRDefault="0071075A" w:rsidP="00402CDE">
            <w:pPr>
              <w:spacing w:after="0" w:line="240" w:lineRule="auto"/>
            </w:pPr>
          </w:p>
        </w:tc>
      </w:tr>
      <w:tr w:rsidR="0071075A" w:rsidRPr="00402CDE" w:rsidTr="00402CDE">
        <w:tc>
          <w:tcPr>
            <w:tcW w:w="9180" w:type="dxa"/>
            <w:shd w:val="clear" w:color="auto" w:fill="C6D9F1"/>
          </w:tcPr>
          <w:p w:rsidR="0071075A" w:rsidRPr="00402CDE" w:rsidRDefault="0071075A" w:rsidP="00402CDE">
            <w:pPr>
              <w:spacing w:after="0" w:line="240" w:lineRule="auto"/>
            </w:pPr>
            <w:r w:rsidRPr="00402CDE">
              <w:rPr>
                <w:b/>
              </w:rPr>
              <w:t>Technology used (high-level functionality)</w:t>
            </w:r>
          </w:p>
        </w:tc>
      </w:tr>
      <w:tr w:rsidR="0071075A" w:rsidRPr="00402CDE" w:rsidTr="003176BB">
        <w:tc>
          <w:tcPr>
            <w:tcW w:w="9180" w:type="dxa"/>
          </w:tcPr>
          <w:p w:rsidR="0071075A" w:rsidRDefault="0071075A" w:rsidP="0009259A">
            <w:pPr>
              <w:pStyle w:val="ListParagraph"/>
            </w:pPr>
          </w:p>
          <w:p w:rsidR="00000000" w:rsidRDefault="0071075A">
            <w:pPr>
              <w:pStyle w:val="ListParagraph"/>
              <w:spacing w:after="0"/>
              <w:ind w:left="0"/>
            </w:pPr>
            <w:r>
              <w:lastRenderedPageBreak/>
              <w:t>Te</w:t>
            </w:r>
            <w:r w:rsidR="00556A6E">
              <w:t>chnologies for load curtailment</w:t>
            </w:r>
            <w:r>
              <w:t>:</w:t>
            </w:r>
          </w:p>
          <w:p w:rsidR="00000000" w:rsidRDefault="0071075A">
            <w:pPr>
              <w:pStyle w:val="ListParagraph"/>
              <w:numPr>
                <w:ilvl w:val="0"/>
                <w:numId w:val="13"/>
              </w:numPr>
              <w:spacing w:after="0" w:line="240" w:lineRule="auto"/>
            </w:pPr>
            <w:r>
              <w:t>Load shedding boxes for houses and apartments</w:t>
            </w:r>
            <w:r w:rsidR="0091152D">
              <w:t>.</w:t>
            </w:r>
          </w:p>
          <w:p w:rsidR="00000000" w:rsidRDefault="0071075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0" w:firstLine="0"/>
            </w:pPr>
            <w:r>
              <w:t xml:space="preserve">Load shedding modules for residential and small </w:t>
            </w:r>
            <w:r w:rsidR="00556A6E">
              <w:t>commercial</w:t>
            </w:r>
            <w:r>
              <w:t xml:space="preserve"> buildings</w:t>
            </w:r>
            <w:r w:rsidR="0091152D">
              <w:t>.</w:t>
            </w:r>
          </w:p>
          <w:p w:rsidR="00000000" w:rsidRDefault="0071075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0" w:firstLine="0"/>
            </w:pPr>
            <w:r>
              <w:t>Dimming of LED based public lighting</w:t>
            </w:r>
            <w:r w:rsidR="0091152D">
              <w:t>.</w:t>
            </w:r>
          </w:p>
          <w:p w:rsidR="00000000" w:rsidRDefault="00D31409">
            <w:pPr>
              <w:pStyle w:val="ListParagraph"/>
              <w:spacing w:after="0" w:line="240" w:lineRule="auto"/>
              <w:ind w:left="360"/>
            </w:pPr>
          </w:p>
          <w:p w:rsidR="00000000" w:rsidRDefault="0071075A">
            <w:pPr>
              <w:pStyle w:val="ListParagraph"/>
              <w:spacing w:after="0" w:line="240" w:lineRule="auto"/>
              <w:ind w:left="0"/>
            </w:pPr>
            <w:r>
              <w:t>Electrical Storage technologies</w:t>
            </w:r>
            <w:r w:rsidR="00556A6E">
              <w:t>:</w:t>
            </w:r>
          </w:p>
          <w:p w:rsidR="00000000" w:rsidRDefault="0071075A">
            <w:pPr>
              <w:pStyle w:val="ListParagraph"/>
              <w:numPr>
                <w:ilvl w:val="0"/>
                <w:numId w:val="16"/>
              </w:numPr>
              <w:spacing w:after="0" w:line="240" w:lineRule="auto"/>
            </w:pPr>
            <w:r>
              <w:t>Individual electric storage units coupled to PV panels</w:t>
            </w:r>
            <w:r w:rsidR="0091152D">
              <w:t>.</w:t>
            </w:r>
          </w:p>
          <w:p w:rsidR="00000000" w:rsidRDefault="00D31409">
            <w:pPr>
              <w:pStyle w:val="ListParagraph"/>
              <w:spacing w:after="0" w:line="240" w:lineRule="auto"/>
              <w:ind w:left="360"/>
            </w:pPr>
          </w:p>
          <w:p w:rsidR="00000000" w:rsidRDefault="0071075A">
            <w:pPr>
              <w:pStyle w:val="ListParagraph"/>
              <w:spacing w:after="60" w:line="240" w:lineRule="auto"/>
              <w:ind w:left="0"/>
            </w:pPr>
            <w:r>
              <w:t>Thermal Storage technologies</w:t>
            </w:r>
            <w:r w:rsidR="00556A6E">
              <w:t>:</w:t>
            </w:r>
          </w:p>
          <w:p w:rsidR="00000000" w:rsidRDefault="0071075A">
            <w:pPr>
              <w:pStyle w:val="ListParagraph"/>
              <w:numPr>
                <w:ilvl w:val="0"/>
                <w:numId w:val="16"/>
              </w:numPr>
              <w:spacing w:after="60" w:line="240" w:lineRule="auto"/>
            </w:pPr>
            <w:r>
              <w:t>Hot water tank</w:t>
            </w:r>
            <w:r w:rsidR="00556A6E">
              <w:t>s</w:t>
            </w:r>
            <w:r>
              <w:t xml:space="preserve"> coupled to heat pump</w:t>
            </w:r>
            <w:r w:rsidR="00556A6E">
              <w:t>s</w:t>
            </w:r>
            <w:r w:rsidR="0091152D">
              <w:t>.</w:t>
            </w:r>
          </w:p>
          <w:p w:rsidR="00000000" w:rsidRDefault="0071075A">
            <w:pPr>
              <w:pStyle w:val="ListParagraph"/>
              <w:numPr>
                <w:ilvl w:val="0"/>
                <w:numId w:val="16"/>
              </w:numPr>
              <w:spacing w:after="60" w:line="240" w:lineRule="auto"/>
            </w:pPr>
            <w:r>
              <w:t xml:space="preserve">Solar heat pump </w:t>
            </w:r>
            <w:r w:rsidR="00556A6E">
              <w:t>coupled</w:t>
            </w:r>
            <w:r>
              <w:t xml:space="preserve"> with hot water storage</w:t>
            </w:r>
            <w:r w:rsidR="0091152D">
              <w:t>.</w:t>
            </w:r>
          </w:p>
          <w:p w:rsidR="00000000" w:rsidRDefault="0071075A">
            <w:pPr>
              <w:pStyle w:val="ListParagraph"/>
              <w:numPr>
                <w:ilvl w:val="0"/>
                <w:numId w:val="16"/>
              </w:numPr>
              <w:spacing w:after="60" w:line="240" w:lineRule="auto"/>
            </w:pPr>
            <w:r>
              <w:t xml:space="preserve">Thermal storage for industrial &amp; </w:t>
            </w:r>
            <w:r w:rsidR="00556A6E">
              <w:t>commercial</w:t>
            </w:r>
            <w:r>
              <w:t xml:space="preserve"> cooling applications</w:t>
            </w:r>
            <w:r w:rsidR="0091152D">
              <w:t>.</w:t>
            </w:r>
          </w:p>
          <w:p w:rsidR="00000000" w:rsidRDefault="00D31409">
            <w:pPr>
              <w:pStyle w:val="ListParagraph"/>
              <w:spacing w:after="60" w:line="240" w:lineRule="auto"/>
              <w:ind w:left="360"/>
            </w:pPr>
          </w:p>
          <w:p w:rsidR="00000000" w:rsidRDefault="0071075A">
            <w:pPr>
              <w:pStyle w:val="ListParagraph"/>
              <w:spacing w:after="60" w:line="240" w:lineRule="auto"/>
              <w:ind w:left="0"/>
            </w:pPr>
            <w:r>
              <w:t>Distributed Generation</w:t>
            </w:r>
            <w:r w:rsidR="00556A6E">
              <w:t>:</w:t>
            </w:r>
          </w:p>
          <w:p w:rsidR="00000000" w:rsidRDefault="0071075A">
            <w:pPr>
              <w:pStyle w:val="ListParagraph"/>
              <w:numPr>
                <w:ilvl w:val="0"/>
                <w:numId w:val="17"/>
              </w:numPr>
              <w:spacing w:after="60" w:line="240" w:lineRule="auto"/>
            </w:pPr>
            <w:r>
              <w:t>Electricity generation unit with solar thermal storage</w:t>
            </w:r>
            <w:r w:rsidR="0091152D">
              <w:t>.</w:t>
            </w:r>
          </w:p>
          <w:p w:rsidR="00000000" w:rsidRDefault="0071075A">
            <w:pPr>
              <w:pStyle w:val="ListParagraph"/>
              <w:numPr>
                <w:ilvl w:val="0"/>
                <w:numId w:val="17"/>
              </w:numPr>
              <w:spacing w:after="60" w:line="240" w:lineRule="auto"/>
            </w:pPr>
            <w:r>
              <w:t>Biogas storage for electricity generation</w:t>
            </w:r>
            <w:r w:rsidR="0091152D">
              <w:t>.</w:t>
            </w:r>
          </w:p>
        </w:tc>
      </w:tr>
      <w:tr w:rsidR="0071075A" w:rsidRPr="00402CDE" w:rsidTr="003176BB">
        <w:tc>
          <w:tcPr>
            <w:tcW w:w="9180" w:type="dxa"/>
            <w:shd w:val="clear" w:color="auto" w:fill="C6D9F1"/>
          </w:tcPr>
          <w:p w:rsidR="0071075A" w:rsidRPr="00402CDE" w:rsidRDefault="0071075A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lastRenderedPageBreak/>
              <w:t>Means of interaction with customer</w:t>
            </w:r>
          </w:p>
        </w:tc>
      </w:tr>
      <w:tr w:rsidR="0071075A" w:rsidRPr="00402CDE" w:rsidTr="003176BB">
        <w:tc>
          <w:tcPr>
            <w:tcW w:w="9180" w:type="dxa"/>
            <w:shd w:val="clear" w:color="auto" w:fill="FFFFFF"/>
          </w:tcPr>
          <w:p w:rsidR="0071075A" w:rsidRPr="00402CDE" w:rsidRDefault="0071075A" w:rsidP="00402CDE">
            <w:pPr>
              <w:spacing w:after="0" w:line="240" w:lineRule="auto"/>
            </w:pPr>
          </w:p>
        </w:tc>
      </w:tr>
      <w:tr w:rsidR="0071075A" w:rsidRPr="00402CDE" w:rsidTr="003176BB">
        <w:tc>
          <w:tcPr>
            <w:tcW w:w="9180" w:type="dxa"/>
            <w:shd w:val="clear" w:color="auto" w:fill="C6D9F1"/>
          </w:tcPr>
          <w:p w:rsidR="0071075A" w:rsidRPr="00402CDE" w:rsidRDefault="0071075A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Appliances targeted</w:t>
            </w:r>
          </w:p>
        </w:tc>
      </w:tr>
      <w:tr w:rsidR="0071075A" w:rsidRPr="00402CDE" w:rsidTr="003176BB">
        <w:tc>
          <w:tcPr>
            <w:tcW w:w="9180" w:type="dxa"/>
          </w:tcPr>
          <w:p w:rsidR="0071075A" w:rsidRDefault="0071075A" w:rsidP="00F71E4F">
            <w:pPr>
              <w:spacing w:after="0" w:line="240" w:lineRule="auto"/>
            </w:pPr>
          </w:p>
          <w:p w:rsidR="00000000" w:rsidRDefault="0071075A">
            <w:pPr>
              <w:numPr>
                <w:ilvl w:val="0"/>
                <w:numId w:val="18"/>
              </w:numPr>
              <w:spacing w:after="60"/>
            </w:pPr>
            <w:r>
              <w:t xml:space="preserve">Thermal loads at residential level: </w:t>
            </w:r>
            <w:r w:rsidR="00556A6E">
              <w:t>Heating, ventilation</w:t>
            </w:r>
            <w:r>
              <w:t xml:space="preserve"> and air conditioning equipment (HVAC) and domestic hot water</w:t>
            </w:r>
            <w:r w:rsidR="0091152D">
              <w:t>.</w:t>
            </w:r>
          </w:p>
          <w:p w:rsidR="00000000" w:rsidRDefault="0071075A">
            <w:pPr>
              <w:numPr>
                <w:ilvl w:val="0"/>
                <w:numId w:val="18"/>
              </w:numPr>
              <w:spacing w:after="60"/>
            </w:pPr>
            <w:r>
              <w:t>Electrical appliances, such as washers and dryers for load shifting purposes</w:t>
            </w:r>
            <w:r w:rsidR="0091152D">
              <w:t xml:space="preserve"> (Typically in </w:t>
            </w:r>
            <w:r>
              <w:t>businesses such as Laundries and Laundromats</w:t>
            </w:r>
            <w:r w:rsidR="0091152D">
              <w:t>).</w:t>
            </w:r>
          </w:p>
          <w:p w:rsidR="0071075A" w:rsidRPr="00402CDE" w:rsidRDefault="0071075A" w:rsidP="00F71E4F">
            <w:pPr>
              <w:spacing w:after="0" w:line="240" w:lineRule="auto"/>
            </w:pPr>
          </w:p>
        </w:tc>
      </w:tr>
      <w:tr w:rsidR="0071075A" w:rsidRPr="00402CDE" w:rsidTr="00402CDE">
        <w:tc>
          <w:tcPr>
            <w:tcW w:w="9180" w:type="dxa"/>
            <w:shd w:val="clear" w:color="auto" w:fill="C6D9F1"/>
          </w:tcPr>
          <w:p w:rsidR="0071075A" w:rsidRPr="00402CDE" w:rsidRDefault="0071075A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Period and duration of interruptions (for direct load control)</w:t>
            </w:r>
          </w:p>
        </w:tc>
      </w:tr>
      <w:tr w:rsidR="0071075A" w:rsidRPr="00402CDE" w:rsidTr="00402CDE">
        <w:tc>
          <w:tcPr>
            <w:tcW w:w="9180" w:type="dxa"/>
          </w:tcPr>
          <w:p w:rsidR="0071075A" w:rsidRPr="00402CDE" w:rsidRDefault="0071075A" w:rsidP="00402CDE">
            <w:pPr>
              <w:spacing w:after="0" w:line="240" w:lineRule="auto"/>
            </w:pPr>
          </w:p>
          <w:p w:rsidR="0071075A" w:rsidRPr="003176BB" w:rsidRDefault="0071075A" w:rsidP="0009259A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09259A">
              <w:rPr>
                <w:lang w:val="en-US"/>
              </w:rPr>
              <w:t xml:space="preserve">The </w:t>
            </w:r>
            <w:proofErr w:type="spellStart"/>
            <w:r w:rsidR="001C6658" w:rsidRPr="001C6658">
              <w:rPr>
                <w:color w:val="000000" w:themeColor="text1"/>
                <w:lang w:val="en-US"/>
              </w:rPr>
              <w:t>Premio</w:t>
            </w:r>
            <w:proofErr w:type="spellEnd"/>
            <w:r w:rsidR="001C6658" w:rsidRPr="001C6658">
              <w:rPr>
                <w:color w:val="000000" w:themeColor="text1"/>
                <w:lang w:val="en-US"/>
              </w:rPr>
              <w:t xml:space="preserve"> Control system optimizes the use of host-customers’ Distributed Resources:</w:t>
            </w:r>
          </w:p>
          <w:p w:rsidR="0071075A" w:rsidRPr="003176BB" w:rsidRDefault="001C6658" w:rsidP="0009259A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1C6658">
              <w:rPr>
                <w:color w:val="000000" w:themeColor="text1"/>
                <w:lang w:val="en-US"/>
              </w:rPr>
              <w:t>Two types of load reduction services, ‘day-ahead’ or ‘day-of’, are offered to an</w:t>
            </w:r>
          </w:p>
          <w:p w:rsidR="0071075A" w:rsidRPr="003176BB" w:rsidRDefault="001C6658" w:rsidP="0009259A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1C6658">
              <w:rPr>
                <w:color w:val="000000" w:themeColor="text1"/>
                <w:lang w:val="en-US"/>
              </w:rPr>
              <w:t>upstream operator</w:t>
            </w:r>
          </w:p>
          <w:p w:rsidR="0071075A" w:rsidRPr="003176BB" w:rsidRDefault="00956EF7" w:rsidP="0009259A">
            <w:pPr>
              <w:numPr>
                <w:ilvl w:val="0"/>
                <w:numId w:val="5"/>
              </w:numPr>
              <w:spacing w:after="0" w:line="24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D</w:t>
            </w:r>
            <w:r w:rsidR="001C6658" w:rsidRPr="001C6658">
              <w:rPr>
                <w:color w:val="000000" w:themeColor="text1"/>
                <w:lang w:val="en-US"/>
              </w:rPr>
              <w:t>ay-ahead’ service: one day prior to its implementation (17h00).</w:t>
            </w:r>
          </w:p>
          <w:p w:rsidR="0071075A" w:rsidRDefault="001C6658" w:rsidP="00F71E4F">
            <w:pPr>
              <w:numPr>
                <w:ilvl w:val="0"/>
                <w:numId w:val="5"/>
              </w:numPr>
              <w:spacing w:after="0" w:line="240" w:lineRule="auto"/>
              <w:rPr>
                <w:lang w:val="en-US"/>
              </w:rPr>
            </w:pPr>
            <w:r w:rsidRPr="001C6658">
              <w:rPr>
                <w:color w:val="000000" w:themeColor="text1"/>
                <w:lang w:val="en-US"/>
              </w:rPr>
              <w:t>‘</w:t>
            </w:r>
            <w:r>
              <w:rPr>
                <w:color w:val="000000" w:themeColor="text1"/>
                <w:lang w:val="en-US"/>
              </w:rPr>
              <w:t>Day-</w:t>
            </w:r>
            <w:r w:rsidRPr="001C6658">
              <w:rPr>
                <w:color w:val="000000" w:themeColor="text1"/>
                <w:lang w:val="en-US"/>
              </w:rPr>
              <w:t>of’ service: the same day</w:t>
            </w:r>
            <w:r w:rsidR="0071075A" w:rsidRPr="0009259A">
              <w:rPr>
                <w:lang w:val="en-US"/>
              </w:rPr>
              <w:t xml:space="preserve"> to its application (up to 5-10 min before)</w:t>
            </w:r>
            <w:r w:rsidR="0091152D">
              <w:rPr>
                <w:lang w:val="en-US"/>
              </w:rPr>
              <w:t>.</w:t>
            </w:r>
          </w:p>
          <w:p w:rsidR="0071075A" w:rsidRPr="00402CDE" w:rsidRDefault="0071075A" w:rsidP="00F71E4F">
            <w:pPr>
              <w:spacing w:after="0" w:line="240" w:lineRule="auto"/>
              <w:rPr>
                <w:lang w:val="en-US"/>
              </w:rPr>
            </w:pPr>
          </w:p>
        </w:tc>
      </w:tr>
      <w:tr w:rsidR="0071075A" w:rsidRPr="00402CDE" w:rsidTr="00402CDE">
        <w:tc>
          <w:tcPr>
            <w:tcW w:w="9180" w:type="dxa"/>
            <w:shd w:val="clear" w:color="auto" w:fill="C6D9F1"/>
          </w:tcPr>
          <w:p w:rsidR="0071075A" w:rsidRPr="00402CDE" w:rsidRDefault="0071075A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Level of load reduction (overall and peak)</w:t>
            </w:r>
          </w:p>
        </w:tc>
      </w:tr>
      <w:tr w:rsidR="0071075A" w:rsidRPr="00402CDE" w:rsidTr="00402CDE">
        <w:tc>
          <w:tcPr>
            <w:tcW w:w="9180" w:type="dxa"/>
          </w:tcPr>
          <w:p w:rsidR="0071075A" w:rsidRPr="00402CDE" w:rsidRDefault="0071075A" w:rsidP="00402CDE">
            <w:pPr>
              <w:spacing w:after="0" w:line="240" w:lineRule="auto"/>
            </w:pPr>
          </w:p>
          <w:p w:rsidR="0071075A" w:rsidRDefault="0071075A" w:rsidP="00113218">
            <w:pPr>
              <w:spacing w:after="0" w:line="240" w:lineRule="auto"/>
            </w:pPr>
            <w:r>
              <w:t>Between 0.42</w:t>
            </w:r>
            <w:r w:rsidR="007E64F0">
              <w:t>%</w:t>
            </w:r>
            <w:r>
              <w:t xml:space="preserve"> and 0.69% of the maximum power that feeds </w:t>
            </w:r>
            <w:proofErr w:type="spellStart"/>
            <w:r>
              <w:t>Lambesc</w:t>
            </w:r>
            <w:proofErr w:type="spellEnd"/>
            <w:r>
              <w:t xml:space="preserve"> (21000 kW).</w:t>
            </w:r>
          </w:p>
          <w:p w:rsidR="0071075A" w:rsidRPr="00402CDE" w:rsidRDefault="0071075A" w:rsidP="00402CDE">
            <w:pPr>
              <w:spacing w:after="0" w:line="240" w:lineRule="auto"/>
            </w:pPr>
          </w:p>
        </w:tc>
      </w:tr>
      <w:tr w:rsidR="0071075A" w:rsidRPr="00402CDE" w:rsidTr="00402CDE">
        <w:tc>
          <w:tcPr>
            <w:tcW w:w="9180" w:type="dxa"/>
            <w:shd w:val="clear" w:color="auto" w:fill="C6D9F1"/>
          </w:tcPr>
          <w:p w:rsidR="0071075A" w:rsidRPr="00402CDE" w:rsidRDefault="0071075A" w:rsidP="00402CDE">
            <w:pPr>
              <w:spacing w:after="0" w:line="240" w:lineRule="auto"/>
              <w:rPr>
                <w:b/>
              </w:rPr>
            </w:pPr>
            <w:r w:rsidRPr="00402CDE">
              <w:rPr>
                <w:b/>
              </w:rPr>
              <w:t>Consumer Experience</w:t>
            </w:r>
          </w:p>
        </w:tc>
      </w:tr>
      <w:tr w:rsidR="0071075A" w:rsidRPr="00402CDE" w:rsidTr="00402CDE">
        <w:tc>
          <w:tcPr>
            <w:tcW w:w="9180" w:type="dxa"/>
          </w:tcPr>
          <w:p w:rsidR="0071075A" w:rsidRDefault="0071075A" w:rsidP="00F71E4F">
            <w:pPr>
              <w:spacing w:after="0" w:line="240" w:lineRule="auto"/>
              <w:rPr>
                <w:lang w:val="en-US"/>
              </w:rPr>
            </w:pPr>
          </w:p>
          <w:p w:rsidR="0071075A" w:rsidRPr="00113218" w:rsidRDefault="0071075A" w:rsidP="00113218">
            <w:pPr>
              <w:spacing w:after="0" w:line="240" w:lineRule="auto"/>
              <w:rPr>
                <w:lang w:val="en-US"/>
              </w:rPr>
            </w:pPr>
            <w:r w:rsidRPr="00113218">
              <w:rPr>
                <w:lang w:val="en-US"/>
              </w:rPr>
              <w:t>Customer acceptance will be monitored and assessed during the experimental</w:t>
            </w:r>
          </w:p>
          <w:p w:rsidR="0071075A" w:rsidRPr="00113218" w:rsidRDefault="0091152D" w:rsidP="00113218">
            <w:pPr>
              <w:spacing w:after="0" w:line="240" w:lineRule="auto"/>
              <w:rPr>
                <w:lang w:val="en-US"/>
              </w:rPr>
            </w:pPr>
            <w:r w:rsidRPr="00113218">
              <w:rPr>
                <w:lang w:val="en-US"/>
              </w:rPr>
              <w:t>P</w:t>
            </w:r>
            <w:r w:rsidR="0071075A" w:rsidRPr="00113218">
              <w:rPr>
                <w:lang w:val="en-US"/>
              </w:rPr>
              <w:t>hase</w:t>
            </w:r>
            <w:r>
              <w:rPr>
                <w:lang w:val="en-US"/>
              </w:rPr>
              <w:t xml:space="preserve"> of the project:</w:t>
            </w:r>
          </w:p>
          <w:p w:rsidR="0071075A" w:rsidRDefault="0071075A" w:rsidP="00113218">
            <w:pPr>
              <w:numPr>
                <w:ilvl w:val="0"/>
                <w:numId w:val="8"/>
              </w:numPr>
              <w:spacing w:after="0" w:line="240" w:lineRule="auto"/>
              <w:rPr>
                <w:lang w:val="en-US"/>
              </w:rPr>
            </w:pPr>
            <w:r w:rsidRPr="00113218">
              <w:rPr>
                <w:lang w:val="en-US"/>
              </w:rPr>
              <w:t>A methodology for monitoring data communicated by the Upstream Operators</w:t>
            </w:r>
            <w:r>
              <w:rPr>
                <w:lang w:val="en-US"/>
              </w:rPr>
              <w:t xml:space="preserve"> </w:t>
            </w:r>
            <w:r w:rsidRPr="00113218">
              <w:rPr>
                <w:lang w:val="en-US"/>
              </w:rPr>
              <w:t>(critical periods, requests) and by Distributed Resources (facility’s consumption,</w:t>
            </w:r>
            <w:r>
              <w:rPr>
                <w:lang w:val="en-US"/>
              </w:rPr>
              <w:t xml:space="preserve"> </w:t>
            </w:r>
            <w:r w:rsidRPr="00113218">
              <w:rPr>
                <w:lang w:val="en-US"/>
              </w:rPr>
              <w:t>temperature and overrides) has been established</w:t>
            </w:r>
            <w:r w:rsidR="0091152D">
              <w:rPr>
                <w:lang w:val="en-US"/>
              </w:rPr>
              <w:t>.</w:t>
            </w:r>
          </w:p>
          <w:p w:rsidR="0071075A" w:rsidRDefault="0071075A" w:rsidP="00113218">
            <w:pPr>
              <w:numPr>
                <w:ilvl w:val="0"/>
                <w:numId w:val="8"/>
              </w:numPr>
              <w:spacing w:after="0" w:line="240" w:lineRule="auto"/>
              <w:rPr>
                <w:lang w:val="en-US"/>
              </w:rPr>
            </w:pPr>
            <w:r w:rsidRPr="00113218">
              <w:rPr>
                <w:lang w:val="en-US"/>
              </w:rPr>
              <w:t>Follow-up interviews with host-customers will be conducted to assess and understand the impact of remote control</w:t>
            </w:r>
            <w:r w:rsidR="0091152D">
              <w:rPr>
                <w:lang w:val="en-US"/>
              </w:rPr>
              <w:t xml:space="preserve"> equipment</w:t>
            </w:r>
            <w:r w:rsidRPr="00113218">
              <w:rPr>
                <w:lang w:val="en-US"/>
              </w:rPr>
              <w:t xml:space="preserve"> in their homes</w:t>
            </w:r>
            <w:r w:rsidR="0091152D">
              <w:rPr>
                <w:lang w:val="en-US"/>
              </w:rPr>
              <w:t>.</w:t>
            </w:r>
          </w:p>
          <w:p w:rsidR="0071075A" w:rsidRPr="00402CDE" w:rsidRDefault="0071075A" w:rsidP="00077B1A">
            <w:pPr>
              <w:numPr>
                <w:ilvl w:val="0"/>
                <w:numId w:val="8"/>
              </w:numPr>
              <w:spacing w:after="0" w:line="240" w:lineRule="auto"/>
              <w:rPr>
                <w:lang w:val="en-US"/>
              </w:rPr>
            </w:pPr>
            <w:proofErr w:type="spellStart"/>
            <w:r w:rsidRPr="00113218">
              <w:rPr>
                <w:lang w:val="en-US"/>
              </w:rPr>
              <w:t>Lambesc’s</w:t>
            </w:r>
            <w:proofErr w:type="spellEnd"/>
            <w:r w:rsidRPr="00113218">
              <w:rPr>
                <w:lang w:val="en-US"/>
              </w:rPr>
              <w:t xml:space="preserve"> </w:t>
            </w:r>
            <w:r w:rsidR="00077B1A">
              <w:rPr>
                <w:lang w:val="en-US"/>
              </w:rPr>
              <w:t>residents</w:t>
            </w:r>
            <w:r w:rsidRPr="00113218">
              <w:rPr>
                <w:lang w:val="en-US"/>
              </w:rPr>
              <w:t xml:space="preserve"> who do not participate directly in the project will also be</w:t>
            </w:r>
            <w:r>
              <w:rPr>
                <w:lang w:val="en-US"/>
              </w:rPr>
              <w:t xml:space="preserve"> </w:t>
            </w:r>
            <w:r w:rsidRPr="00113218">
              <w:rPr>
                <w:lang w:val="en-US"/>
              </w:rPr>
              <w:t>surveyed to measure awareness and perception of the project</w:t>
            </w:r>
            <w:r w:rsidR="0091152D">
              <w:rPr>
                <w:lang w:val="en-US"/>
              </w:rPr>
              <w:t>.</w:t>
            </w:r>
          </w:p>
        </w:tc>
      </w:tr>
    </w:tbl>
    <w:p w:rsidR="0071075A" w:rsidRDefault="0071075A"/>
    <w:sectPr w:rsidR="0071075A" w:rsidSect="008A4D0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CB4" w:rsidRDefault="00777CB4" w:rsidP="00816F98">
      <w:pPr>
        <w:spacing w:after="0" w:line="240" w:lineRule="auto"/>
      </w:pPr>
      <w:r>
        <w:separator/>
      </w:r>
    </w:p>
  </w:endnote>
  <w:endnote w:type="continuationSeparator" w:id="0">
    <w:p w:rsidR="00777CB4" w:rsidRDefault="00777CB4" w:rsidP="00816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45 Light">
    <w:altName w:val="EDFE Meta-Bold Roman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0F1" w:rsidRDefault="006B20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CB4" w:rsidRDefault="00777CB4" w:rsidP="00816F98">
      <w:pPr>
        <w:spacing w:after="0" w:line="240" w:lineRule="auto"/>
      </w:pPr>
      <w:r>
        <w:separator/>
      </w:r>
    </w:p>
  </w:footnote>
  <w:footnote w:type="continuationSeparator" w:id="0">
    <w:p w:rsidR="00777CB4" w:rsidRDefault="00777CB4" w:rsidP="00816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0F1" w:rsidRDefault="006B20F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15E"/>
    <w:multiLevelType w:val="hybridMultilevel"/>
    <w:tmpl w:val="DA0811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FE3075"/>
    <w:multiLevelType w:val="hybridMultilevel"/>
    <w:tmpl w:val="C93476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151D33"/>
    <w:multiLevelType w:val="hybridMultilevel"/>
    <w:tmpl w:val="B8320A3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50497C"/>
    <w:multiLevelType w:val="hybridMultilevel"/>
    <w:tmpl w:val="7BB08B4C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74C78EE"/>
    <w:multiLevelType w:val="hybridMultilevel"/>
    <w:tmpl w:val="29144424"/>
    <w:lvl w:ilvl="0" w:tplc="B7D4CD3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4B6D8A"/>
    <w:multiLevelType w:val="hybridMultilevel"/>
    <w:tmpl w:val="37D6825C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B0D4C9A"/>
    <w:multiLevelType w:val="hybridMultilevel"/>
    <w:tmpl w:val="493A8838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D82063E"/>
    <w:multiLevelType w:val="hybridMultilevel"/>
    <w:tmpl w:val="579C6CF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4597BE9"/>
    <w:multiLevelType w:val="hybridMultilevel"/>
    <w:tmpl w:val="386607F4"/>
    <w:lvl w:ilvl="0" w:tplc="44C49C0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391F2BD0"/>
    <w:multiLevelType w:val="hybridMultilevel"/>
    <w:tmpl w:val="10DAE7C0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397C06F2"/>
    <w:multiLevelType w:val="hybridMultilevel"/>
    <w:tmpl w:val="695C8D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9366A83"/>
    <w:multiLevelType w:val="hybridMultilevel"/>
    <w:tmpl w:val="D7264EF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2">
    <w:nsid w:val="4C312EC3"/>
    <w:multiLevelType w:val="hybridMultilevel"/>
    <w:tmpl w:val="71F2D0F2"/>
    <w:lvl w:ilvl="0" w:tplc="44C49C0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5AC628BB"/>
    <w:multiLevelType w:val="hybridMultilevel"/>
    <w:tmpl w:val="9BBCEB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7A312E"/>
    <w:multiLevelType w:val="hybridMultilevel"/>
    <w:tmpl w:val="FE50FAF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6F8B661B"/>
    <w:multiLevelType w:val="hybridMultilevel"/>
    <w:tmpl w:val="F04AC7D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16D3C0E"/>
    <w:multiLevelType w:val="hybridMultilevel"/>
    <w:tmpl w:val="4F8876EC"/>
    <w:lvl w:ilvl="0" w:tplc="C96023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Frutiger LT 45 Light" w:hAnsi="Frutiger LT 45 Light" w:hint="default"/>
      </w:rPr>
    </w:lvl>
    <w:lvl w:ilvl="1" w:tplc="9FF61C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Frutiger LT 45 Light" w:hAnsi="Frutiger LT 45 Light" w:hint="default"/>
      </w:rPr>
    </w:lvl>
    <w:lvl w:ilvl="2" w:tplc="B0121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Frutiger LT 45 Light" w:hAnsi="Frutiger LT 45 Light" w:hint="default"/>
      </w:rPr>
    </w:lvl>
    <w:lvl w:ilvl="3" w:tplc="CB389A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Frutiger LT 45 Light" w:hAnsi="Frutiger LT 45 Light" w:hint="default"/>
      </w:rPr>
    </w:lvl>
    <w:lvl w:ilvl="4" w:tplc="0D78F4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Frutiger LT 45 Light" w:hAnsi="Frutiger LT 45 Light" w:hint="default"/>
      </w:rPr>
    </w:lvl>
    <w:lvl w:ilvl="5" w:tplc="1EE820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Frutiger LT 45 Light" w:hAnsi="Frutiger LT 45 Light" w:hint="default"/>
      </w:rPr>
    </w:lvl>
    <w:lvl w:ilvl="6" w:tplc="41CC8B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Frutiger LT 45 Light" w:hAnsi="Frutiger LT 45 Light" w:hint="default"/>
      </w:rPr>
    </w:lvl>
    <w:lvl w:ilvl="7" w:tplc="06E287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Frutiger LT 45 Light" w:hAnsi="Frutiger LT 45 Light" w:hint="default"/>
      </w:rPr>
    </w:lvl>
    <w:lvl w:ilvl="8" w:tplc="A316FA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Frutiger LT 45 Light" w:hAnsi="Frutiger LT 45 Light" w:hint="default"/>
      </w:rPr>
    </w:lvl>
  </w:abstractNum>
  <w:abstractNum w:abstractNumId="17">
    <w:nsid w:val="7A9C0D72"/>
    <w:multiLevelType w:val="hybridMultilevel"/>
    <w:tmpl w:val="9FB44E18"/>
    <w:lvl w:ilvl="0" w:tplc="57FCD16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Frutiger LT 45 Light" w:hAnsi="Frutiger LT 45 Light" w:hint="default"/>
      </w:rPr>
    </w:lvl>
    <w:lvl w:ilvl="1" w:tplc="42308EF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Frutiger LT 45 Light" w:hAnsi="Frutiger LT 45 Light" w:hint="default"/>
      </w:rPr>
    </w:lvl>
    <w:lvl w:ilvl="2" w:tplc="9A2E772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Frutiger LT 45 Light" w:hAnsi="Frutiger LT 45 Light" w:hint="default"/>
      </w:rPr>
    </w:lvl>
    <w:lvl w:ilvl="3" w:tplc="6282745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Frutiger LT 45 Light" w:hAnsi="Frutiger LT 45 Light" w:hint="default"/>
      </w:rPr>
    </w:lvl>
    <w:lvl w:ilvl="4" w:tplc="3F4A649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Frutiger LT 45 Light" w:hAnsi="Frutiger LT 45 Light" w:hint="default"/>
      </w:rPr>
    </w:lvl>
    <w:lvl w:ilvl="5" w:tplc="9D6A8ED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Frutiger LT 45 Light" w:hAnsi="Frutiger LT 45 Light" w:hint="default"/>
      </w:rPr>
    </w:lvl>
    <w:lvl w:ilvl="6" w:tplc="67CEE00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Frutiger LT 45 Light" w:hAnsi="Frutiger LT 45 Light" w:hint="default"/>
      </w:rPr>
    </w:lvl>
    <w:lvl w:ilvl="7" w:tplc="03A64E1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Frutiger LT 45 Light" w:hAnsi="Frutiger LT 45 Light" w:hint="default"/>
      </w:rPr>
    </w:lvl>
    <w:lvl w:ilvl="8" w:tplc="E8F8FF5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Frutiger LT 45 Light" w:hAnsi="Frutiger LT 45 Light" w:hint="default"/>
      </w:rPr>
    </w:lvl>
  </w:abstractNum>
  <w:num w:numId="1">
    <w:abstractNumId w:val="13"/>
  </w:num>
  <w:num w:numId="2">
    <w:abstractNumId w:val="3"/>
  </w:num>
  <w:num w:numId="3">
    <w:abstractNumId w:val="17"/>
  </w:num>
  <w:num w:numId="4">
    <w:abstractNumId w:val="16"/>
  </w:num>
  <w:num w:numId="5">
    <w:abstractNumId w:val="7"/>
  </w:num>
  <w:num w:numId="6">
    <w:abstractNumId w:val="15"/>
  </w:num>
  <w:num w:numId="7">
    <w:abstractNumId w:val="2"/>
  </w:num>
  <w:num w:numId="8">
    <w:abstractNumId w:val="14"/>
  </w:num>
  <w:num w:numId="9">
    <w:abstractNumId w:val="4"/>
  </w:num>
  <w:num w:numId="10">
    <w:abstractNumId w:val="9"/>
  </w:num>
  <w:num w:numId="11">
    <w:abstractNumId w:val="8"/>
  </w:num>
  <w:num w:numId="12">
    <w:abstractNumId w:val="12"/>
  </w:num>
  <w:num w:numId="13">
    <w:abstractNumId w:val="11"/>
  </w:num>
  <w:num w:numId="14">
    <w:abstractNumId w:val="6"/>
  </w:num>
  <w:num w:numId="15">
    <w:abstractNumId w:val="5"/>
  </w:num>
  <w:num w:numId="16">
    <w:abstractNumId w:val="1"/>
  </w:num>
  <w:num w:numId="17">
    <w:abstractNumId w:val="0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6F98"/>
    <w:rsid w:val="0002160D"/>
    <w:rsid w:val="00021A9A"/>
    <w:rsid w:val="00077B1A"/>
    <w:rsid w:val="0009259A"/>
    <w:rsid w:val="000E4711"/>
    <w:rsid w:val="000E4CB9"/>
    <w:rsid w:val="00113218"/>
    <w:rsid w:val="00131F93"/>
    <w:rsid w:val="00143761"/>
    <w:rsid w:val="001B6327"/>
    <w:rsid w:val="001C1287"/>
    <w:rsid w:val="001C6658"/>
    <w:rsid w:val="001E2B18"/>
    <w:rsid w:val="001E35C9"/>
    <w:rsid w:val="001E488F"/>
    <w:rsid w:val="00203802"/>
    <w:rsid w:val="00213FF1"/>
    <w:rsid w:val="00244B90"/>
    <w:rsid w:val="00291DB2"/>
    <w:rsid w:val="002B0A97"/>
    <w:rsid w:val="002B66CC"/>
    <w:rsid w:val="002C0DF9"/>
    <w:rsid w:val="003176BB"/>
    <w:rsid w:val="003278B7"/>
    <w:rsid w:val="0034332B"/>
    <w:rsid w:val="00364694"/>
    <w:rsid w:val="003727C9"/>
    <w:rsid w:val="003C6572"/>
    <w:rsid w:val="00402CDE"/>
    <w:rsid w:val="00404ADA"/>
    <w:rsid w:val="0043425F"/>
    <w:rsid w:val="00491A7A"/>
    <w:rsid w:val="00506E09"/>
    <w:rsid w:val="005270ED"/>
    <w:rsid w:val="00547F0A"/>
    <w:rsid w:val="00556A6E"/>
    <w:rsid w:val="00582450"/>
    <w:rsid w:val="005A0E88"/>
    <w:rsid w:val="005A1E4C"/>
    <w:rsid w:val="00625009"/>
    <w:rsid w:val="00640EE6"/>
    <w:rsid w:val="006738E9"/>
    <w:rsid w:val="00687F7C"/>
    <w:rsid w:val="006B20F1"/>
    <w:rsid w:val="0071075A"/>
    <w:rsid w:val="0071674E"/>
    <w:rsid w:val="00724A0F"/>
    <w:rsid w:val="00773A01"/>
    <w:rsid w:val="00777CB4"/>
    <w:rsid w:val="007B0512"/>
    <w:rsid w:val="007B27FB"/>
    <w:rsid w:val="007C0054"/>
    <w:rsid w:val="007E64F0"/>
    <w:rsid w:val="007F6157"/>
    <w:rsid w:val="00813929"/>
    <w:rsid w:val="00816F98"/>
    <w:rsid w:val="00831F27"/>
    <w:rsid w:val="00842B27"/>
    <w:rsid w:val="00870876"/>
    <w:rsid w:val="00891ECA"/>
    <w:rsid w:val="008A4D0F"/>
    <w:rsid w:val="008F0B55"/>
    <w:rsid w:val="0091152D"/>
    <w:rsid w:val="00956EF7"/>
    <w:rsid w:val="009B54B3"/>
    <w:rsid w:val="009E0935"/>
    <w:rsid w:val="009E2108"/>
    <w:rsid w:val="009F1B85"/>
    <w:rsid w:val="00A130F0"/>
    <w:rsid w:val="00A26041"/>
    <w:rsid w:val="00A37D25"/>
    <w:rsid w:val="00A54F93"/>
    <w:rsid w:val="00A62440"/>
    <w:rsid w:val="00AB6070"/>
    <w:rsid w:val="00AF75A0"/>
    <w:rsid w:val="00B375AB"/>
    <w:rsid w:val="00B753CD"/>
    <w:rsid w:val="00BA41E7"/>
    <w:rsid w:val="00BE4742"/>
    <w:rsid w:val="00CB2202"/>
    <w:rsid w:val="00CE1905"/>
    <w:rsid w:val="00D31409"/>
    <w:rsid w:val="00DA15F6"/>
    <w:rsid w:val="00DE68B8"/>
    <w:rsid w:val="00E71BCC"/>
    <w:rsid w:val="00EE0B5F"/>
    <w:rsid w:val="00F105CC"/>
    <w:rsid w:val="00F428B2"/>
    <w:rsid w:val="00F57F88"/>
    <w:rsid w:val="00F6118F"/>
    <w:rsid w:val="00F71E4F"/>
    <w:rsid w:val="00F750EA"/>
    <w:rsid w:val="00FB4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F98"/>
    <w:pPr>
      <w:spacing w:after="200" w:line="276" w:lineRule="auto"/>
    </w:pPr>
    <w:rPr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16F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816F98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6F98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816F98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816F9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6738E9"/>
    <w:rPr>
      <w:rFonts w:cs="Times New Roman"/>
      <w:color w:val="800080"/>
      <w:u w:val="single"/>
    </w:rPr>
  </w:style>
  <w:style w:type="character" w:styleId="HTMLCite">
    <w:name w:val="HTML Cite"/>
    <w:basedOn w:val="DefaultParagraphFont"/>
    <w:uiPriority w:val="99"/>
    <w:semiHidden/>
    <w:rsid w:val="00244B90"/>
    <w:rPr>
      <w:rFonts w:cs="Times New Roman"/>
      <w:color w:val="009933"/>
    </w:rPr>
  </w:style>
  <w:style w:type="paragraph" w:styleId="ListParagraph">
    <w:name w:val="List Paragraph"/>
    <w:basedOn w:val="Normal"/>
    <w:uiPriority w:val="99"/>
    <w:qFormat/>
    <w:rsid w:val="00831F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B2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20F1"/>
    <w:rPr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6B2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20F1"/>
    <w:rPr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2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0F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49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91770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1772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1782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1793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49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91776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1783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1784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1785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1792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49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91771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1775">
          <w:marLeft w:val="171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1777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1786">
          <w:marLeft w:val="171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1788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1790">
          <w:marLeft w:val="171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49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91773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1774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1781">
          <w:marLeft w:val="2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1787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49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9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9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491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9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9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9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9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49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9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9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9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9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9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49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9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9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49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49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9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9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49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9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nformation" ma:contentTypeID="0x010100028D52C9A5433B438C8A1988457E2557000E4F726D76CBB44984B364E973C41319" ma:contentTypeVersion="18" ma:contentTypeDescription="This is for internal and external Ofgem information." ma:contentTypeScope="" ma:versionID="6e8549aebcae6ad1610d825849c9583c">
  <xsd:schema xmlns:xsd="http://www.w3.org/2001/XMLSchema" xmlns:p="http://schemas.microsoft.com/office/2006/metadata/properties" xmlns:ns2="eecedeb9-13b3-4e62-b003-046c92e1668a" xmlns:ns3="http://schemas.microsoft.com/sharepoint/v3/fields" targetNamespace="http://schemas.microsoft.com/office/2006/metadata/properties" ma:root="true" ma:fieldsID="4cc7b158b952ccb19da6a73fa2aeea13" ns2:_="" ns3:_="">
    <xsd:import namespace="eecedeb9-13b3-4e62-b003-046c92e1668a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Organisation" minOccurs="0"/>
                <xsd:element ref="ns2:_x003a_" minOccurs="0"/>
                <xsd:element ref="ns2:_x003a__x003a_" minOccurs="0"/>
                <xsd:element ref="ns3:_Status" minOccurs="0"/>
                <xsd:element ref="ns2:Classification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ecedeb9-13b3-4e62-b003-046c92e1668a" elementFormDefault="qualified">
    <xsd:import namespace="http://schemas.microsoft.com/office/2006/documentManagement/types"/>
    <xsd:element name="Organisation" ma:index="8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CC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_x003a_" ma:index="9" nillable="true" ma:displayName=":" ma:default="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0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2" ma:displayName="Classification" ma:default="Unclassified" ma:format="Dropdown" ma:internalName="Classification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tatus" ma:index="11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Classification xmlns="eecedeb9-13b3-4e62-b003-046c92e1668a">Unclassified</Classification>
    <Descriptor xmlns="eecedeb9-13b3-4e62-b003-046c92e1668a" xsi:nil="true"/>
    <_x003a__x003a_ xmlns="eecedeb9-13b3-4e62-b003-046c92e1668a">-Main Document</_x003a__x003a_>
    <Organisation xmlns="eecedeb9-13b3-4e62-b003-046c92e1668a">Choose an Organisation</Organisation>
    <_x003a_ xmlns="eecedeb9-13b3-4e62-b003-046c92e1668a" xsi:nil="true"/>
    <_Status xmlns="http://schemas.microsoft.com/sharepoint/v3/fields">Draft</_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Classification xmlns="eecedeb9-13b3-4e62-b003-046c92e1668a">Unclassified</Classification>
    <From xmlns="eecedeb9-13b3-4e62-b003-046c92e1668a" xsi:nil="true"/>
    <Select_x0020_Content_x0020_Type_x0020_Above xmlns="eecedeb9-13b3-4e62-b003-046c92e1668a"/>
    <BCC xmlns="eecedeb9-13b3-4e62-b003-046c92e1668a" xsi:nil="true"/>
    <To xmlns="eecedeb9-13b3-4e62-b003-046c92e1668a" xsi:nil="true"/>
    <CC xmlns="eecedeb9-13b3-4e62-b003-046c92e1668a" xsi:nil="true"/>
    <Descriptor xmlns="eecedeb9-13b3-4e62-b003-046c92e1668a" xsi:nil="true"/>
  </documentManagement>
</p:properties>
</file>

<file path=customXml/itemProps1.xml><?xml version="1.0" encoding="utf-8"?>
<ds:datastoreItem xmlns:ds="http://schemas.openxmlformats.org/officeDocument/2006/customXml" ds:itemID="{464E6CC3-4B23-4D97-9BE7-DD1A572852EC}"/>
</file>

<file path=customXml/itemProps2.xml><?xml version="1.0" encoding="utf-8"?>
<ds:datastoreItem xmlns:ds="http://schemas.openxmlformats.org/officeDocument/2006/customXml" ds:itemID="{E1B28816-E5E9-4A6D-B4DB-8D4E38CA25A5}"/>
</file>

<file path=customXml/itemProps3.xml><?xml version="1.0" encoding="utf-8"?>
<ds:datastoreItem xmlns:ds="http://schemas.openxmlformats.org/officeDocument/2006/customXml" ds:itemID="{638D7EAE-0D4D-4AF3-A602-A37D4581A393}"/>
</file>

<file path=customXml/itemProps4.xml><?xml version="1.0" encoding="utf-8"?>
<ds:datastoreItem xmlns:ds="http://schemas.openxmlformats.org/officeDocument/2006/customXml" ds:itemID="{E1B28816-E5E9-4A6D-B4DB-8D4E38CA25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481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EDF PREMIO (UKPN)</dc:title>
  <dc:subject/>
  <dc:creator>Ed Freeman</dc:creator>
  <cp:keywords/>
  <dc:description/>
  <cp:lastModifiedBy>miche1m</cp:lastModifiedBy>
  <cp:revision>6</cp:revision>
  <cp:lastPrinted>2013-03-12T09:50:00Z</cp:lastPrinted>
  <dcterms:created xsi:type="dcterms:W3CDTF">2013-04-04T07:52:00Z</dcterms:created>
  <dcterms:modified xsi:type="dcterms:W3CDTF">2013-04-05T11:38:00Z</dcterms:modified>
  <cp:contentType>Information</cp:contentType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0x010100028D52C9A5433B438C8A1988457E2557000E4F726D76CBB44984B364E973C41319</vt:lpwstr>
  </property>
</Properties>
</file>