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8F" w:rsidRDefault="0082718F" w:rsidP="0082718F">
      <w:pPr>
        <w:pStyle w:val="Heading1"/>
        <w:numPr>
          <w:ilvl w:val="0"/>
          <w:numId w:val="0"/>
        </w:numPr>
        <w:jc w:val="center"/>
      </w:pPr>
      <w:r w:rsidRPr="008631EC">
        <w:t>Information about future offshore projects</w:t>
      </w:r>
    </w:p>
    <w:p w:rsidR="0082718F" w:rsidRDefault="0082718F" w:rsidP="0082718F">
      <w:pPr>
        <w:pStyle w:val="Heading1"/>
        <w:numPr>
          <w:ilvl w:val="0"/>
          <w:numId w:val="0"/>
        </w:numPr>
        <w:jc w:val="center"/>
      </w:pPr>
      <w:r>
        <w:t xml:space="preserve">Project information – please return by </w:t>
      </w:r>
      <w:r w:rsidR="002F2807">
        <w:t>29 February 2012</w:t>
      </w:r>
      <w:r w:rsidR="00903CD1">
        <w:t xml:space="preserve"> </w:t>
      </w:r>
      <w:r w:rsidR="00903CD1">
        <w:br/>
      </w:r>
      <w:r w:rsidR="00903CD1">
        <w:rPr>
          <w:sz w:val="20"/>
          <w:szCs w:val="20"/>
        </w:rPr>
        <w:t xml:space="preserve">(to </w:t>
      </w:r>
      <w:hyperlink r:id="rId11" w:history="1">
        <w:r w:rsidR="0055441E" w:rsidRPr="00EE669B">
          <w:rPr>
            <w:rStyle w:val="Hyperlink"/>
            <w:sz w:val="20"/>
            <w:szCs w:val="20"/>
          </w:rPr>
          <w:t>james.norman@ofgem.gov.uk</w:t>
        </w:r>
      </w:hyperlink>
      <w:r w:rsidR="00903CD1">
        <w:rPr>
          <w:sz w:val="20"/>
          <w:szCs w:val="20"/>
        </w:rPr>
        <w:t>)</w:t>
      </w:r>
      <w:r w:rsidR="00903CD1">
        <w:t xml:space="preserve"> </w:t>
      </w:r>
    </w:p>
    <w:p w:rsidR="0082718F" w:rsidRDefault="0082718F" w:rsidP="0082718F">
      <w:pPr>
        <w:tabs>
          <w:tab w:val="left" w:pos="8250"/>
        </w:tabs>
        <w:rPr>
          <w:b/>
        </w:rPr>
      </w:pPr>
    </w:p>
    <w:tbl>
      <w:tblPr>
        <w:tblW w:w="98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19"/>
      </w:tblGrid>
      <w:tr w:rsidR="0082718F" w:rsidTr="00EE4A6C">
        <w:tc>
          <w:tcPr>
            <w:tcW w:w="9819" w:type="dxa"/>
            <w:shd w:val="clear" w:color="auto" w:fill="FFFFFF"/>
          </w:tcPr>
          <w:p w:rsidR="0082718F" w:rsidRPr="00AD6094" w:rsidRDefault="0082718F" w:rsidP="00EE4A6C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  <w:r w:rsidRPr="00AD6094">
              <w:rPr>
                <w:b/>
                <w:sz w:val="24"/>
                <w:szCs w:val="24"/>
              </w:rPr>
              <w:t xml:space="preserve">Project </w:t>
            </w:r>
            <w:r>
              <w:rPr>
                <w:b/>
                <w:sz w:val="24"/>
                <w:szCs w:val="24"/>
              </w:rPr>
              <w:t>name</w:t>
            </w:r>
          </w:p>
        </w:tc>
      </w:tr>
      <w:tr w:rsidR="0082718F" w:rsidTr="00EE4A6C">
        <w:tc>
          <w:tcPr>
            <w:tcW w:w="9819" w:type="dxa"/>
            <w:shd w:val="clear" w:color="auto" w:fill="FFFFFF"/>
          </w:tcPr>
          <w:p w:rsidR="0082718F" w:rsidRDefault="0082718F" w:rsidP="00EE4A6C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</w:p>
          <w:p w:rsidR="0082718F" w:rsidRDefault="0082718F" w:rsidP="00EE4A6C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</w:p>
          <w:p w:rsidR="0082718F" w:rsidRPr="00AD6094" w:rsidRDefault="0082718F" w:rsidP="00EE4A6C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</w:p>
        </w:tc>
      </w:tr>
      <w:tr w:rsidR="0082718F" w:rsidTr="00EE4A6C">
        <w:tc>
          <w:tcPr>
            <w:tcW w:w="9819" w:type="dxa"/>
            <w:shd w:val="clear" w:color="auto" w:fill="FFFFFF"/>
          </w:tcPr>
          <w:p w:rsidR="0082718F" w:rsidRDefault="0082718F" w:rsidP="00EE4A6C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developer/s</w:t>
            </w:r>
          </w:p>
        </w:tc>
      </w:tr>
      <w:tr w:rsidR="0082718F" w:rsidTr="00EE4A6C">
        <w:tc>
          <w:tcPr>
            <w:tcW w:w="9819" w:type="dxa"/>
            <w:shd w:val="clear" w:color="auto" w:fill="FFFFFF"/>
          </w:tcPr>
          <w:p w:rsidR="0082718F" w:rsidRDefault="0082718F" w:rsidP="00EE4A6C">
            <w:pPr>
              <w:tabs>
                <w:tab w:val="left" w:pos="8250"/>
              </w:tabs>
              <w:rPr>
                <w:rFonts w:eastAsia="Calibri" w:cs="Times New Roman"/>
                <w:bCs/>
                <w:iCs/>
                <w:szCs w:val="20"/>
              </w:rPr>
            </w:pPr>
          </w:p>
          <w:p w:rsidR="0082718F" w:rsidRPr="00826057" w:rsidRDefault="0082718F" w:rsidP="00EE4A6C">
            <w:pPr>
              <w:tabs>
                <w:tab w:val="left" w:pos="8250"/>
              </w:tabs>
              <w:rPr>
                <w:rFonts w:eastAsia="Calibri" w:cs="Times New Roman"/>
                <w:bCs/>
                <w:iCs/>
                <w:szCs w:val="20"/>
              </w:rPr>
            </w:pPr>
            <w:r w:rsidRPr="00826057">
              <w:rPr>
                <w:rFonts w:eastAsia="Calibri" w:cs="Times New Roman"/>
                <w:bCs/>
                <w:iCs/>
                <w:szCs w:val="20"/>
              </w:rPr>
              <w:t>If the project is being developed by a consortium, please provide the names of each member</w:t>
            </w:r>
            <w:r w:rsidR="001B03A5">
              <w:rPr>
                <w:rFonts w:eastAsia="Calibri" w:cs="Times New Roman"/>
                <w:bCs/>
                <w:iCs/>
                <w:szCs w:val="20"/>
              </w:rPr>
              <w:t xml:space="preserve"> and confirm the lead organisation</w:t>
            </w:r>
            <w:r>
              <w:rPr>
                <w:rFonts w:eastAsia="Calibri" w:cs="Times New Roman"/>
                <w:bCs/>
                <w:iCs/>
                <w:szCs w:val="20"/>
              </w:rPr>
              <w:t>.</w:t>
            </w:r>
          </w:p>
          <w:p w:rsidR="0082718F" w:rsidRDefault="0082718F" w:rsidP="00EE4A6C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</w:p>
          <w:p w:rsidR="0082718F" w:rsidRDefault="0082718F" w:rsidP="00EE4A6C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</w:p>
          <w:p w:rsidR="0082718F" w:rsidRDefault="0082718F" w:rsidP="00EE4A6C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</w:p>
        </w:tc>
      </w:tr>
      <w:tr w:rsidR="0082718F" w:rsidTr="00EE4A6C">
        <w:tc>
          <w:tcPr>
            <w:tcW w:w="9819" w:type="dxa"/>
            <w:shd w:val="clear" w:color="auto" w:fill="FFFFFF"/>
          </w:tcPr>
          <w:p w:rsidR="0082718F" w:rsidRDefault="0082718F" w:rsidP="00EE4A6C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Location, capacity</w:t>
            </w:r>
            <w:r w:rsidR="009E0B9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connection voltage</w:t>
            </w:r>
            <w:r w:rsidR="009E0B96">
              <w:rPr>
                <w:b/>
                <w:sz w:val="24"/>
                <w:szCs w:val="24"/>
              </w:rPr>
              <w:t xml:space="preserve"> of the export cable(s) and connection point to the onshore network</w:t>
            </w:r>
          </w:p>
        </w:tc>
      </w:tr>
      <w:tr w:rsidR="0082718F" w:rsidTr="00EE4A6C">
        <w:tc>
          <w:tcPr>
            <w:tcW w:w="9819" w:type="dxa"/>
            <w:shd w:val="clear" w:color="auto" w:fill="FFFFFF"/>
          </w:tcPr>
          <w:p w:rsidR="0082718F" w:rsidRPr="009A2269" w:rsidRDefault="0082718F" w:rsidP="009A2269">
            <w:pPr>
              <w:pStyle w:val="Paragraphnumbered"/>
              <w:numPr>
                <w:ilvl w:val="0"/>
                <w:numId w:val="0"/>
              </w:numPr>
            </w:pPr>
            <w:r>
              <w:rPr>
                <w:rFonts w:eastAsia="Calibri" w:cs="Times New Roman"/>
                <w:szCs w:val="20"/>
              </w:rPr>
              <w:t>If the project is likely to be phased, please provide this information for each phase</w:t>
            </w:r>
            <w:r w:rsidR="00615390">
              <w:rPr>
                <w:rFonts w:eastAsia="Calibri" w:cs="Times New Roman"/>
                <w:szCs w:val="20"/>
              </w:rPr>
              <w:t xml:space="preserve">, including </w:t>
            </w:r>
            <w:r w:rsidR="00615390" w:rsidRPr="00615390">
              <w:rPr>
                <w:rFonts w:eastAsia="Calibri" w:cs="Times New Roman"/>
                <w:szCs w:val="20"/>
              </w:rPr>
              <w:t xml:space="preserve">how the phased build out is structured (preferably </w:t>
            </w:r>
            <w:r w:rsidR="00F2405E">
              <w:rPr>
                <w:rFonts w:eastAsia="Calibri" w:cs="Times New Roman"/>
                <w:szCs w:val="20"/>
              </w:rPr>
              <w:t xml:space="preserve">including </w:t>
            </w:r>
            <w:r w:rsidR="00615390" w:rsidRPr="00615390">
              <w:rPr>
                <w:rFonts w:eastAsia="Calibri" w:cs="Times New Roman"/>
                <w:szCs w:val="20"/>
              </w:rPr>
              <w:t xml:space="preserve">a chart or single line drawing illustrating </w:t>
            </w:r>
            <w:r w:rsidR="00F2405E">
              <w:rPr>
                <w:rFonts w:eastAsia="Calibri" w:cs="Times New Roman"/>
                <w:szCs w:val="20"/>
              </w:rPr>
              <w:t xml:space="preserve">plans for </w:t>
            </w:r>
            <w:r w:rsidR="00615390" w:rsidRPr="00615390">
              <w:rPr>
                <w:rFonts w:eastAsia="Calibri" w:cs="Times New Roman"/>
                <w:szCs w:val="20"/>
              </w:rPr>
              <w:t>phased build out)</w:t>
            </w:r>
            <w:r w:rsidRPr="001F0680">
              <w:rPr>
                <w:rFonts w:eastAsia="Calibri" w:cs="Times New Roman"/>
                <w:szCs w:val="20"/>
              </w:rPr>
              <w:t xml:space="preserve"> </w:t>
            </w:r>
          </w:p>
          <w:p w:rsidR="0082718F" w:rsidRDefault="0082718F" w:rsidP="00EE4A6C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</w:p>
          <w:p w:rsidR="00615390" w:rsidRDefault="00615390" w:rsidP="00EE4A6C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</w:p>
        </w:tc>
      </w:tr>
      <w:tr w:rsidR="0082718F" w:rsidTr="00EE4A6C">
        <w:tc>
          <w:tcPr>
            <w:tcW w:w="9819" w:type="dxa"/>
            <w:shd w:val="clear" w:color="auto" w:fill="FFFFFF"/>
          </w:tcPr>
          <w:p w:rsidR="0082718F" w:rsidRDefault="0082718F" w:rsidP="009E0B96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Connection date / expected connection date</w:t>
            </w:r>
            <w:r w:rsidR="009E0B9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2718F" w:rsidTr="00EE4A6C">
        <w:tc>
          <w:tcPr>
            <w:tcW w:w="9819" w:type="dxa"/>
            <w:shd w:val="clear" w:color="auto" w:fill="FFFFFF"/>
          </w:tcPr>
          <w:p w:rsidR="0082718F" w:rsidRDefault="0082718F" w:rsidP="009E0B96">
            <w:pPr>
              <w:pStyle w:val="Paragraphnumbered"/>
              <w:numPr>
                <w:ilvl w:val="0"/>
                <w:numId w:val="0"/>
              </w:num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Based on connection agreements where available</w:t>
            </w:r>
            <w:r w:rsidRPr="001F0680">
              <w:rPr>
                <w:rFonts w:eastAsia="Calibri" w:cs="Times New Roman"/>
                <w:szCs w:val="20"/>
              </w:rPr>
              <w:t xml:space="preserve">. </w:t>
            </w:r>
          </w:p>
          <w:p w:rsidR="009A2269" w:rsidRDefault="009A2269" w:rsidP="009E0B96">
            <w:pPr>
              <w:pStyle w:val="Paragraphnumbered"/>
              <w:numPr>
                <w:ilvl w:val="0"/>
                <w:numId w:val="0"/>
              </w:numPr>
            </w:pPr>
          </w:p>
          <w:p w:rsidR="00615390" w:rsidRPr="009E0B96" w:rsidRDefault="00615390" w:rsidP="009E0B96">
            <w:pPr>
              <w:pStyle w:val="Paragraphnumbered"/>
              <w:numPr>
                <w:ilvl w:val="0"/>
                <w:numId w:val="0"/>
              </w:numPr>
            </w:pPr>
          </w:p>
        </w:tc>
      </w:tr>
      <w:tr w:rsidR="0082718F" w:rsidTr="00EE4A6C">
        <w:tc>
          <w:tcPr>
            <w:tcW w:w="9819" w:type="dxa"/>
            <w:shd w:val="clear" w:color="auto" w:fill="FFFFFF"/>
          </w:tcPr>
          <w:p w:rsidR="0082718F" w:rsidRDefault="0082718F" w:rsidP="00EE4A6C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Early indication of preferred build option for transmission assets</w:t>
            </w:r>
          </w:p>
        </w:tc>
      </w:tr>
      <w:tr w:rsidR="0082718F" w:rsidTr="00EE4A6C">
        <w:tc>
          <w:tcPr>
            <w:tcW w:w="9819" w:type="dxa"/>
            <w:shd w:val="clear" w:color="auto" w:fill="FFFFFF"/>
          </w:tcPr>
          <w:p w:rsidR="0082718F" w:rsidRDefault="0082718F" w:rsidP="00EE2BD8">
            <w:pPr>
              <w:tabs>
                <w:tab w:val="left" w:pos="8250"/>
              </w:tabs>
              <w:spacing w:before="240"/>
              <w:rPr>
                <w:rFonts w:eastAsia="Calibri" w:cs="Times New Roman"/>
                <w:bCs/>
                <w:iCs/>
                <w:szCs w:val="20"/>
              </w:rPr>
            </w:pPr>
            <w:r w:rsidRPr="00A8019C">
              <w:rPr>
                <w:rFonts w:eastAsia="Calibri" w:cs="Times New Roman"/>
                <w:bCs/>
                <w:iCs/>
                <w:szCs w:val="20"/>
              </w:rPr>
              <w:t xml:space="preserve">Please provide an early indication of your preferred build </w:t>
            </w:r>
            <w:r w:rsidR="00A60F43">
              <w:rPr>
                <w:rFonts w:eastAsia="Calibri" w:cs="Times New Roman"/>
                <w:bCs/>
                <w:iCs/>
                <w:szCs w:val="20"/>
              </w:rPr>
              <w:t>option for</w:t>
            </w:r>
            <w:r w:rsidR="001B03A5">
              <w:rPr>
                <w:rFonts w:eastAsia="Calibri" w:cs="Times New Roman"/>
                <w:bCs/>
                <w:iCs/>
                <w:szCs w:val="20"/>
              </w:rPr>
              <w:t xml:space="preserve"> the</w:t>
            </w:r>
            <w:r w:rsidR="00A60F43">
              <w:rPr>
                <w:rFonts w:eastAsia="Calibri" w:cs="Times New Roman"/>
                <w:bCs/>
                <w:iCs/>
                <w:szCs w:val="20"/>
              </w:rPr>
              <w:t xml:space="preserve"> transmission assets (</w:t>
            </w:r>
            <w:r w:rsidR="009E0B96">
              <w:rPr>
                <w:rFonts w:eastAsia="Calibri" w:cs="Times New Roman"/>
                <w:bCs/>
                <w:iCs/>
                <w:szCs w:val="20"/>
              </w:rPr>
              <w:t>OFTO build</w:t>
            </w:r>
            <w:r w:rsidR="00A60F43">
              <w:rPr>
                <w:rFonts w:eastAsia="Calibri" w:cs="Times New Roman"/>
                <w:bCs/>
                <w:iCs/>
                <w:szCs w:val="20"/>
              </w:rPr>
              <w:t xml:space="preserve"> o</w:t>
            </w:r>
            <w:r w:rsidR="00D970DB">
              <w:rPr>
                <w:rFonts w:eastAsia="Calibri" w:cs="Times New Roman"/>
                <w:bCs/>
                <w:iCs/>
                <w:szCs w:val="20"/>
              </w:rPr>
              <w:t>r</w:t>
            </w:r>
            <w:r w:rsidR="00A60F43">
              <w:rPr>
                <w:rFonts w:eastAsia="Calibri" w:cs="Times New Roman"/>
                <w:bCs/>
                <w:iCs/>
                <w:szCs w:val="20"/>
              </w:rPr>
              <w:t xml:space="preserve"> </w:t>
            </w:r>
            <w:r w:rsidRPr="00A8019C">
              <w:rPr>
                <w:rFonts w:eastAsia="Calibri" w:cs="Times New Roman"/>
                <w:bCs/>
                <w:iCs/>
                <w:szCs w:val="20"/>
              </w:rPr>
              <w:t>Generator build</w:t>
            </w:r>
            <w:r w:rsidR="00A60F43">
              <w:rPr>
                <w:rFonts w:eastAsia="Calibri" w:cs="Times New Roman"/>
                <w:bCs/>
                <w:iCs/>
                <w:szCs w:val="20"/>
              </w:rPr>
              <w:t>)</w:t>
            </w:r>
            <w:r w:rsidR="00A415EE">
              <w:rPr>
                <w:rFonts w:eastAsia="Calibri" w:cs="Times New Roman"/>
                <w:bCs/>
                <w:iCs/>
                <w:szCs w:val="20"/>
              </w:rPr>
              <w:t>.</w:t>
            </w:r>
          </w:p>
          <w:p w:rsidR="009A2269" w:rsidRDefault="009A2269" w:rsidP="00D970DB">
            <w:pPr>
              <w:pStyle w:val="ListParagraph"/>
              <w:tabs>
                <w:tab w:val="left" w:pos="8250"/>
              </w:tabs>
              <w:rPr>
                <w:rFonts w:eastAsia="Calibri" w:cs="Times New Roman"/>
                <w:bCs/>
                <w:iCs/>
                <w:szCs w:val="20"/>
              </w:rPr>
            </w:pPr>
          </w:p>
          <w:p w:rsidR="00615390" w:rsidRDefault="00615390" w:rsidP="00D970DB">
            <w:pPr>
              <w:pStyle w:val="ListParagraph"/>
              <w:tabs>
                <w:tab w:val="left" w:pos="8250"/>
              </w:tabs>
              <w:rPr>
                <w:rFonts w:eastAsia="Calibri" w:cs="Times New Roman"/>
                <w:bCs/>
                <w:iCs/>
                <w:szCs w:val="20"/>
              </w:rPr>
            </w:pPr>
          </w:p>
          <w:p w:rsidR="001B03A5" w:rsidRDefault="001B03A5" w:rsidP="00D970DB">
            <w:pPr>
              <w:pStyle w:val="ListParagraph"/>
              <w:tabs>
                <w:tab w:val="left" w:pos="8250"/>
              </w:tabs>
              <w:rPr>
                <w:rFonts w:eastAsia="Calibri" w:cs="Times New Roman"/>
                <w:bCs/>
                <w:iCs/>
                <w:szCs w:val="20"/>
              </w:rPr>
            </w:pPr>
          </w:p>
          <w:p w:rsidR="00D970DB" w:rsidRPr="00D970DB" w:rsidRDefault="00D970DB" w:rsidP="00D970DB">
            <w:pPr>
              <w:pStyle w:val="ListParagraph"/>
              <w:tabs>
                <w:tab w:val="left" w:pos="8250"/>
              </w:tabs>
              <w:rPr>
                <w:rFonts w:eastAsia="Calibri" w:cs="Times New Roman"/>
                <w:bCs/>
                <w:iCs/>
                <w:szCs w:val="20"/>
              </w:rPr>
            </w:pPr>
          </w:p>
        </w:tc>
      </w:tr>
      <w:tr w:rsidR="00EE2BD8" w:rsidTr="00EE4A6C">
        <w:tc>
          <w:tcPr>
            <w:tcW w:w="9819" w:type="dxa"/>
            <w:shd w:val="clear" w:color="auto" w:fill="FFFFFF"/>
          </w:tcPr>
          <w:p w:rsidR="00EE2BD8" w:rsidRDefault="00EE2BD8" w:rsidP="00EE4A6C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Crown Estate lease</w:t>
            </w:r>
          </w:p>
        </w:tc>
      </w:tr>
      <w:tr w:rsidR="00EE2BD8" w:rsidTr="00EE4A6C">
        <w:tc>
          <w:tcPr>
            <w:tcW w:w="9819" w:type="dxa"/>
            <w:shd w:val="clear" w:color="auto" w:fill="FFFFFF"/>
          </w:tcPr>
          <w:p w:rsidR="00EE2BD8" w:rsidRDefault="00EE2BD8" w:rsidP="00EE2BD8">
            <w:pPr>
              <w:tabs>
                <w:tab w:val="left" w:pos="8250"/>
              </w:tabs>
              <w:spacing w:before="240"/>
              <w:rPr>
                <w:b/>
                <w:sz w:val="24"/>
                <w:szCs w:val="24"/>
              </w:rPr>
            </w:pPr>
            <w:r w:rsidRPr="00EE2BD8">
              <w:rPr>
                <w:rFonts w:eastAsia="Calibri" w:cs="Times New Roman"/>
                <w:bCs/>
                <w:iCs/>
                <w:szCs w:val="20"/>
              </w:rPr>
              <w:t xml:space="preserve">Please provide information on when you entered into an agreement for lease of the seabed with the Crown Estate, or when you expect </w:t>
            </w:r>
            <w:r w:rsidR="00A415EE">
              <w:rPr>
                <w:rFonts w:eastAsia="Calibri" w:cs="Times New Roman"/>
                <w:bCs/>
                <w:iCs/>
                <w:szCs w:val="20"/>
              </w:rPr>
              <w:t>to enter into such an agreement.</w:t>
            </w:r>
          </w:p>
          <w:p w:rsidR="00EE2BD8" w:rsidRDefault="00EE2BD8" w:rsidP="00EE2BD8">
            <w:pPr>
              <w:tabs>
                <w:tab w:val="left" w:pos="8250"/>
              </w:tabs>
              <w:spacing w:before="240"/>
              <w:rPr>
                <w:b/>
                <w:sz w:val="24"/>
                <w:szCs w:val="24"/>
              </w:rPr>
            </w:pPr>
          </w:p>
          <w:p w:rsidR="00EE2BD8" w:rsidRDefault="00EE2BD8" w:rsidP="00EE2BD8">
            <w:pPr>
              <w:tabs>
                <w:tab w:val="left" w:pos="8250"/>
              </w:tabs>
              <w:spacing w:before="240"/>
              <w:rPr>
                <w:b/>
                <w:sz w:val="24"/>
                <w:szCs w:val="24"/>
              </w:rPr>
            </w:pPr>
          </w:p>
        </w:tc>
      </w:tr>
      <w:tr w:rsidR="0082718F" w:rsidTr="00EE4A6C">
        <w:tc>
          <w:tcPr>
            <w:tcW w:w="9819" w:type="dxa"/>
            <w:shd w:val="clear" w:color="auto" w:fill="FFFFFF"/>
          </w:tcPr>
          <w:p w:rsidR="0082718F" w:rsidRDefault="0082718F" w:rsidP="00EE4A6C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Consent planning and approvals </w:t>
            </w:r>
          </w:p>
        </w:tc>
      </w:tr>
      <w:tr w:rsidR="0082718F" w:rsidTr="00EE4A6C">
        <w:tc>
          <w:tcPr>
            <w:tcW w:w="9819" w:type="dxa"/>
            <w:shd w:val="clear" w:color="auto" w:fill="FFFFFF"/>
          </w:tcPr>
          <w:p w:rsidR="009A2269" w:rsidRDefault="0082718F" w:rsidP="00EE4A6C">
            <w:pPr>
              <w:pStyle w:val="Paragraphnumbered"/>
              <w:numPr>
                <w:ilvl w:val="0"/>
                <w:numId w:val="0"/>
              </w:numPr>
              <w:rPr>
                <w:rFonts w:eastAsia="Calibri" w:cs="Times New Roman"/>
                <w:szCs w:val="20"/>
              </w:rPr>
            </w:pPr>
            <w:r w:rsidRPr="009A626D">
              <w:rPr>
                <w:rFonts w:eastAsia="Calibri" w:cs="Times New Roman"/>
                <w:szCs w:val="20"/>
              </w:rPr>
              <w:t xml:space="preserve">Please provide information on the </w:t>
            </w:r>
            <w:r>
              <w:rPr>
                <w:rFonts w:eastAsia="Calibri" w:cs="Times New Roman"/>
                <w:szCs w:val="20"/>
              </w:rPr>
              <w:t>proposed</w:t>
            </w:r>
            <w:r w:rsidRPr="009A626D">
              <w:rPr>
                <w:rFonts w:eastAsia="Calibri" w:cs="Times New Roman"/>
                <w:szCs w:val="20"/>
              </w:rPr>
              <w:t xml:space="preserve"> time period </w:t>
            </w:r>
            <w:r>
              <w:rPr>
                <w:rFonts w:eastAsia="Calibri" w:cs="Times New Roman"/>
                <w:szCs w:val="20"/>
              </w:rPr>
              <w:t>and dates</w:t>
            </w:r>
            <w:r w:rsidR="00A60F43">
              <w:rPr>
                <w:rFonts w:eastAsia="Calibri" w:cs="Times New Roman"/>
                <w:szCs w:val="20"/>
              </w:rPr>
              <w:t xml:space="preserve"> allocated for </w:t>
            </w:r>
            <w:r w:rsidRPr="009A626D">
              <w:rPr>
                <w:rFonts w:eastAsia="Calibri" w:cs="Times New Roman"/>
                <w:szCs w:val="20"/>
              </w:rPr>
              <w:t xml:space="preserve">environmental impact assessment and </w:t>
            </w:r>
            <w:r w:rsidR="009E0B96">
              <w:rPr>
                <w:rFonts w:eastAsia="Calibri" w:cs="Times New Roman"/>
                <w:szCs w:val="20"/>
              </w:rPr>
              <w:t xml:space="preserve">expected application dates for </w:t>
            </w:r>
            <w:r w:rsidRPr="009A626D">
              <w:rPr>
                <w:rFonts w:eastAsia="Calibri" w:cs="Times New Roman"/>
                <w:szCs w:val="20"/>
              </w:rPr>
              <w:t>consent planning</w:t>
            </w:r>
            <w:r w:rsidR="009E0B96">
              <w:rPr>
                <w:rFonts w:eastAsia="Calibri" w:cs="Times New Roman"/>
                <w:szCs w:val="20"/>
              </w:rPr>
              <w:t xml:space="preserve"> and approval</w:t>
            </w:r>
            <w:r>
              <w:rPr>
                <w:rFonts w:eastAsia="Calibri" w:cs="Times New Roman"/>
                <w:szCs w:val="20"/>
              </w:rPr>
              <w:t>.</w:t>
            </w:r>
          </w:p>
          <w:p w:rsidR="00A60F43" w:rsidRDefault="00A60F43" w:rsidP="00EE4A6C">
            <w:pPr>
              <w:pStyle w:val="Paragraphnumbered"/>
              <w:numPr>
                <w:ilvl w:val="0"/>
                <w:numId w:val="0"/>
              </w:numPr>
              <w:rPr>
                <w:rFonts w:eastAsia="Calibri" w:cs="Times New Roman"/>
                <w:szCs w:val="20"/>
              </w:rPr>
            </w:pPr>
          </w:p>
          <w:p w:rsidR="00615390" w:rsidRPr="009A2269" w:rsidRDefault="00615390" w:rsidP="00EE4A6C">
            <w:pPr>
              <w:pStyle w:val="Paragraphnumbered"/>
              <w:numPr>
                <w:ilvl w:val="0"/>
                <w:numId w:val="0"/>
              </w:numPr>
              <w:rPr>
                <w:rFonts w:eastAsia="Calibri" w:cs="Times New Roman"/>
                <w:szCs w:val="20"/>
              </w:rPr>
            </w:pPr>
          </w:p>
        </w:tc>
      </w:tr>
      <w:tr w:rsidR="007E7E01" w:rsidTr="007E7E01">
        <w:trPr>
          <w:trHeight w:val="254"/>
        </w:trPr>
        <w:tc>
          <w:tcPr>
            <w:tcW w:w="9819" w:type="dxa"/>
            <w:shd w:val="clear" w:color="auto" w:fill="FFFFFF"/>
          </w:tcPr>
          <w:p w:rsidR="007E7E01" w:rsidRPr="009A626D" w:rsidRDefault="007E7E01" w:rsidP="007E7E01">
            <w:pPr>
              <w:pStyle w:val="Paragraphnumbered"/>
              <w:numPr>
                <w:ilvl w:val="0"/>
                <w:numId w:val="0"/>
              </w:numPr>
              <w:spacing w:before="0" w:after="0"/>
              <w:rPr>
                <w:rFonts w:eastAsia="Calibri" w:cs="Times New Roman"/>
                <w:szCs w:val="20"/>
              </w:rPr>
            </w:pPr>
            <w:r w:rsidRPr="007E7E01">
              <w:rPr>
                <w:b/>
                <w:bCs w:val="0"/>
                <w:iCs w:val="0"/>
                <w:sz w:val="24"/>
                <w:szCs w:val="24"/>
              </w:rPr>
              <w:lastRenderedPageBreak/>
              <w:t xml:space="preserve">Financing </w:t>
            </w:r>
            <w:r>
              <w:rPr>
                <w:b/>
                <w:bCs w:val="0"/>
                <w:iCs w:val="0"/>
                <w:sz w:val="24"/>
                <w:szCs w:val="24"/>
              </w:rPr>
              <w:t>to construct</w:t>
            </w:r>
            <w:r w:rsidRPr="007E7E01">
              <w:rPr>
                <w:b/>
                <w:bCs w:val="0"/>
                <w:iCs w:val="0"/>
                <w:sz w:val="24"/>
                <w:szCs w:val="24"/>
              </w:rPr>
              <w:t xml:space="preserve"> transmission assets</w:t>
            </w:r>
          </w:p>
        </w:tc>
      </w:tr>
      <w:tr w:rsidR="007E7E01" w:rsidTr="00EE4A6C">
        <w:tc>
          <w:tcPr>
            <w:tcW w:w="9819" w:type="dxa"/>
            <w:shd w:val="clear" w:color="auto" w:fill="FFFFFF"/>
          </w:tcPr>
          <w:p w:rsidR="007E7E01" w:rsidRDefault="007E7E01" w:rsidP="00EE4A6C">
            <w:pPr>
              <w:pStyle w:val="Paragraphnumbered"/>
              <w:numPr>
                <w:ilvl w:val="0"/>
                <w:numId w:val="0"/>
              </w:numPr>
              <w:rPr>
                <w:rFonts w:eastAsia="Calibri" w:cs="Times New Roman"/>
                <w:szCs w:val="20"/>
              </w:rPr>
            </w:pPr>
            <w:r w:rsidRPr="009A626D">
              <w:rPr>
                <w:rFonts w:eastAsia="Calibri" w:cs="Times New Roman"/>
                <w:szCs w:val="20"/>
              </w:rPr>
              <w:t>Please provide</w:t>
            </w:r>
            <w:r>
              <w:rPr>
                <w:rFonts w:eastAsia="Calibri" w:cs="Times New Roman"/>
                <w:szCs w:val="20"/>
              </w:rPr>
              <w:t xml:space="preserve"> information on the date by when financing is expected to be secured for construction of the transmission assets</w:t>
            </w:r>
            <w:r w:rsidR="00A415EE">
              <w:rPr>
                <w:rFonts w:eastAsia="Calibri" w:cs="Times New Roman"/>
                <w:szCs w:val="20"/>
              </w:rPr>
              <w:t>.</w:t>
            </w:r>
          </w:p>
          <w:p w:rsidR="007E7E01" w:rsidRDefault="007E7E01" w:rsidP="00EE4A6C">
            <w:pPr>
              <w:pStyle w:val="Paragraphnumbered"/>
              <w:numPr>
                <w:ilvl w:val="0"/>
                <w:numId w:val="0"/>
              </w:numPr>
              <w:rPr>
                <w:rFonts w:eastAsia="Calibri" w:cs="Times New Roman"/>
                <w:szCs w:val="20"/>
              </w:rPr>
            </w:pPr>
          </w:p>
          <w:p w:rsidR="00615390" w:rsidRPr="009A626D" w:rsidRDefault="00615390" w:rsidP="00EE4A6C">
            <w:pPr>
              <w:pStyle w:val="Paragraphnumbered"/>
              <w:numPr>
                <w:ilvl w:val="0"/>
                <w:numId w:val="0"/>
              </w:numPr>
              <w:rPr>
                <w:rFonts w:eastAsia="Calibri" w:cs="Times New Roman"/>
                <w:szCs w:val="20"/>
              </w:rPr>
            </w:pPr>
          </w:p>
        </w:tc>
      </w:tr>
      <w:tr w:rsidR="007E7E01" w:rsidTr="00EE4A6C">
        <w:tc>
          <w:tcPr>
            <w:tcW w:w="9819" w:type="dxa"/>
            <w:shd w:val="clear" w:color="auto" w:fill="FFFFFF"/>
          </w:tcPr>
          <w:p w:rsidR="007E7E01" w:rsidRDefault="007E7E01" w:rsidP="00A6732E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Manufacturing and construction</w:t>
            </w:r>
          </w:p>
        </w:tc>
      </w:tr>
      <w:tr w:rsidR="007E7E01" w:rsidTr="00EE4A6C">
        <w:tc>
          <w:tcPr>
            <w:tcW w:w="9819" w:type="dxa"/>
            <w:shd w:val="clear" w:color="auto" w:fill="FFFFFF"/>
          </w:tcPr>
          <w:p w:rsidR="007E7E01" w:rsidRDefault="007E7E01" w:rsidP="00EE2BD8">
            <w:pPr>
              <w:tabs>
                <w:tab w:val="left" w:pos="8250"/>
              </w:tabs>
              <w:spacing w:before="240"/>
              <w:rPr>
                <w:rFonts w:eastAsia="Calibri" w:cs="Times New Roman"/>
                <w:szCs w:val="20"/>
              </w:rPr>
            </w:pPr>
            <w:r w:rsidRPr="009A626D">
              <w:rPr>
                <w:rFonts w:eastAsia="Calibri" w:cs="Times New Roman"/>
                <w:szCs w:val="20"/>
              </w:rPr>
              <w:t>Please provide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A626D">
              <w:rPr>
                <w:rFonts w:eastAsia="Calibri" w:cs="Times New Roman"/>
                <w:szCs w:val="20"/>
              </w:rPr>
              <w:t xml:space="preserve">information on the </w:t>
            </w:r>
            <w:r>
              <w:rPr>
                <w:rFonts w:eastAsia="Calibri" w:cs="Times New Roman"/>
                <w:szCs w:val="20"/>
              </w:rPr>
              <w:t>proposed</w:t>
            </w:r>
            <w:r w:rsidRPr="009A626D">
              <w:rPr>
                <w:rFonts w:eastAsia="Calibri" w:cs="Times New Roman"/>
                <w:szCs w:val="20"/>
              </w:rPr>
              <w:t xml:space="preserve"> time period</w:t>
            </w:r>
            <w:r>
              <w:rPr>
                <w:rFonts w:eastAsia="Calibri" w:cs="Times New Roman"/>
                <w:szCs w:val="20"/>
              </w:rPr>
              <w:t xml:space="preserve"> and dates</w:t>
            </w:r>
            <w:r w:rsidRPr="009A626D">
              <w:rPr>
                <w:rFonts w:eastAsia="Calibri" w:cs="Times New Roman"/>
                <w:szCs w:val="20"/>
              </w:rPr>
              <w:t xml:space="preserve"> allocated for </w:t>
            </w:r>
            <w:r>
              <w:rPr>
                <w:rFonts w:eastAsia="Calibri" w:cs="Times New Roman"/>
                <w:szCs w:val="20"/>
              </w:rPr>
              <w:t>manufacture and construction of onshore and offshore transmission assets.</w:t>
            </w:r>
          </w:p>
          <w:p w:rsidR="007E7E01" w:rsidRPr="009E0B96" w:rsidRDefault="007E7E01" w:rsidP="00A6732E">
            <w:pPr>
              <w:tabs>
                <w:tab w:val="left" w:pos="8250"/>
              </w:tabs>
              <w:rPr>
                <w:rFonts w:eastAsia="Calibri" w:cs="Times New Roman"/>
                <w:szCs w:val="20"/>
              </w:rPr>
            </w:pPr>
          </w:p>
          <w:p w:rsidR="007E7E01" w:rsidRDefault="007E7E01" w:rsidP="00A6732E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</w:p>
          <w:p w:rsidR="00615390" w:rsidRDefault="00615390" w:rsidP="00A6732E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</w:p>
        </w:tc>
      </w:tr>
      <w:tr w:rsidR="007E7E01" w:rsidTr="00EE4A6C">
        <w:tc>
          <w:tcPr>
            <w:tcW w:w="9819" w:type="dxa"/>
            <w:shd w:val="clear" w:color="auto" w:fill="FFFFFF"/>
          </w:tcPr>
          <w:p w:rsidR="007E7E01" w:rsidRDefault="007E7E01" w:rsidP="00EE4A6C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Expected completion date (for Generator build projects only)</w:t>
            </w:r>
          </w:p>
        </w:tc>
      </w:tr>
      <w:tr w:rsidR="007E7E01" w:rsidTr="00EE4A6C">
        <w:tc>
          <w:tcPr>
            <w:tcW w:w="9819" w:type="dxa"/>
            <w:shd w:val="clear" w:color="auto" w:fill="FFFFFF"/>
          </w:tcPr>
          <w:p w:rsidR="007E7E01" w:rsidRDefault="007E7E01" w:rsidP="00EE2BD8">
            <w:pPr>
              <w:tabs>
                <w:tab w:val="left" w:pos="8250"/>
              </w:tabs>
              <w:spacing w:before="240"/>
              <w:rPr>
                <w:b/>
                <w:sz w:val="24"/>
                <w:szCs w:val="24"/>
              </w:rPr>
            </w:pPr>
            <w:r w:rsidRPr="009A626D">
              <w:rPr>
                <w:rFonts w:eastAsia="Calibri" w:cs="Times New Roman"/>
                <w:szCs w:val="20"/>
              </w:rPr>
              <w:t>Please provide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E00B1">
              <w:rPr>
                <w:rFonts w:eastAsia="Calibri" w:cs="Times New Roman"/>
                <w:szCs w:val="20"/>
              </w:rPr>
              <w:t xml:space="preserve">an indication of when the transmission </w:t>
            </w:r>
            <w:r>
              <w:rPr>
                <w:rFonts w:eastAsia="Calibri" w:cs="Times New Roman"/>
                <w:szCs w:val="20"/>
              </w:rPr>
              <w:t>assets</w:t>
            </w:r>
            <w:r w:rsidRPr="00EE00B1">
              <w:rPr>
                <w:rFonts w:eastAsia="Calibri" w:cs="Times New Roman"/>
                <w:szCs w:val="20"/>
              </w:rPr>
              <w:t xml:space="preserve"> will be </w:t>
            </w:r>
            <w:r>
              <w:rPr>
                <w:rFonts w:eastAsia="Calibri" w:cs="Times New Roman"/>
                <w:szCs w:val="20"/>
              </w:rPr>
              <w:t>complete, including commissioning</w:t>
            </w:r>
            <w:r w:rsidRPr="00EE00B1">
              <w:rPr>
                <w:rFonts w:eastAsia="Calibri" w:cs="Times New Roman"/>
                <w:szCs w:val="20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E7E01" w:rsidRDefault="007E7E01" w:rsidP="00EE4A6C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</w:p>
          <w:p w:rsidR="007E7E01" w:rsidRDefault="007E7E01" w:rsidP="00EE4A6C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</w:p>
          <w:p w:rsidR="00615390" w:rsidRDefault="00615390" w:rsidP="00EE4A6C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</w:p>
        </w:tc>
      </w:tr>
      <w:tr w:rsidR="007E7E01" w:rsidTr="00EE4A6C">
        <w:tc>
          <w:tcPr>
            <w:tcW w:w="9819" w:type="dxa"/>
            <w:shd w:val="clear" w:color="auto" w:fill="FFFFFF"/>
          </w:tcPr>
          <w:p w:rsidR="007E7E01" w:rsidRDefault="007E7E01" w:rsidP="00EE4A6C">
            <w:pPr>
              <w:tabs>
                <w:tab w:val="left" w:pos="825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information</w:t>
            </w:r>
          </w:p>
        </w:tc>
      </w:tr>
      <w:tr w:rsidR="007E7E01" w:rsidTr="00EE4A6C">
        <w:tc>
          <w:tcPr>
            <w:tcW w:w="9819" w:type="dxa"/>
            <w:shd w:val="clear" w:color="auto" w:fill="FFFFFF"/>
          </w:tcPr>
          <w:p w:rsidR="007E7E01" w:rsidRDefault="007E7E01" w:rsidP="00EE2BD8">
            <w:pPr>
              <w:tabs>
                <w:tab w:val="left" w:pos="8250"/>
              </w:tabs>
              <w:spacing w:before="240"/>
            </w:pPr>
            <w:r w:rsidRPr="004977EC">
              <w:t xml:space="preserve">Please provide two nominated points of contact </w:t>
            </w:r>
            <w:r>
              <w:t>whom</w:t>
            </w:r>
            <w:r w:rsidRPr="004977EC">
              <w:t xml:space="preserve"> Ofgem can contact in relation to your </w:t>
            </w:r>
            <w:r w:rsidRPr="00423165">
              <w:t>project</w:t>
            </w:r>
            <w:r>
              <w:t>.</w:t>
            </w:r>
          </w:p>
          <w:p w:rsidR="007E7E01" w:rsidRDefault="007E7E01" w:rsidP="00EE4A6C">
            <w:pPr>
              <w:tabs>
                <w:tab w:val="left" w:pos="8250"/>
              </w:tabs>
            </w:pPr>
          </w:p>
          <w:p w:rsidR="00615390" w:rsidRDefault="00615390" w:rsidP="00EE4A6C">
            <w:pPr>
              <w:tabs>
                <w:tab w:val="left" w:pos="8250"/>
              </w:tabs>
            </w:pPr>
          </w:p>
          <w:p w:rsidR="007E7E01" w:rsidRPr="00A3430E" w:rsidRDefault="007E7E01" w:rsidP="00EE4A6C">
            <w:pPr>
              <w:tabs>
                <w:tab w:val="left" w:pos="8250"/>
              </w:tabs>
              <w:rPr>
                <w:b/>
              </w:rPr>
            </w:pPr>
            <w:r w:rsidRPr="00A3430E">
              <w:rPr>
                <w:b/>
              </w:rPr>
              <w:t>Contact 1</w:t>
            </w:r>
          </w:p>
          <w:p w:rsidR="007E7E01" w:rsidRDefault="007E7E01" w:rsidP="00EE4A6C">
            <w:pPr>
              <w:tabs>
                <w:tab w:val="left" w:pos="8250"/>
              </w:tabs>
              <w:rPr>
                <w:b/>
              </w:rPr>
            </w:pPr>
          </w:p>
          <w:p w:rsidR="007E7E01" w:rsidRPr="00226065" w:rsidRDefault="007E7E01" w:rsidP="00A60F43">
            <w:pPr>
              <w:pStyle w:val="ListParagraph"/>
              <w:tabs>
                <w:tab w:val="left" w:pos="8250"/>
              </w:tabs>
              <w:ind w:left="0"/>
            </w:pPr>
            <w:r w:rsidRPr="004977EC">
              <w:t>Name</w:t>
            </w:r>
          </w:p>
          <w:p w:rsidR="007E7E01" w:rsidRDefault="007E7E01" w:rsidP="00A60F43">
            <w:pPr>
              <w:pStyle w:val="ListParagraph"/>
              <w:ind w:left="0"/>
            </w:pPr>
            <w:r w:rsidRPr="004977EC">
              <w:t>Position</w:t>
            </w:r>
          </w:p>
          <w:p w:rsidR="007E7E01" w:rsidRDefault="007E7E01" w:rsidP="00A60F43">
            <w:pPr>
              <w:pStyle w:val="ListParagraph"/>
              <w:ind w:left="0"/>
            </w:pPr>
            <w:r w:rsidRPr="004977EC">
              <w:t>Company</w:t>
            </w:r>
          </w:p>
          <w:p w:rsidR="007E7E01" w:rsidRPr="00226065" w:rsidRDefault="007E7E01" w:rsidP="00A60F43">
            <w:pPr>
              <w:pStyle w:val="ListParagraph"/>
              <w:tabs>
                <w:tab w:val="left" w:pos="8250"/>
              </w:tabs>
              <w:ind w:left="0"/>
            </w:pPr>
            <w:r w:rsidRPr="004977EC">
              <w:t>Email address</w:t>
            </w:r>
          </w:p>
          <w:p w:rsidR="007E7E01" w:rsidRPr="00A60F43" w:rsidRDefault="007E7E01" w:rsidP="00A60F43">
            <w:pPr>
              <w:pStyle w:val="ListParagraph"/>
              <w:ind w:left="0"/>
            </w:pPr>
            <w:r w:rsidRPr="004977EC">
              <w:t>Telephone</w:t>
            </w:r>
          </w:p>
          <w:p w:rsidR="007E7E01" w:rsidRDefault="007E7E01" w:rsidP="00A60F43">
            <w:pPr>
              <w:pStyle w:val="ListParagraph"/>
              <w:ind w:left="0"/>
            </w:pPr>
            <w:r w:rsidRPr="004977EC">
              <w:t>Address</w:t>
            </w:r>
          </w:p>
          <w:p w:rsidR="007E7E01" w:rsidRDefault="007E7E01" w:rsidP="00EE4A6C">
            <w:pPr>
              <w:tabs>
                <w:tab w:val="left" w:pos="8250"/>
              </w:tabs>
              <w:rPr>
                <w:b/>
              </w:rPr>
            </w:pPr>
          </w:p>
          <w:p w:rsidR="007E7E01" w:rsidRPr="00A3430E" w:rsidRDefault="007E7E01" w:rsidP="00EE4A6C">
            <w:pPr>
              <w:tabs>
                <w:tab w:val="left" w:pos="8250"/>
              </w:tabs>
              <w:rPr>
                <w:b/>
              </w:rPr>
            </w:pPr>
            <w:r w:rsidRPr="00A3430E">
              <w:rPr>
                <w:b/>
              </w:rPr>
              <w:t xml:space="preserve">Contact </w:t>
            </w:r>
            <w:r>
              <w:rPr>
                <w:b/>
              </w:rPr>
              <w:t>2</w:t>
            </w:r>
          </w:p>
          <w:p w:rsidR="007E7E01" w:rsidRDefault="007E7E01" w:rsidP="00EE4A6C">
            <w:pPr>
              <w:tabs>
                <w:tab w:val="left" w:pos="8250"/>
              </w:tabs>
              <w:rPr>
                <w:b/>
              </w:rPr>
            </w:pPr>
          </w:p>
          <w:p w:rsidR="007E7E01" w:rsidRPr="00226065" w:rsidRDefault="007E7E01" w:rsidP="00A60F43">
            <w:pPr>
              <w:pStyle w:val="ListParagraph"/>
              <w:tabs>
                <w:tab w:val="left" w:pos="8250"/>
              </w:tabs>
              <w:ind w:left="0"/>
            </w:pPr>
            <w:r w:rsidRPr="004977EC">
              <w:t>Name</w:t>
            </w:r>
          </w:p>
          <w:p w:rsidR="007E7E01" w:rsidRDefault="007E7E01" w:rsidP="00A60F43">
            <w:pPr>
              <w:pStyle w:val="ListParagraph"/>
              <w:ind w:left="0"/>
            </w:pPr>
            <w:r w:rsidRPr="004977EC">
              <w:t>Position</w:t>
            </w:r>
          </w:p>
          <w:p w:rsidR="007E7E01" w:rsidRDefault="007E7E01" w:rsidP="00A60F43">
            <w:pPr>
              <w:pStyle w:val="ListParagraph"/>
              <w:ind w:left="0"/>
            </w:pPr>
            <w:r w:rsidRPr="004977EC">
              <w:t>Company</w:t>
            </w:r>
          </w:p>
          <w:p w:rsidR="007E7E01" w:rsidRPr="00226065" w:rsidRDefault="007E7E01" w:rsidP="00A60F43">
            <w:pPr>
              <w:pStyle w:val="ListParagraph"/>
              <w:tabs>
                <w:tab w:val="left" w:pos="8250"/>
              </w:tabs>
              <w:ind w:left="0"/>
            </w:pPr>
            <w:r w:rsidRPr="004977EC">
              <w:t>Email address</w:t>
            </w:r>
          </w:p>
          <w:p w:rsidR="007E7E01" w:rsidRDefault="007E7E01" w:rsidP="00A60F43">
            <w:pPr>
              <w:pStyle w:val="ListParagraph"/>
              <w:ind w:left="0"/>
            </w:pPr>
            <w:r w:rsidRPr="004977EC">
              <w:t>Telephone</w:t>
            </w:r>
          </w:p>
          <w:p w:rsidR="007E7E01" w:rsidRDefault="007E7E01" w:rsidP="00A60F43">
            <w:pPr>
              <w:pStyle w:val="ListParagraph"/>
              <w:ind w:left="0"/>
            </w:pPr>
            <w:r w:rsidRPr="004977EC">
              <w:t>Address</w:t>
            </w:r>
          </w:p>
          <w:p w:rsidR="007E7E01" w:rsidRPr="00423165" w:rsidRDefault="007E7E01" w:rsidP="00EE4A6C">
            <w:pPr>
              <w:tabs>
                <w:tab w:val="left" w:pos="8250"/>
              </w:tabs>
              <w:rPr>
                <w:b/>
              </w:rPr>
            </w:pPr>
          </w:p>
        </w:tc>
      </w:tr>
    </w:tbl>
    <w:p w:rsidR="0082718F" w:rsidRDefault="0082718F" w:rsidP="0082718F">
      <w:pPr>
        <w:tabs>
          <w:tab w:val="left" w:pos="8250"/>
        </w:tabs>
        <w:rPr>
          <w:b/>
        </w:rPr>
      </w:pPr>
    </w:p>
    <w:p w:rsidR="0082718F" w:rsidRDefault="0082718F" w:rsidP="0082718F">
      <w:pPr>
        <w:tabs>
          <w:tab w:val="left" w:pos="8250"/>
        </w:tabs>
        <w:rPr>
          <w:b/>
        </w:rPr>
      </w:pPr>
    </w:p>
    <w:p w:rsidR="0082718F" w:rsidRDefault="0082718F" w:rsidP="0082718F">
      <w:pPr>
        <w:tabs>
          <w:tab w:val="left" w:pos="8250"/>
        </w:tabs>
        <w:rPr>
          <w:b/>
        </w:rPr>
      </w:pPr>
    </w:p>
    <w:p w:rsidR="002F6EE7" w:rsidRDefault="002F6EE7"/>
    <w:sectPr w:rsidR="002F6EE7" w:rsidSect="00EE4A6C">
      <w:footerReference w:type="default" r:id="rId12"/>
      <w:headerReference w:type="first" r:id="rId13"/>
      <w:footerReference w:type="first" r:id="rId14"/>
      <w:pgSz w:w="11906" w:h="16838" w:code="9"/>
      <w:pgMar w:top="1096" w:right="130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69A" w:rsidRDefault="0020769A" w:rsidP="00084494">
      <w:r>
        <w:separator/>
      </w:r>
    </w:p>
  </w:endnote>
  <w:endnote w:type="continuationSeparator" w:id="0">
    <w:p w:rsidR="0020769A" w:rsidRDefault="0020769A" w:rsidP="00084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A6C" w:rsidRDefault="0010084C" w:rsidP="00EE4A6C">
    <w:pPr>
      <w:pStyle w:val="Footer"/>
      <w:jc w:val="right"/>
    </w:pPr>
    <w:r>
      <w:rPr>
        <w:rStyle w:val="PageNumber"/>
      </w:rPr>
      <w:fldChar w:fldCharType="begin"/>
    </w:r>
    <w:r w:rsidR="0082718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5441E">
      <w:rPr>
        <w:rStyle w:val="PageNumber"/>
        <w:noProof/>
      </w:rPr>
      <w:t>2</w:t>
    </w:r>
    <w:r>
      <w:rPr>
        <w:rStyle w:val="PageNumber"/>
      </w:rPr>
      <w:fldChar w:fldCharType="end"/>
    </w:r>
    <w:r w:rsidR="0082718F">
      <w:rPr>
        <w:rStyle w:val="PageNumber"/>
      </w:rPr>
      <w:t xml:space="preserve"> of </w:t>
    </w:r>
    <w:r>
      <w:rPr>
        <w:rStyle w:val="PageNumber"/>
      </w:rPr>
      <w:fldChar w:fldCharType="begin"/>
    </w:r>
    <w:r w:rsidR="0082718F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5441E">
      <w:rPr>
        <w:rStyle w:val="PageNumber"/>
        <w:noProof/>
      </w:rPr>
      <w:t>2</w:t>
    </w:r>
    <w:r>
      <w:rPr>
        <w:rStyle w:val="PageNumber"/>
      </w:rPr>
      <w:fldChar w:fldCharType="end"/>
    </w:r>
  </w:p>
  <w:p w:rsidR="00EE4A6C" w:rsidRDefault="0082718F" w:rsidP="00EE4A6C">
    <w:pPr>
      <w:pStyle w:val="Footer"/>
      <w:ind w:left="-806" w:right="-535" w:hanging="52"/>
      <w:jc w:val="center"/>
      <w:rPr>
        <w:b/>
        <w:bCs/>
        <w:iCs/>
        <w:color w:val="808080"/>
        <w:sz w:val="18"/>
      </w:rPr>
    </w:pPr>
    <w:r w:rsidRPr="00766FF7">
      <w:rPr>
        <w:b/>
        <w:bCs/>
        <w:iCs/>
        <w:color w:val="808080"/>
        <w:sz w:val="18"/>
      </w:rPr>
      <w:t>The Office of Gas and Electricity Markets</w:t>
    </w:r>
  </w:p>
  <w:p w:rsidR="00EE4A6C" w:rsidRPr="00766FF7" w:rsidRDefault="0082718F" w:rsidP="00EE4A6C">
    <w:pPr>
      <w:pStyle w:val="Footer"/>
      <w:ind w:left="-806" w:right="-535" w:hanging="52"/>
      <w:jc w:val="center"/>
      <w:rPr>
        <w:iCs/>
        <w:color w:val="808080"/>
        <w:sz w:val="18"/>
      </w:rPr>
    </w:pPr>
    <w:r w:rsidRPr="00766FF7">
      <w:rPr>
        <w:iCs/>
        <w:color w:val="808080"/>
        <w:sz w:val="18"/>
      </w:rPr>
      <w:t xml:space="preserve">9 </w:t>
    </w:r>
    <w:proofErr w:type="spellStart"/>
    <w:r w:rsidRPr="00766FF7">
      <w:rPr>
        <w:iCs/>
        <w:color w:val="808080"/>
        <w:sz w:val="18"/>
      </w:rPr>
      <w:t>Millbank</w:t>
    </w:r>
    <w:proofErr w:type="spellEnd"/>
    <w:r w:rsidRPr="00766FF7">
      <w:rPr>
        <w:iCs/>
        <w:color w:val="808080"/>
        <w:sz w:val="18"/>
      </w:rPr>
      <w:t xml:space="preserve"> London SW1P 3GE</w:t>
    </w:r>
    <w:r>
      <w:rPr>
        <w:iCs/>
        <w:color w:val="808080"/>
        <w:sz w:val="18"/>
      </w:rPr>
      <w:t xml:space="preserve"> </w:t>
    </w:r>
    <w:r w:rsidRPr="00766FF7">
      <w:rPr>
        <w:b/>
        <w:bCs/>
        <w:iCs/>
        <w:color w:val="808080"/>
        <w:sz w:val="18"/>
      </w:rPr>
      <w:t>Tel</w:t>
    </w:r>
    <w:r w:rsidRPr="00766FF7">
      <w:rPr>
        <w:iCs/>
        <w:color w:val="808080"/>
        <w:sz w:val="18"/>
      </w:rPr>
      <w:t xml:space="preserve"> 020 7901 7000</w:t>
    </w:r>
    <w:r>
      <w:rPr>
        <w:iCs/>
        <w:color w:val="808080"/>
        <w:sz w:val="18"/>
      </w:rPr>
      <w:t xml:space="preserve"> </w:t>
    </w:r>
    <w:r w:rsidRPr="0053596B">
      <w:rPr>
        <w:b/>
        <w:iCs/>
        <w:color w:val="808080"/>
        <w:sz w:val="18"/>
      </w:rPr>
      <w:t>Fax</w:t>
    </w:r>
    <w:r>
      <w:rPr>
        <w:iCs/>
        <w:color w:val="808080"/>
        <w:sz w:val="18"/>
      </w:rPr>
      <w:t xml:space="preserve"> 020 7901 7066 </w:t>
    </w:r>
    <w:r w:rsidRPr="00766FF7">
      <w:rPr>
        <w:b/>
        <w:bCs/>
        <w:iCs/>
        <w:color w:val="808080"/>
        <w:sz w:val="18"/>
      </w:rPr>
      <w:t>www.ofgem.gov.uk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A6C" w:rsidRPr="00321221" w:rsidRDefault="0082718F" w:rsidP="00EE4A6C">
    <w:pPr>
      <w:pStyle w:val="Footer"/>
      <w:ind w:left="-806" w:right="-535" w:hanging="52"/>
      <w:jc w:val="center"/>
      <w:rPr>
        <w:b/>
        <w:bCs/>
        <w:i/>
        <w:iCs/>
        <w:color w:val="808080"/>
        <w:sz w:val="18"/>
      </w:rPr>
    </w:pPr>
    <w:r w:rsidRPr="00321221">
      <w:rPr>
        <w:b/>
        <w:bCs/>
        <w:i/>
        <w:iCs/>
        <w:color w:val="808080"/>
        <w:sz w:val="18"/>
      </w:rPr>
      <w:t>The Office of Gas and Electricity Markets</w:t>
    </w:r>
  </w:p>
  <w:p w:rsidR="00EE4A6C" w:rsidRPr="00C52E35" w:rsidRDefault="0082718F" w:rsidP="00EE4A6C">
    <w:pPr>
      <w:pStyle w:val="Footer"/>
      <w:ind w:left="-806" w:right="-535" w:hanging="52"/>
      <w:jc w:val="center"/>
      <w:rPr>
        <w:i/>
        <w:iCs/>
        <w:color w:val="808080"/>
        <w:sz w:val="18"/>
      </w:rPr>
    </w:pPr>
    <w:r w:rsidRPr="00321221">
      <w:rPr>
        <w:i/>
        <w:iCs/>
        <w:color w:val="808080"/>
        <w:sz w:val="18"/>
      </w:rPr>
      <w:t xml:space="preserve">9 </w:t>
    </w:r>
    <w:proofErr w:type="spellStart"/>
    <w:r w:rsidRPr="00321221">
      <w:rPr>
        <w:i/>
        <w:iCs/>
        <w:color w:val="808080"/>
        <w:sz w:val="18"/>
      </w:rPr>
      <w:t>Millbank</w:t>
    </w:r>
    <w:proofErr w:type="spellEnd"/>
    <w:r w:rsidRPr="00321221">
      <w:rPr>
        <w:i/>
        <w:iCs/>
        <w:color w:val="808080"/>
        <w:sz w:val="18"/>
      </w:rPr>
      <w:t xml:space="preserve"> London SW1P 3GE</w:t>
    </w:r>
    <w:r>
      <w:rPr>
        <w:i/>
        <w:iCs/>
        <w:color w:val="808080"/>
        <w:sz w:val="18"/>
      </w:rPr>
      <w:t xml:space="preserve"> </w:t>
    </w:r>
    <w:r w:rsidRPr="00321221">
      <w:rPr>
        <w:b/>
        <w:bCs/>
        <w:i/>
        <w:iCs/>
        <w:color w:val="808080"/>
        <w:sz w:val="18"/>
      </w:rPr>
      <w:t>Tel</w:t>
    </w:r>
    <w:r w:rsidRPr="00321221">
      <w:rPr>
        <w:i/>
        <w:iCs/>
        <w:color w:val="808080"/>
        <w:sz w:val="18"/>
      </w:rPr>
      <w:t xml:space="preserve"> 020 7901 7000</w:t>
    </w:r>
    <w:r>
      <w:rPr>
        <w:i/>
        <w:iCs/>
        <w:color w:val="808080"/>
        <w:sz w:val="18"/>
      </w:rPr>
      <w:t xml:space="preserve"> </w:t>
    </w:r>
    <w:r w:rsidRPr="007F52CA">
      <w:rPr>
        <w:b/>
        <w:i/>
        <w:iCs/>
        <w:color w:val="808080"/>
        <w:sz w:val="18"/>
      </w:rPr>
      <w:t>Fax</w:t>
    </w:r>
    <w:r>
      <w:rPr>
        <w:i/>
        <w:iCs/>
        <w:color w:val="808080"/>
        <w:sz w:val="18"/>
      </w:rPr>
      <w:t xml:space="preserve"> 020 7901 7066</w:t>
    </w:r>
    <w:r w:rsidRPr="00321221">
      <w:rPr>
        <w:i/>
        <w:iCs/>
        <w:color w:val="808080"/>
        <w:sz w:val="18"/>
      </w:rPr>
      <w:t xml:space="preserve"> </w:t>
    </w:r>
    <w:r w:rsidRPr="00321221">
      <w:rPr>
        <w:b/>
        <w:bCs/>
        <w:i/>
        <w:iCs/>
        <w:color w:val="808080"/>
        <w:sz w:val="18"/>
      </w:rPr>
      <w:t>www.ofgem.gov.uk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69A" w:rsidRDefault="0020769A" w:rsidP="00084494">
      <w:r>
        <w:separator/>
      </w:r>
    </w:p>
  </w:footnote>
  <w:footnote w:type="continuationSeparator" w:id="0">
    <w:p w:rsidR="0020769A" w:rsidRDefault="0020769A" w:rsidP="00084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A6C" w:rsidRPr="00797C7B" w:rsidRDefault="00EE4A6C" w:rsidP="00EE4A6C">
    <w:pPr>
      <w:pStyle w:val="Header"/>
      <w:ind w:left="-171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F371F"/>
    <w:multiLevelType w:val="hybridMultilevel"/>
    <w:tmpl w:val="AC887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82112"/>
    <w:multiLevelType w:val="multilevel"/>
    <w:tmpl w:val="C7AA579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aragraphnumbered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2CCA0023"/>
    <w:multiLevelType w:val="hybridMultilevel"/>
    <w:tmpl w:val="FECED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18F"/>
    <w:rsid w:val="000132C6"/>
    <w:rsid w:val="0007053C"/>
    <w:rsid w:val="00070ECC"/>
    <w:rsid w:val="0007381A"/>
    <w:rsid w:val="0008093A"/>
    <w:rsid w:val="00082D18"/>
    <w:rsid w:val="00084494"/>
    <w:rsid w:val="000B05B1"/>
    <w:rsid w:val="000C4650"/>
    <w:rsid w:val="0010084C"/>
    <w:rsid w:val="00155C11"/>
    <w:rsid w:val="00170CA9"/>
    <w:rsid w:val="00186484"/>
    <w:rsid w:val="001A41D8"/>
    <w:rsid w:val="001B03A5"/>
    <w:rsid w:val="001B3411"/>
    <w:rsid w:val="001D4834"/>
    <w:rsid w:val="001D6786"/>
    <w:rsid w:val="00200C51"/>
    <w:rsid w:val="00201583"/>
    <w:rsid w:val="002028D7"/>
    <w:rsid w:val="0020769A"/>
    <w:rsid w:val="002132AB"/>
    <w:rsid w:val="00236AE3"/>
    <w:rsid w:val="00247C23"/>
    <w:rsid w:val="00264042"/>
    <w:rsid w:val="00272AB1"/>
    <w:rsid w:val="00295013"/>
    <w:rsid w:val="0029777A"/>
    <w:rsid w:val="002B45D9"/>
    <w:rsid w:val="002C44B0"/>
    <w:rsid w:val="002D29BD"/>
    <w:rsid w:val="002F2807"/>
    <w:rsid w:val="002F5D2A"/>
    <w:rsid w:val="002F6EE7"/>
    <w:rsid w:val="00303E83"/>
    <w:rsid w:val="003045BA"/>
    <w:rsid w:val="0031272D"/>
    <w:rsid w:val="003157A2"/>
    <w:rsid w:val="0033012B"/>
    <w:rsid w:val="00341EC4"/>
    <w:rsid w:val="00346CF7"/>
    <w:rsid w:val="003529BD"/>
    <w:rsid w:val="003626B0"/>
    <w:rsid w:val="00384FFE"/>
    <w:rsid w:val="00385089"/>
    <w:rsid w:val="00386991"/>
    <w:rsid w:val="003B2017"/>
    <w:rsid w:val="003D2FAD"/>
    <w:rsid w:val="003D5854"/>
    <w:rsid w:val="003E09FB"/>
    <w:rsid w:val="003E3D41"/>
    <w:rsid w:val="003E40E4"/>
    <w:rsid w:val="003F7E54"/>
    <w:rsid w:val="003F7F45"/>
    <w:rsid w:val="00413B49"/>
    <w:rsid w:val="00425F2F"/>
    <w:rsid w:val="004514CF"/>
    <w:rsid w:val="00452643"/>
    <w:rsid w:val="00457506"/>
    <w:rsid w:val="004602F1"/>
    <w:rsid w:val="004645A1"/>
    <w:rsid w:val="004738C9"/>
    <w:rsid w:val="00477794"/>
    <w:rsid w:val="0049379F"/>
    <w:rsid w:val="004B4319"/>
    <w:rsid w:val="004B4AB9"/>
    <w:rsid w:val="004C3327"/>
    <w:rsid w:val="004D25DF"/>
    <w:rsid w:val="0052100B"/>
    <w:rsid w:val="0052271E"/>
    <w:rsid w:val="00530DA9"/>
    <w:rsid w:val="00532FFD"/>
    <w:rsid w:val="005332E5"/>
    <w:rsid w:val="00541369"/>
    <w:rsid w:val="005463A3"/>
    <w:rsid w:val="0055441E"/>
    <w:rsid w:val="00560FB8"/>
    <w:rsid w:val="005B6BA0"/>
    <w:rsid w:val="005D03BD"/>
    <w:rsid w:val="005D36C0"/>
    <w:rsid w:val="005F2D4B"/>
    <w:rsid w:val="005F5110"/>
    <w:rsid w:val="0060103D"/>
    <w:rsid w:val="00612C93"/>
    <w:rsid w:val="00615390"/>
    <w:rsid w:val="006156F8"/>
    <w:rsid w:val="006175BB"/>
    <w:rsid w:val="006353F1"/>
    <w:rsid w:val="00645690"/>
    <w:rsid w:val="0064723F"/>
    <w:rsid w:val="0066780C"/>
    <w:rsid w:val="00681A6E"/>
    <w:rsid w:val="00681C12"/>
    <w:rsid w:val="006A2CF6"/>
    <w:rsid w:val="006B123D"/>
    <w:rsid w:val="006B1770"/>
    <w:rsid w:val="006B4B90"/>
    <w:rsid w:val="006E502C"/>
    <w:rsid w:val="006F1A5C"/>
    <w:rsid w:val="006F3D7A"/>
    <w:rsid w:val="006F597C"/>
    <w:rsid w:val="00720872"/>
    <w:rsid w:val="007259F3"/>
    <w:rsid w:val="007327FC"/>
    <w:rsid w:val="007431E3"/>
    <w:rsid w:val="00787DDE"/>
    <w:rsid w:val="00794680"/>
    <w:rsid w:val="0079555A"/>
    <w:rsid w:val="007A0DE6"/>
    <w:rsid w:val="007A5C3E"/>
    <w:rsid w:val="007B2741"/>
    <w:rsid w:val="007C18A0"/>
    <w:rsid w:val="007E0150"/>
    <w:rsid w:val="007E7E01"/>
    <w:rsid w:val="007F5CF8"/>
    <w:rsid w:val="007F5FA9"/>
    <w:rsid w:val="0080199A"/>
    <w:rsid w:val="00804346"/>
    <w:rsid w:val="0081011B"/>
    <w:rsid w:val="008114A5"/>
    <w:rsid w:val="008136E7"/>
    <w:rsid w:val="0082645B"/>
    <w:rsid w:val="0082718F"/>
    <w:rsid w:val="00830A93"/>
    <w:rsid w:val="00834403"/>
    <w:rsid w:val="00844F74"/>
    <w:rsid w:val="00887E83"/>
    <w:rsid w:val="00894365"/>
    <w:rsid w:val="008A6376"/>
    <w:rsid w:val="008B2451"/>
    <w:rsid w:val="008B6535"/>
    <w:rsid w:val="008C2043"/>
    <w:rsid w:val="008C7E59"/>
    <w:rsid w:val="008D08D6"/>
    <w:rsid w:val="00902D0E"/>
    <w:rsid w:val="00903CD1"/>
    <w:rsid w:val="0091137D"/>
    <w:rsid w:val="00926C2B"/>
    <w:rsid w:val="009324D9"/>
    <w:rsid w:val="00941F50"/>
    <w:rsid w:val="00943C19"/>
    <w:rsid w:val="00952908"/>
    <w:rsid w:val="00970858"/>
    <w:rsid w:val="00987BA2"/>
    <w:rsid w:val="009A105E"/>
    <w:rsid w:val="009A2269"/>
    <w:rsid w:val="009C31B5"/>
    <w:rsid w:val="009D420D"/>
    <w:rsid w:val="009D5250"/>
    <w:rsid w:val="009E0B96"/>
    <w:rsid w:val="009E34A1"/>
    <w:rsid w:val="00A10FD7"/>
    <w:rsid w:val="00A15AE3"/>
    <w:rsid w:val="00A17BDC"/>
    <w:rsid w:val="00A2457D"/>
    <w:rsid w:val="00A31337"/>
    <w:rsid w:val="00A32888"/>
    <w:rsid w:val="00A32A45"/>
    <w:rsid w:val="00A377C9"/>
    <w:rsid w:val="00A415EE"/>
    <w:rsid w:val="00A42BBD"/>
    <w:rsid w:val="00A47C01"/>
    <w:rsid w:val="00A47F4B"/>
    <w:rsid w:val="00A60F43"/>
    <w:rsid w:val="00AA5185"/>
    <w:rsid w:val="00AC7734"/>
    <w:rsid w:val="00B0468D"/>
    <w:rsid w:val="00B40634"/>
    <w:rsid w:val="00B418D4"/>
    <w:rsid w:val="00B55AFA"/>
    <w:rsid w:val="00B80183"/>
    <w:rsid w:val="00B86E76"/>
    <w:rsid w:val="00BA194B"/>
    <w:rsid w:val="00BA5BA9"/>
    <w:rsid w:val="00BB6BD6"/>
    <w:rsid w:val="00C255DD"/>
    <w:rsid w:val="00C37BF7"/>
    <w:rsid w:val="00C56748"/>
    <w:rsid w:val="00C602FF"/>
    <w:rsid w:val="00C93EE4"/>
    <w:rsid w:val="00CA53C5"/>
    <w:rsid w:val="00CA74F0"/>
    <w:rsid w:val="00CC233D"/>
    <w:rsid w:val="00CC4D29"/>
    <w:rsid w:val="00CF07A5"/>
    <w:rsid w:val="00D41ABE"/>
    <w:rsid w:val="00D41BDA"/>
    <w:rsid w:val="00D46D74"/>
    <w:rsid w:val="00D61B6F"/>
    <w:rsid w:val="00D763AE"/>
    <w:rsid w:val="00D95908"/>
    <w:rsid w:val="00D970DB"/>
    <w:rsid w:val="00DB0EC7"/>
    <w:rsid w:val="00DF3772"/>
    <w:rsid w:val="00E03922"/>
    <w:rsid w:val="00E11815"/>
    <w:rsid w:val="00E16593"/>
    <w:rsid w:val="00E40CBB"/>
    <w:rsid w:val="00E4331D"/>
    <w:rsid w:val="00E73C3D"/>
    <w:rsid w:val="00E819B2"/>
    <w:rsid w:val="00E82641"/>
    <w:rsid w:val="00E853F5"/>
    <w:rsid w:val="00EB13C3"/>
    <w:rsid w:val="00ED6F20"/>
    <w:rsid w:val="00EE2BD8"/>
    <w:rsid w:val="00EE4A6C"/>
    <w:rsid w:val="00EE4D4D"/>
    <w:rsid w:val="00F2405E"/>
    <w:rsid w:val="00F26E7C"/>
    <w:rsid w:val="00F346D1"/>
    <w:rsid w:val="00F631A9"/>
    <w:rsid w:val="00F73939"/>
    <w:rsid w:val="00F95DCF"/>
    <w:rsid w:val="00FA3984"/>
    <w:rsid w:val="00FA4A81"/>
    <w:rsid w:val="00FB50D7"/>
    <w:rsid w:val="00FC3048"/>
    <w:rsid w:val="00FC36FC"/>
    <w:rsid w:val="00FD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8F"/>
    <w:rPr>
      <w:rFonts w:eastAsia="Times New Roman" w:cs="Arial"/>
      <w:szCs w:val="22"/>
    </w:rPr>
  </w:style>
  <w:style w:type="paragraph" w:styleId="Heading1">
    <w:name w:val="heading 1"/>
    <w:basedOn w:val="Normal"/>
    <w:next w:val="Paragraphnumbered"/>
    <w:link w:val="Heading1Char"/>
    <w:qFormat/>
    <w:rsid w:val="0082718F"/>
    <w:pPr>
      <w:keepNext/>
      <w:numPr>
        <w:numId w:val="1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18F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718F"/>
    <w:rPr>
      <w:rFonts w:eastAsia="Times New Roman" w:cs="Arial"/>
      <w:b/>
      <w:bCs/>
      <w:kern w:val="32"/>
      <w:sz w:val="24"/>
      <w:szCs w:val="32"/>
      <w:lang w:eastAsia="en-GB"/>
    </w:rPr>
  </w:style>
  <w:style w:type="paragraph" w:styleId="Header">
    <w:name w:val="header"/>
    <w:basedOn w:val="Normal"/>
    <w:link w:val="HeaderChar"/>
    <w:rsid w:val="008271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2718F"/>
    <w:rPr>
      <w:rFonts w:eastAsia="Times New Roman" w:cs="Arial"/>
      <w:lang w:eastAsia="en-GB"/>
    </w:rPr>
  </w:style>
  <w:style w:type="paragraph" w:styleId="Footer">
    <w:name w:val="footer"/>
    <w:basedOn w:val="Normal"/>
    <w:link w:val="FooterChar"/>
    <w:rsid w:val="008271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2718F"/>
    <w:rPr>
      <w:rFonts w:eastAsia="Times New Roman" w:cs="Arial"/>
      <w:lang w:eastAsia="en-GB"/>
    </w:rPr>
  </w:style>
  <w:style w:type="character" w:styleId="PageNumber">
    <w:name w:val="page number"/>
    <w:basedOn w:val="DefaultParagraphFont"/>
    <w:rsid w:val="0082718F"/>
  </w:style>
  <w:style w:type="paragraph" w:customStyle="1" w:styleId="Paragraphnumbered">
    <w:name w:val="Paragraph (numbered)"/>
    <w:basedOn w:val="Heading2"/>
    <w:rsid w:val="0082718F"/>
    <w:pPr>
      <w:keepNext w:val="0"/>
      <w:keepLines w:val="0"/>
      <w:numPr>
        <w:ilvl w:val="1"/>
        <w:numId w:val="1"/>
      </w:numPr>
      <w:spacing w:before="240" w:after="240"/>
      <w:ind w:left="0" w:firstLine="0"/>
    </w:pPr>
    <w:rPr>
      <w:rFonts w:ascii="Verdana" w:hAnsi="Verdana" w:cs="Arial"/>
      <w:b w:val="0"/>
      <w:iCs/>
      <w:color w:val="auto"/>
      <w:sz w:val="20"/>
      <w:szCs w:val="28"/>
    </w:rPr>
  </w:style>
  <w:style w:type="paragraph" w:styleId="ListParagraph">
    <w:name w:val="List Paragraph"/>
    <w:basedOn w:val="Normal"/>
    <w:uiPriority w:val="34"/>
    <w:qFormat/>
    <w:rsid w:val="008271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2718F"/>
    <w:rPr>
      <w:rFonts w:ascii="Cambria" w:eastAsia="Times New Roman" w:hAnsi="Cambria" w:cs="Times New Roman"/>
      <w:b/>
      <w:bCs/>
      <w:color w:val="4F81BD"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E0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3C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mes.norman@ofgem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verview xmlns="2cd398cc-5242-4f22-a36e-b22b9499e21b">This is the table that developers have been asked to complete with information about future offshore projects.</Overview>
    <Ref_x0020_No_x0020_New xmlns="2cd398cc-5242-4f22-a36e-b22b9499e21b" xsi:nil="true"/>
    <_x003a_ xmlns="2cd398cc-5242-4f22-a36e-b22b9499e21b">2012/01/27 - Offshore Transmission - Enduring Projects Information</_x003a_>
    <Work_x0020_Area xmlns="2cd398cc-5242-4f22-a36e-b22b9499e21b">Offshore Transmission</Work_x0020_Area>
    <Publication_x0020_Date_x003a_ xmlns="2cd398cc-5242-4f22-a36e-b22b9499e21b">2011-02-27T00:00:00+00:00</Publication_x0020_Date_x003a_>
    <_x003a__x003a_ xmlns="2cd398cc-5242-4f22-a36e-b22b9499e21b">- Subsidiary Document</_x003a__x003a_>
    <Closing_x0020_Date xmlns="2cd398cc-5242-4f22-a36e-b22b9499e21b">2012-02-29T00:00:00+00:00</Closing_x0020_Date>
    <Keywords- xmlns="2cd398cc-5242-4f22-a36e-b22b9499e2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rrespondence" ma:contentTypeID="0x01010031ADC5AB8ED32B489DBEE85B0BE4B62E00A3B0E316F844FA45BAB6B36E3D7B6510" ma:contentTypeVersion="20" ma:contentTypeDescription="Internal and external correspondence" ma:contentTypeScope="" ma:versionID="d8850289b6e252c589ffb2f25ec74fb4">
  <xsd:schema xmlns:xsd="http://www.w3.org/2001/XMLSchema" xmlns:p="http://schemas.microsoft.com/office/2006/metadata/properties" xmlns:ns2="2cd398cc-5242-4f22-a36e-b22b9499e21b" targetNamespace="http://schemas.microsoft.com/office/2006/metadata/properties" ma:root="true" ma:fieldsID="f4590c69966e27915718fcfb12e6897b" ns2:_="">
    <xsd:import namespace="2cd398cc-5242-4f22-a36e-b22b9499e21b"/>
    <xsd:element name="properties">
      <xsd:complexType>
        <xsd:sequence>
          <xsd:element name="documentManagement">
            <xsd:complexType>
              <xsd:all>
                <xsd:element ref="ns2:Publication_x0020_Date_x003a_"/>
                <xsd:element ref="ns2:_x003a_"/>
                <xsd:element ref="ns2:_x003a__x003a_"/>
                <xsd:element ref="ns2:Work_x0020_Area"/>
                <xsd:element ref="ns2:Closing_x0020_Date" minOccurs="0"/>
                <xsd:element ref="ns2:Overview" minOccurs="0"/>
                <xsd:element ref="ns2:Ref_x0020_No_x0020_New" minOccurs="0"/>
                <xsd:element ref="ns2:Keywords-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cd398cc-5242-4f22-a36e-b22b9499e21b" elementFormDefault="qualified">
    <xsd:import namespace="http://schemas.microsoft.com/office/2006/documentManagement/types"/>
    <xsd:element name="Publication_x0020_Date_x003a_" ma:index="1" ma:displayName="Publication Date:" ma:default="[today]" ma:description="Publication Date:" ma:format="DateOnly" ma:internalName="Publication_x0020_Date_x003A_">
      <xsd:simpleType>
        <xsd:restriction base="dms:DateTime"/>
      </xsd:simpleType>
    </xsd:element>
    <xsd:element name="_x003a_" ma:index="3" ma:displayName=":" ma:default="" ma:description="To display documents in tables. Also to group them together eg Responses with a Consultation Doc.  The format is YYYY/MM/DD - Title - Ref No &#10;(keep the Title part short and use copy and paste to ensure grouping works - check in Publication view)" ma:internalName="_x003A_">
      <xsd:simpleType>
        <xsd:restriction base="dms:Text">
          <xsd:maxLength value="112"/>
        </xsd:restriction>
      </xsd:simpleType>
    </xsd:element>
    <xsd:element name="_x003a__x003a_" ma:index="4" ma:displayName="::" ma:default="" ma:description="Used to place Subsidiary Documents and Responses in the 'More Information' table, with Subsidiary Documents first" ma:format="Dropdown" ma:internalName="_x003A__x003A_">
      <xsd:simpleType>
        <xsd:restriction base="dms:Choice">
          <xsd:enumeration value="- Main Document"/>
          <xsd:enumeration value="- Subsidiary Document"/>
          <xsd:enumeration value="Response"/>
        </xsd:restriction>
      </xsd:simpleType>
    </xsd:element>
    <xsd:element name="Work_x0020_Area" ma:index="5" ma:displayName="Work Area" ma:description="Choose from the drop-down list" ma:format="Dropdown" ma:internalName="Work_x0020_Area">
      <xsd:simpleType>
        <xsd:restriction base="dms:Choice">
          <xsd:enumeration value="Better Regulation"/>
          <xsd:enumeration value="Careers"/>
          <xsd:enumeration value="Connections"/>
          <xsd:enumeration value="Corporate Planning"/>
          <xsd:enumeration value="Electricity Codes"/>
          <xsd:enumeration value="Electricity Distribution"/>
          <xsd:enumeration value="Enforcement"/>
          <xsd:enumeration value="Environment"/>
          <xsd:enumeration value="Europe"/>
          <xsd:enumeration value="Freedom of Information"/>
          <xsd:enumeration value="Gas Codes"/>
          <xsd:enumeration value="Gas Distribution"/>
          <xsd:enumeration value="Licensing"/>
          <xsd:enumeration value="Ofgem's Role"/>
          <xsd:enumeration value="Offshore Transmission"/>
          <xsd:enumeration value="Project Discovery"/>
          <xsd:enumeration value="Retail Markets"/>
          <xsd:enumeration value="RPI-X@20"/>
          <xsd:enumeration value="Smaller Generators"/>
          <xsd:enumeration value="Social Action"/>
          <xsd:enumeration value="Smarter Markets"/>
          <xsd:enumeration value="Sustainable Development"/>
          <xsd:enumeration value="Technical"/>
          <xsd:enumeration value="Transmission"/>
          <xsd:enumeration value="Vulnerable Consumers"/>
          <xsd:enumeration value="Wholesale Markets"/>
        </xsd:restriction>
      </xsd:simpleType>
    </xsd:element>
    <xsd:element name="Closing_x0020_Date" ma:index="6" nillable="true" ma:displayName="Closing Date" ma:default="" ma:format="DateOnly" ma:internalName="Closing_x0020_Date">
      <xsd:simpleType>
        <xsd:restriction base="dms:DateTime"/>
      </xsd:simpleType>
    </xsd:element>
    <xsd:element name="Overview" ma:index="7" nillable="true" ma:displayName="Overview" ma:default="" ma:description="This is a short overview of the document or item" ma:internalName="Overview">
      <xsd:simpleType>
        <xsd:restriction base="dms:Note"/>
      </xsd:simpleType>
    </xsd:element>
    <xsd:element name="Ref_x0020_No_x0020_New" ma:index="15" nillable="true" ma:displayName="Ref No" ma:description="This Reference number is allocated by Communications for significant Ofgem publications" ma:internalName="Ref_x0020_No_x0020_New">
      <xsd:simpleType>
        <xsd:restriction base="dms:Text">
          <xsd:maxLength value="25"/>
        </xsd:restriction>
      </xsd:simpleType>
    </xsd:element>
    <xsd:element name="Keywords-" ma:index="16" nillable="true" ma:displayName="Keywords-" ma:default="" ma:internalName="Keywords_x002d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2" ma:displayName="Title"/>
        <xsd:element ref="dc:subject" minOccurs="0" maxOccurs="1"/>
        <xsd:element ref="dc:description" minOccurs="0" maxOccurs="1"/>
        <xsd:element name="keywords" maxOccurs="1" ma:index="14" ma:displayName="Keywords">
          <xsd:simpleType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B67869C-BC16-456C-A9FC-5B5DF57D8B95}"/>
</file>

<file path=customXml/itemProps2.xml><?xml version="1.0" encoding="utf-8"?>
<ds:datastoreItem xmlns:ds="http://schemas.openxmlformats.org/officeDocument/2006/customXml" ds:itemID="{5EBA5ADC-12A8-4BBE-8F9E-3A2DC59C6B10}"/>
</file>

<file path=customXml/itemProps3.xml><?xml version="1.0" encoding="utf-8"?>
<ds:datastoreItem xmlns:ds="http://schemas.openxmlformats.org/officeDocument/2006/customXml" ds:itemID="{11B30DCE-B4EF-4CD9-9ACC-A0AADEC942A5}"/>
</file>

<file path=customXml/itemProps4.xml><?xml version="1.0" encoding="utf-8"?>
<ds:datastoreItem xmlns:ds="http://schemas.openxmlformats.org/officeDocument/2006/customXml" ds:itemID="{205BEEE7-2EFB-410A-8976-080CE60EA5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table for open letter</vt:lpstr>
    </vt:vector>
  </TitlesOfParts>
  <Company>Ofgem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table for open letter - Enduring Project</dc:title>
  <dc:subject/>
  <dc:creator>James Norman</dc:creator>
  <cp:keywords>offshore enduring information</cp:keywords>
  <dc:description/>
  <cp:lastModifiedBy>Mark Roe</cp:lastModifiedBy>
  <cp:revision>4</cp:revision>
  <cp:lastPrinted>2012-01-25T13:16:00Z</cp:lastPrinted>
  <dcterms:created xsi:type="dcterms:W3CDTF">2012-01-25T13:16:00Z</dcterms:created>
  <dcterms:modified xsi:type="dcterms:W3CDTF">2012-01-27T09:38:00Z</dcterms:modified>
  <cp:contentType>Correspondence</cp:contentType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0x01010031ADC5AB8ED32B489DBEE85B0BE4B62E00A3B0E316F844FA45BAB6B36E3D7B6510</vt:lpwstr>
  </property>
  <property fmtid="{D5CDD505-2E9C-101B-9397-08002B2CF9AE}" pid="3" name="Classification">
    <vt:lpwstr>Unclassified</vt:lpwstr>
  </property>
  <property fmtid="{D5CDD505-2E9C-101B-9397-08002B2CF9AE}" pid="4" name="DLCPolicyLabelClientValue">
    <vt:lpwstr>Version : {_UIVersionString}</vt:lpwstr>
  </property>
  <property fmtid="{D5CDD505-2E9C-101B-9397-08002B2CF9AE}" pid="5" name="_Status">
    <vt:lpwstr>Draft</vt:lpwstr>
  </property>
  <property fmtid="{D5CDD505-2E9C-101B-9397-08002B2CF9AE}" pid="6" name=":">
    <vt:lpwstr>2011/02/23 - Offshore Transmission - Enduring Projects Information</vt:lpwstr>
  </property>
  <property fmtid="{D5CDD505-2E9C-101B-9397-08002B2CF9AE}" pid="7" name="DLCPolicyLabelLock">
    <vt:lpwstr/>
  </property>
  <property fmtid="{D5CDD505-2E9C-101B-9397-08002B2CF9AE}" pid="8" name="Organisation">
    <vt:lpwstr>Choose an Organisation</vt:lpwstr>
  </property>
  <property fmtid="{D5CDD505-2E9C-101B-9397-08002B2CF9AE}" pid="9" name="::">
    <vt:lpwstr>- Subsidiary Document</vt:lpwstr>
  </property>
  <property fmtid="{D5CDD505-2E9C-101B-9397-08002B2CF9AE}" pid="10" name="Descriptor">
    <vt:lpwstr/>
  </property>
  <property fmtid="{D5CDD505-2E9C-101B-9397-08002B2CF9AE}" pid="11" name="DLCPolicyLabelValue">
    <vt:lpwstr>Version : {_UIVersionString}</vt:lpwstr>
  </property>
  <property fmtid="{D5CDD505-2E9C-101B-9397-08002B2CF9AE}" pid="12" name="Ref No New">
    <vt:lpwstr/>
  </property>
  <property fmtid="{D5CDD505-2E9C-101B-9397-08002B2CF9AE}" pid="13" name="Overview">
    <vt:lpwstr/>
  </property>
  <property fmtid="{D5CDD505-2E9C-101B-9397-08002B2CF9AE}" pid="14" name="Publication Date:">
    <vt:lpwstr>2011-02-23T00:00:00Z</vt:lpwstr>
  </property>
  <property fmtid="{D5CDD505-2E9C-101B-9397-08002B2CF9AE}" pid="15" name="Work Area">
    <vt:lpwstr>Offshore Transmission</vt:lpwstr>
  </property>
  <property fmtid="{D5CDD505-2E9C-101B-9397-08002B2CF9AE}" pid="16" name="ContentType">
    <vt:lpwstr>Other</vt:lpwstr>
  </property>
  <property fmtid="{D5CDD505-2E9C-101B-9397-08002B2CF9AE}" pid="17" name="Closing Date">
    <vt:lpwstr>1999-11-30T00:00:00Z</vt:lpwstr>
  </property>
</Properties>
</file>