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11208966"/>
    <w:bookmarkStart w:id="1" w:name="_Toc111209085"/>
    <w:bookmarkStart w:id="2" w:name="_Toc111210041"/>
    <w:bookmarkStart w:id="3" w:name="_Toc111211126"/>
    <w:bookmarkStart w:id="4" w:name="_Toc111211158"/>
    <w:bookmarkStart w:id="5" w:name="_Toc111211234"/>
    <w:bookmarkStart w:id="6" w:name="_Toc111407413"/>
    <w:bookmarkStart w:id="7" w:name="_Toc119321509"/>
    <w:bookmarkStart w:id="8" w:name="_Toc119326411"/>
    <w:bookmarkStart w:id="9" w:name="_Toc119326855"/>
    <w:bookmarkStart w:id="10" w:name="_Toc119328702"/>
    <w:bookmarkStart w:id="11" w:name="_Toc119330005"/>
    <w:bookmarkStart w:id="12" w:name="_Toc119335778"/>
    <w:bookmarkStart w:id="13" w:name="_Toc119335808"/>
    <w:bookmarkStart w:id="14" w:name="_Toc119336080"/>
    <w:bookmarkStart w:id="15" w:name="_Toc119336277"/>
    <w:bookmarkStart w:id="16" w:name="_Toc119336446"/>
    <w:bookmarkStart w:id="17" w:name="_Toc119336830"/>
    <w:bookmarkStart w:id="18" w:name="_Toc119403045"/>
    <w:bookmarkStart w:id="19" w:name="_Toc119492889"/>
    <w:bookmarkStart w:id="20" w:name="_Toc119497242"/>
    <w:p w14:paraId="53B2027D" w14:textId="6A07FF4C" w:rsidR="0041704A" w:rsidRPr="00631972" w:rsidRDefault="003A782C" w:rsidP="00CE7C94">
      <w:pPr>
        <w:pStyle w:val="Heading1"/>
        <w:rPr>
          <w:sz w:val="40"/>
          <w:szCs w:val="40"/>
        </w:rPr>
      </w:pPr>
      <w:sdt>
        <w:sdtPr>
          <w:rPr>
            <w:sz w:val="40"/>
            <w:szCs w:val="40"/>
          </w:rPr>
          <w:alias w:val="Title"/>
          <w:tag w:val=""/>
          <w:id w:val="698280081"/>
          <w:placeholder>
            <w:docPart w:val="8CA6F349D0FB469B97535E048D6E1EFE"/>
          </w:placeholder>
          <w:dataBinding w:prefixMappings="xmlns:ns0='http://purl.org/dc/elements/1.1/' xmlns:ns1='http://schemas.openxmlformats.org/package/2006/metadata/core-properties' " w:xpath="/ns1:coreProperties[1]/ns0:title[1]" w:storeItemID="{6C3C8BC8-F283-45AE-878A-BAB7291924A1}"/>
          <w:text/>
        </w:sdtPr>
        <w:sdtEndPr/>
        <w:sdtContent>
          <w:r w:rsidR="00435035">
            <w:rPr>
              <w:sz w:val="40"/>
              <w:szCs w:val="40"/>
            </w:rPr>
            <w:t>ECO4 Application Form: Alternative Methodology</w:t>
          </w:r>
        </w:sdtContent>
      </w:sdt>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A602EA3" w14:textId="768590A2" w:rsidR="0050444A" w:rsidRDefault="0050444A" w:rsidP="00CE7C94">
      <w:pPr>
        <w:sectPr w:rsidR="0050444A" w:rsidSect="000272B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709" w:footer="113" w:gutter="0"/>
          <w:cols w:space="708"/>
          <w:titlePg/>
          <w:docGrid w:linePitch="360"/>
        </w:sectPr>
      </w:pPr>
      <w:bookmarkStart w:id="21" w:name="_Toc528681824"/>
      <w:bookmarkStart w:id="22" w:name="_Toc108448930"/>
      <w:bookmarkStart w:id="23" w:name="_Toc111201019"/>
      <w:bookmarkStart w:id="24" w:name="_Toc111208968"/>
      <w:bookmarkStart w:id="25" w:name="_Toc111209087"/>
      <w:bookmarkStart w:id="26" w:name="_Toc111407415"/>
      <w:bookmarkStart w:id="27" w:name="_Toc111407461"/>
      <w:bookmarkStart w:id="28" w:name="_Toc111407495"/>
      <w:bookmarkStart w:id="29" w:name="_Toc119321511"/>
    </w:p>
    <w:bookmarkEnd w:id="21"/>
    <w:bookmarkEnd w:id="22"/>
    <w:p w14:paraId="4D766FF4" w14:textId="77777777" w:rsidR="00631972" w:rsidRPr="00631972" w:rsidRDefault="00631972" w:rsidP="00631972">
      <w:pPr>
        <w:rPr>
          <w:rFonts w:eastAsiaTheme="majorEastAsia" w:cstheme="majorBidi"/>
          <w:b/>
          <w:bCs/>
          <w:color w:val="000000"/>
          <w:sz w:val="22"/>
          <w:szCs w:val="16"/>
          <w14:textFill>
            <w14:solidFill>
              <w14:srgbClr w14:val="000000">
                <w14:lumMod w14:val="75000"/>
                <w14:lumOff w14:val="25000"/>
              </w14:srgbClr>
            </w14:solidFill>
          </w14:textFill>
        </w:rPr>
      </w:pPr>
      <w:r w:rsidRPr="00631972">
        <w:rPr>
          <w:rFonts w:eastAsiaTheme="majorEastAsia" w:cstheme="majorBidi"/>
          <w:b/>
          <w:bCs/>
          <w:color w:val="000000"/>
          <w:sz w:val="22"/>
          <w:szCs w:val="16"/>
          <w14:textFill>
            <w14:solidFill>
              <w14:srgbClr w14:val="000000">
                <w14:lumMod w14:val="75000"/>
                <w14:lumOff w14:val="25000"/>
              </w14:srgbClr>
            </w14:solidFill>
          </w14:textFill>
        </w:rPr>
        <w:t>Applications will not progress unless sufficient evidence is provided, and the application is considered complete. The following points are intended as a guide: </w:t>
      </w:r>
    </w:p>
    <w:p w14:paraId="53B1CF89" w14:textId="70639EDD" w:rsidR="00631972" w:rsidRPr="00631972" w:rsidRDefault="00631972" w:rsidP="00AC07B1">
      <w:pPr>
        <w:numPr>
          <w:ilvl w:val="0"/>
          <w:numId w:val="6"/>
        </w:numPr>
        <w:rPr>
          <w:rFonts w:eastAsiaTheme="majorEastAsia" w:cstheme="majorBidi"/>
          <w:color w:val="000000"/>
          <w:szCs w:val="14"/>
          <w14:textFill>
            <w14:solidFill>
              <w14:srgbClr w14:val="000000">
                <w14:lumMod w14:val="75000"/>
                <w14:lumOff w14:val="25000"/>
              </w14:srgbClr>
            </w14:solidFill>
          </w14:textFill>
        </w:rPr>
      </w:pPr>
      <w:r w:rsidRPr="00631972">
        <w:rPr>
          <w:rFonts w:eastAsiaTheme="majorEastAsia" w:cstheme="majorBidi"/>
          <w:color w:val="000000"/>
          <w:szCs w:val="14"/>
          <w14:textFill>
            <w14:solidFill>
              <w14:srgbClr w14:val="000000">
                <w14:lumMod w14:val="75000"/>
                <w14:lumOff w14:val="25000"/>
              </w14:srgbClr>
            </w14:solidFill>
          </w14:textFill>
        </w:rPr>
        <w:t>Questions should be read in conjunction with the</w:t>
      </w:r>
      <w:r w:rsidR="00BA5377">
        <w:rPr>
          <w:rFonts w:eastAsiaTheme="majorEastAsia" w:cstheme="majorBidi"/>
          <w:color w:val="000000"/>
          <w:szCs w:val="14"/>
          <w14:textFill>
            <w14:solidFill>
              <w14:srgbClr w14:val="000000">
                <w14:lumMod w14:val="75000"/>
                <w14:lumOff w14:val="25000"/>
              </w14:srgbClr>
            </w14:solidFill>
          </w14:textFill>
        </w:rPr>
        <w:t xml:space="preserve"> </w:t>
      </w:r>
      <w:hyperlink r:id="rId18" w:history="1">
        <w:r w:rsidR="00BA5377" w:rsidRPr="00BA5377">
          <w:rPr>
            <w:rStyle w:val="Hyperlink"/>
            <w:rFonts w:eastAsiaTheme="majorEastAsia" w:cstheme="majorBidi"/>
            <w:color w:val="1A89F9" w:themeColor="hyperlink" w:themeTint="BF"/>
            <w:szCs w:val="14"/>
          </w:rPr>
          <w:t>ECO4 Guidance: New Measures and Products</w:t>
        </w:r>
      </w:hyperlink>
      <w:r w:rsidR="00BA5377">
        <w:rPr>
          <w:rFonts w:eastAsiaTheme="majorEastAsia" w:cstheme="majorBidi"/>
          <w:color w:val="000000"/>
          <w:szCs w:val="14"/>
          <w14:textFill>
            <w14:solidFill>
              <w14:srgbClr w14:val="000000">
                <w14:lumMod w14:val="75000"/>
                <w14:lumOff w14:val="25000"/>
              </w14:srgbClr>
            </w14:solidFill>
          </w14:textFill>
        </w:rPr>
        <w:t>.</w:t>
      </w:r>
      <w:r w:rsidRPr="00631972">
        <w:rPr>
          <w:rFonts w:eastAsiaTheme="majorEastAsia" w:cstheme="majorBidi"/>
          <w:color w:val="000000"/>
          <w:szCs w:val="14"/>
          <w14:textFill>
            <w14:solidFill>
              <w14:srgbClr w14:val="000000">
                <w14:lumMod w14:val="75000"/>
                <w14:lumOff w14:val="25000"/>
              </w14:srgbClr>
            </w14:solidFill>
          </w14:textFill>
        </w:rPr>
        <w:t xml:space="preserve"> Key paragraphs are referenced in the explanatory notes. </w:t>
      </w:r>
    </w:p>
    <w:p w14:paraId="6773AA30" w14:textId="77777777" w:rsidR="00631972" w:rsidRPr="00631972" w:rsidRDefault="00631972" w:rsidP="00AC07B1">
      <w:pPr>
        <w:numPr>
          <w:ilvl w:val="0"/>
          <w:numId w:val="7"/>
        </w:numPr>
        <w:rPr>
          <w:rFonts w:eastAsiaTheme="majorEastAsia" w:cstheme="majorBidi"/>
          <w:color w:val="000000"/>
          <w:szCs w:val="14"/>
          <w14:textFill>
            <w14:solidFill>
              <w14:srgbClr w14:val="000000">
                <w14:lumMod w14:val="75000"/>
                <w14:lumOff w14:val="25000"/>
              </w14:srgbClr>
            </w14:solidFill>
          </w14:textFill>
        </w:rPr>
      </w:pPr>
      <w:r w:rsidRPr="00631972">
        <w:rPr>
          <w:rFonts w:eastAsiaTheme="majorEastAsia" w:cstheme="majorBidi"/>
          <w:color w:val="000000"/>
          <w:szCs w:val="14"/>
          <w14:textFill>
            <w14:solidFill>
              <w14:srgbClr w14:val="000000">
                <w14:lumMod w14:val="75000"/>
                <w14:lumOff w14:val="25000"/>
              </w14:srgbClr>
            </w14:solidFill>
          </w14:textFill>
        </w:rPr>
        <w:t>All questions should be answered, using the word count as an indication of the level of detail required. </w:t>
      </w:r>
    </w:p>
    <w:p w14:paraId="5B54D119" w14:textId="77777777" w:rsidR="00631972" w:rsidRPr="00631972" w:rsidRDefault="00631972" w:rsidP="00AC07B1">
      <w:pPr>
        <w:numPr>
          <w:ilvl w:val="0"/>
          <w:numId w:val="8"/>
        </w:numPr>
        <w:rPr>
          <w:rFonts w:eastAsiaTheme="majorEastAsia" w:cstheme="majorBidi"/>
          <w:color w:val="000000"/>
          <w:szCs w:val="14"/>
          <w14:textFill>
            <w14:solidFill>
              <w14:srgbClr w14:val="000000">
                <w14:lumMod w14:val="75000"/>
                <w14:lumOff w14:val="25000"/>
              </w14:srgbClr>
            </w14:solidFill>
          </w14:textFill>
        </w:rPr>
      </w:pPr>
      <w:r w:rsidRPr="00631972">
        <w:rPr>
          <w:rFonts w:eastAsiaTheme="majorEastAsia" w:cstheme="majorBidi"/>
          <w:color w:val="000000"/>
          <w:szCs w:val="14"/>
          <w14:textFill>
            <w14:solidFill>
              <w14:srgbClr w14:val="000000">
                <w14:lumMod w14:val="75000"/>
                <w14:lumOff w14:val="25000"/>
              </w14:srgbClr>
            </w14:solidFill>
          </w14:textFill>
        </w:rPr>
        <w:t>Requirements outlined in explanatory notes and relevant sections of the ECO4 Guidance: New Measures and Products should be fully addressed. </w:t>
      </w:r>
    </w:p>
    <w:p w14:paraId="5FE687DE" w14:textId="77777777" w:rsidR="00631972" w:rsidRPr="00631972" w:rsidRDefault="00631972" w:rsidP="00AC07B1">
      <w:pPr>
        <w:numPr>
          <w:ilvl w:val="0"/>
          <w:numId w:val="9"/>
        </w:numPr>
        <w:rPr>
          <w:rFonts w:eastAsiaTheme="majorEastAsia" w:cstheme="majorBidi"/>
          <w:color w:val="000000"/>
          <w:szCs w:val="14"/>
          <w14:textFill>
            <w14:solidFill>
              <w14:srgbClr w14:val="000000">
                <w14:lumMod w14:val="75000"/>
                <w14:lumOff w14:val="25000"/>
              </w14:srgbClr>
            </w14:solidFill>
          </w14:textFill>
        </w:rPr>
      </w:pPr>
      <w:r w:rsidRPr="00631972">
        <w:rPr>
          <w:rFonts w:eastAsiaTheme="majorEastAsia" w:cstheme="majorBidi"/>
          <w:color w:val="000000"/>
          <w:szCs w:val="14"/>
          <w14:textFill>
            <w14:solidFill>
              <w14:srgbClr w14:val="000000">
                <w14:lumMod w14:val="75000"/>
                <w14:lumOff w14:val="25000"/>
              </w14:srgbClr>
            </w14:solidFill>
          </w14:textFill>
        </w:rPr>
        <w:t>Additional evidence and supporting documents should be provided for certain questions as indicated in explanatory notes.  </w:t>
      </w:r>
    </w:p>
    <w:p w14:paraId="29F73D0C" w14:textId="77777777" w:rsidR="00631972" w:rsidRPr="00631972" w:rsidRDefault="00631972" w:rsidP="00AC07B1">
      <w:pPr>
        <w:numPr>
          <w:ilvl w:val="0"/>
          <w:numId w:val="10"/>
        </w:numPr>
        <w:rPr>
          <w:rFonts w:eastAsiaTheme="majorEastAsia" w:cstheme="majorBidi"/>
          <w:color w:val="000000"/>
          <w:szCs w:val="14"/>
          <w14:textFill>
            <w14:solidFill>
              <w14:srgbClr w14:val="000000">
                <w14:lumMod w14:val="75000"/>
                <w14:lumOff w14:val="25000"/>
              </w14:srgbClr>
            </w14:solidFill>
          </w14:textFill>
        </w:rPr>
      </w:pPr>
      <w:r w:rsidRPr="00631972">
        <w:rPr>
          <w:rFonts w:eastAsiaTheme="majorEastAsia" w:cstheme="majorBidi"/>
          <w:color w:val="000000"/>
          <w:szCs w:val="14"/>
          <w14:textFill>
            <w14:solidFill>
              <w14:srgbClr w14:val="000000">
                <w14:lumMod w14:val="75000"/>
                <w14:lumOff w14:val="25000"/>
              </w14:srgbClr>
            </w14:solidFill>
          </w14:textFill>
        </w:rPr>
        <w:t>Attachments should be concise and contain relevant information only. Where this is not possible, the relevant information within a document should be clearly stated. </w:t>
      </w:r>
    </w:p>
    <w:p w14:paraId="15925E7C" w14:textId="562630CD" w:rsidR="00631972" w:rsidRPr="00631972" w:rsidRDefault="00631972" w:rsidP="00AC07B1">
      <w:pPr>
        <w:numPr>
          <w:ilvl w:val="0"/>
          <w:numId w:val="11"/>
        </w:numPr>
        <w:rPr>
          <w:rFonts w:eastAsiaTheme="majorEastAsia" w:cstheme="majorBidi"/>
          <w:color w:val="000000"/>
          <w:szCs w:val="14"/>
          <w14:textFill>
            <w14:solidFill>
              <w14:srgbClr w14:val="000000">
                <w14:lumMod w14:val="75000"/>
                <w14:lumOff w14:val="25000"/>
              </w14:srgbClr>
            </w14:solidFill>
          </w14:textFill>
        </w:rPr>
      </w:pPr>
      <w:r w:rsidRPr="00631972">
        <w:rPr>
          <w:rFonts w:eastAsiaTheme="majorEastAsia" w:cstheme="majorBidi"/>
          <w:color w:val="000000"/>
          <w:szCs w:val="14"/>
          <w14:textFill>
            <w14:solidFill>
              <w14:srgbClr w14:val="000000">
                <w14:lumMod w14:val="75000"/>
                <w14:lumOff w14:val="25000"/>
              </w14:srgbClr>
            </w14:solidFill>
          </w14:textFill>
        </w:rPr>
        <w:t>Additional evidence and supporting documents must be either embedded in the application form, or provided in a single zip folder, with individual files clearly named. </w:t>
      </w:r>
    </w:p>
    <w:p w14:paraId="2B3F77F7" w14:textId="77777777" w:rsidR="00631972" w:rsidRPr="00631972" w:rsidRDefault="00631972" w:rsidP="00631972">
      <w:pPr>
        <w:rPr>
          <w:rFonts w:eastAsiaTheme="majorEastAsia" w:cstheme="majorBidi"/>
          <w:b/>
          <w:bCs/>
          <w:color w:val="000000"/>
          <w:sz w:val="22"/>
          <w:szCs w:val="16"/>
          <w14:textFill>
            <w14:solidFill>
              <w14:srgbClr w14:val="000000">
                <w14:lumMod w14:val="75000"/>
                <w14:lumOff w14:val="25000"/>
              </w14:srgbClr>
            </w14:solidFill>
          </w14:textFill>
        </w:rPr>
      </w:pPr>
      <w:r w:rsidRPr="00631972">
        <w:rPr>
          <w:rFonts w:eastAsiaTheme="majorEastAsia" w:cstheme="majorBidi"/>
          <w:b/>
          <w:bCs/>
          <w:color w:val="000000"/>
          <w:sz w:val="22"/>
          <w:szCs w:val="16"/>
          <w14:textFill>
            <w14:solidFill>
              <w14:srgbClr w14:val="000000">
                <w14:lumMod w14:val="75000"/>
                <w14:lumOff w14:val="25000"/>
              </w14:srgbClr>
            </w14:solidFill>
          </w14:textFill>
        </w:rPr>
        <w:t>Completing this application form </w:t>
      </w:r>
    </w:p>
    <w:p w14:paraId="3CEA0C0F" w14:textId="77777777" w:rsidR="00631972" w:rsidRPr="00631972" w:rsidRDefault="00631972" w:rsidP="00631972">
      <w:pPr>
        <w:rPr>
          <w:rFonts w:eastAsiaTheme="majorEastAsia" w:cstheme="majorBidi"/>
          <w:color w:val="000000"/>
          <w:szCs w:val="14"/>
          <w14:textFill>
            <w14:solidFill>
              <w14:srgbClr w14:val="000000">
                <w14:lumMod w14:val="75000"/>
                <w14:lumOff w14:val="25000"/>
              </w14:srgbClr>
            </w14:solidFill>
          </w14:textFill>
        </w:rPr>
      </w:pPr>
      <w:r w:rsidRPr="00631972">
        <w:rPr>
          <w:rFonts w:eastAsiaTheme="majorEastAsia" w:cstheme="majorBidi"/>
          <w:color w:val="000000"/>
          <w:szCs w:val="14"/>
          <w14:textFill>
            <w14:solidFill>
              <w14:srgbClr w14:val="000000">
                <w14:lumMod w14:val="75000"/>
                <w14:lumOff w14:val="25000"/>
              </w14:srgbClr>
            </w14:solidFill>
          </w14:textFill>
        </w:rPr>
        <w:t>The applicant must state whether they are applying for a Standard Alternative Methodology (SAM), a Data Light Measure (DLM) or DHC Alternative Methodology.  </w:t>
      </w:r>
    </w:p>
    <w:p w14:paraId="3CC48DC4" w14:textId="165024AE" w:rsidR="00631972" w:rsidRPr="00631972" w:rsidRDefault="00631972" w:rsidP="00631972">
      <w:pPr>
        <w:rPr>
          <w:rFonts w:eastAsiaTheme="majorEastAsia" w:cstheme="majorBidi"/>
          <w:color w:val="000000"/>
          <w:szCs w:val="14"/>
          <w14:textFill>
            <w14:solidFill>
              <w14:srgbClr w14:val="000000">
                <w14:lumMod w14:val="75000"/>
                <w14:lumOff w14:val="25000"/>
              </w14:srgbClr>
            </w14:solidFill>
          </w14:textFill>
        </w:rPr>
      </w:pPr>
      <w:r w:rsidRPr="00631972">
        <w:rPr>
          <w:rFonts w:eastAsiaTheme="majorEastAsia" w:cstheme="majorBidi"/>
          <w:color w:val="000000"/>
          <w:szCs w:val="14"/>
          <w14:textFill>
            <w14:solidFill>
              <w14:srgbClr w14:val="000000">
                <w14:lumMod w14:val="75000"/>
                <w14:lumOff w14:val="25000"/>
              </w14:srgbClr>
            </w14:solidFill>
          </w14:textFill>
        </w:rPr>
        <w:t> </w:t>
      </w:r>
      <w:proofErr w:type="gramStart"/>
      <w:r w:rsidRPr="00631972">
        <w:rPr>
          <w:rFonts w:eastAsiaTheme="majorEastAsia" w:cstheme="majorBidi"/>
          <w:color w:val="000000"/>
          <w:szCs w:val="14"/>
          <w14:textFill>
            <w14:solidFill>
              <w14:srgbClr w14:val="000000">
                <w14:lumMod w14:val="75000"/>
                <w14:lumOff w14:val="25000"/>
              </w14:srgbClr>
            </w14:solidFill>
          </w14:textFill>
        </w:rPr>
        <w:t>In order to</w:t>
      </w:r>
      <w:proofErr w:type="gramEnd"/>
      <w:r w:rsidRPr="00631972">
        <w:rPr>
          <w:rFonts w:eastAsiaTheme="majorEastAsia" w:cstheme="majorBidi"/>
          <w:color w:val="000000"/>
          <w:szCs w:val="14"/>
          <w14:textFill>
            <w14:solidFill>
              <w14:srgbClr w14:val="000000">
                <w14:lumMod w14:val="75000"/>
                <w14:lumOff w14:val="25000"/>
              </w14:srgbClr>
            </w14:solidFill>
          </w14:textFill>
        </w:rPr>
        <w:t xml:space="preserve"> reduce duplication of information, we recommend that applicants read the entire application form before beginning to answer questions. </w:t>
      </w:r>
    </w:p>
    <w:p w14:paraId="08D98EFE" w14:textId="34C41483" w:rsidR="007A6C9D" w:rsidRDefault="007A6C9D" w:rsidP="00CE7C94"/>
    <w:p w14:paraId="615479A1" w14:textId="77777777" w:rsidR="00631972" w:rsidRDefault="00631972" w:rsidP="00CE7C94"/>
    <w:p w14:paraId="3DF9FCCE" w14:textId="77777777" w:rsidR="00631972" w:rsidRDefault="00631972" w:rsidP="00CE7C9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96"/>
      </w:tblGrid>
      <w:tr w:rsidR="00631972" w:rsidRPr="00631972" w14:paraId="7FDB9FFD" w14:textId="77777777">
        <w:trPr>
          <w:trHeight w:val="300"/>
        </w:trPr>
        <w:tc>
          <w:tcPr>
            <w:tcW w:w="9195" w:type="dxa"/>
            <w:tcBorders>
              <w:top w:val="single" w:sz="12" w:space="0" w:color="FFFFFF"/>
              <w:left w:val="single" w:sz="12" w:space="0" w:color="FFFFFF"/>
              <w:bottom w:val="single" w:sz="12" w:space="0" w:color="FFFFFF"/>
              <w:right w:val="single" w:sz="12" w:space="0" w:color="FFFFFF"/>
            </w:tcBorders>
            <w:shd w:val="clear" w:color="auto" w:fill="D9D9D9"/>
            <w:vAlign w:val="center"/>
            <w:hideMark/>
          </w:tcPr>
          <w:p w14:paraId="5D4A20DD" w14:textId="77777777" w:rsidR="00631972" w:rsidRPr="00631972" w:rsidRDefault="00631972" w:rsidP="00BC4EBA">
            <w:pPr>
              <w:spacing w:before="0"/>
            </w:pPr>
            <w:r w:rsidRPr="00631972">
              <w:rPr>
                <w:b/>
                <w:bCs/>
              </w:rPr>
              <w:lastRenderedPageBreak/>
              <w:t>Supplier Declaration</w:t>
            </w:r>
            <w:r w:rsidRPr="00631972">
              <w:t> </w:t>
            </w:r>
          </w:p>
        </w:tc>
      </w:tr>
      <w:tr w:rsidR="00631972" w:rsidRPr="00631972" w14:paraId="3A5D0C02" w14:textId="77777777">
        <w:trPr>
          <w:trHeight w:val="300"/>
        </w:trPr>
        <w:tc>
          <w:tcPr>
            <w:tcW w:w="9195" w:type="dxa"/>
            <w:tcBorders>
              <w:top w:val="single" w:sz="12" w:space="0" w:color="FFFFFF"/>
              <w:left w:val="single" w:sz="12" w:space="0" w:color="FFFFFF"/>
              <w:bottom w:val="single" w:sz="12" w:space="0" w:color="FFFFFF"/>
              <w:right w:val="single" w:sz="12" w:space="0" w:color="FFFFFF"/>
            </w:tcBorders>
            <w:shd w:val="clear" w:color="auto" w:fill="F2F2F2"/>
            <w:vAlign w:val="center"/>
            <w:hideMark/>
          </w:tcPr>
          <w:p w14:paraId="33500C98" w14:textId="141FDDEF" w:rsidR="00631972" w:rsidRDefault="00631972" w:rsidP="00BC4EBA">
            <w:pPr>
              <w:spacing w:before="0"/>
            </w:pPr>
            <w:r w:rsidRPr="00631972">
              <w:t>The supplier declaration must be signed by an employee with sufficient authority</w:t>
            </w:r>
            <w:r w:rsidR="00DA1A1C">
              <w:rPr>
                <w:rStyle w:val="FootnoteReference"/>
              </w:rPr>
              <w:footnoteReference w:id="2"/>
            </w:r>
            <w:r w:rsidRPr="00631972">
              <w:t xml:space="preserve"> of the </w:t>
            </w:r>
            <w:r w:rsidR="00BC4EBA">
              <w:t xml:space="preserve">   </w:t>
            </w:r>
            <w:r w:rsidRPr="00631972">
              <w:t>supplier submitting the application. </w:t>
            </w:r>
          </w:p>
          <w:p w14:paraId="1EAFA7FC" w14:textId="77777777" w:rsidR="00BC4EBA" w:rsidRPr="00631972" w:rsidRDefault="00BC4EBA" w:rsidP="00BC4EBA">
            <w:pPr>
              <w:spacing w:before="0"/>
            </w:pPr>
          </w:p>
          <w:p w14:paraId="0B84BBFE" w14:textId="77777777" w:rsidR="00631972" w:rsidRDefault="00631972" w:rsidP="00BC4EBA">
            <w:pPr>
              <w:spacing w:before="0"/>
            </w:pPr>
            <w:r w:rsidRPr="00631972">
              <w:t xml:space="preserve">The supplier is responsible for ensuring accurate and consistent information. If </w:t>
            </w:r>
            <w:proofErr w:type="gramStart"/>
            <w:r w:rsidRPr="00631972">
              <w:t xml:space="preserve">issues </w:t>
            </w:r>
            <w:r w:rsidR="00BC4EBA">
              <w:t xml:space="preserve"> </w:t>
            </w:r>
            <w:r w:rsidRPr="00631972">
              <w:t>arise</w:t>
            </w:r>
            <w:proofErr w:type="gramEnd"/>
            <w:r w:rsidRPr="00631972">
              <w:t xml:space="preserve"> that raise doubts around the accuracy of the evidence and information </w:t>
            </w:r>
            <w:proofErr w:type="gramStart"/>
            <w:r w:rsidRPr="00631972">
              <w:t xml:space="preserve">provided, </w:t>
            </w:r>
            <w:r w:rsidR="00BC4EBA">
              <w:t xml:space="preserve"> </w:t>
            </w:r>
            <w:r w:rsidRPr="00631972">
              <w:t>this</w:t>
            </w:r>
            <w:proofErr w:type="gramEnd"/>
            <w:r w:rsidRPr="00631972">
              <w:t xml:space="preserve"> will be investigated, and the application may be rejected. Any fraudulent activity may also be reported to law enforcement agencies. </w:t>
            </w:r>
          </w:p>
          <w:p w14:paraId="170F2076" w14:textId="0B0D5687" w:rsidR="00631972" w:rsidRPr="00631972" w:rsidRDefault="00631972" w:rsidP="00BC4EBA">
            <w:pPr>
              <w:spacing w:before="0"/>
            </w:pPr>
          </w:p>
        </w:tc>
      </w:tr>
      <w:tr w:rsidR="00631972" w:rsidRPr="00631972" w14:paraId="4DFC96C4" w14:textId="77777777">
        <w:trPr>
          <w:trHeight w:val="300"/>
        </w:trPr>
        <w:tc>
          <w:tcPr>
            <w:tcW w:w="9195" w:type="dxa"/>
            <w:tcBorders>
              <w:top w:val="single" w:sz="12" w:space="0" w:color="FFFFFF"/>
              <w:left w:val="single" w:sz="12" w:space="0" w:color="FFFFFF"/>
              <w:bottom w:val="single" w:sz="12" w:space="0" w:color="7F7F7F"/>
              <w:right w:val="single" w:sz="12" w:space="0" w:color="FFFFFF"/>
            </w:tcBorders>
            <w:shd w:val="clear" w:color="auto" w:fill="F2F2F2"/>
            <w:vAlign w:val="center"/>
            <w:hideMark/>
          </w:tcPr>
          <w:p w14:paraId="1EA28AF6" w14:textId="77777777" w:rsidR="00631972" w:rsidRPr="00631972" w:rsidRDefault="00631972" w:rsidP="00BC4EBA">
            <w:pPr>
              <w:spacing w:before="0"/>
            </w:pPr>
            <w:r w:rsidRPr="00631972">
              <w:t>I confirm that: </w:t>
            </w:r>
          </w:p>
          <w:p w14:paraId="5CB9B7DD" w14:textId="77777777" w:rsidR="00631972" w:rsidRPr="00631972" w:rsidRDefault="00631972" w:rsidP="00AC07B1">
            <w:pPr>
              <w:numPr>
                <w:ilvl w:val="0"/>
                <w:numId w:val="12"/>
              </w:numPr>
              <w:spacing w:before="0"/>
            </w:pPr>
            <w:r w:rsidRPr="00631972">
              <w:t xml:space="preserve">To the best of my knowledge and belief, all relevant information is included in this </w:t>
            </w:r>
            <w:proofErr w:type="gramStart"/>
            <w:r w:rsidRPr="00631972">
              <w:t>application</w:t>
            </w:r>
            <w:proofErr w:type="gramEnd"/>
            <w:r w:rsidRPr="00631972">
              <w:t xml:space="preserve"> and the information is true and accurate. </w:t>
            </w:r>
          </w:p>
          <w:p w14:paraId="5BCF7179" w14:textId="77777777" w:rsidR="00631972" w:rsidRPr="00631972" w:rsidRDefault="00631972" w:rsidP="00AC07B1">
            <w:pPr>
              <w:numPr>
                <w:ilvl w:val="0"/>
                <w:numId w:val="13"/>
              </w:numPr>
              <w:spacing w:before="0"/>
            </w:pPr>
            <w:r w:rsidRPr="00631972">
              <w:t>If approved, measures delivered under this application will be delivered to ECO4 eligible households. </w:t>
            </w:r>
          </w:p>
          <w:p w14:paraId="40412724" w14:textId="765EB0AD" w:rsidR="00631972" w:rsidRPr="00631972" w:rsidRDefault="00631972" w:rsidP="00AC07B1">
            <w:pPr>
              <w:numPr>
                <w:ilvl w:val="0"/>
                <w:numId w:val="14"/>
              </w:numPr>
              <w:spacing w:before="0"/>
            </w:pPr>
            <w:r w:rsidRPr="00631972">
              <w:t>If approved, measures delivered under this application will fall under the DLM cap.</w:t>
            </w:r>
            <w:r w:rsidR="00DD12E2">
              <w:rPr>
                <w:rStyle w:val="FootnoteReference"/>
              </w:rPr>
              <w:footnoteReference w:id="3"/>
            </w:r>
            <w:r w:rsidRPr="00631972">
              <w:t> </w:t>
            </w:r>
          </w:p>
          <w:p w14:paraId="1E877768" w14:textId="77777777" w:rsidR="00631972" w:rsidRPr="00631972" w:rsidRDefault="00631972" w:rsidP="00AC07B1">
            <w:pPr>
              <w:numPr>
                <w:ilvl w:val="0"/>
                <w:numId w:val="15"/>
              </w:numPr>
              <w:spacing w:before="0"/>
            </w:pPr>
            <w:r w:rsidRPr="00631972">
              <w:t xml:space="preserve">If approved, measures delivered under this application will be delivered in accordance with Building Regulations and all other relevant standards as mandated by the ECO4 Order and/or the </w:t>
            </w:r>
            <w:proofErr w:type="spellStart"/>
            <w:r w:rsidRPr="00631972">
              <w:t>TrustMark</w:t>
            </w:r>
            <w:proofErr w:type="spellEnd"/>
            <w:r w:rsidRPr="00631972">
              <w:t xml:space="preserve"> framework or equivalent. </w:t>
            </w:r>
          </w:p>
        </w:tc>
      </w:tr>
      <w:tr w:rsidR="00631972" w:rsidRPr="00631972" w14:paraId="2322A2BA" w14:textId="77777777">
        <w:trPr>
          <w:trHeight w:val="300"/>
        </w:trPr>
        <w:tc>
          <w:tcPr>
            <w:tcW w:w="9195" w:type="dxa"/>
            <w:tcBorders>
              <w:top w:val="single" w:sz="12" w:space="0" w:color="7F7F7F"/>
              <w:left w:val="single" w:sz="12" w:space="0" w:color="FFFFFF"/>
              <w:bottom w:val="single" w:sz="12" w:space="0" w:color="7F7F7F"/>
              <w:right w:val="single" w:sz="12" w:space="0" w:color="FFFFFF"/>
            </w:tcBorders>
            <w:shd w:val="clear" w:color="auto" w:fill="F2F2F2"/>
            <w:vAlign w:val="center"/>
            <w:hideMark/>
          </w:tcPr>
          <w:p w14:paraId="6E30A9B4" w14:textId="77777777" w:rsidR="00631972" w:rsidRPr="00631972" w:rsidRDefault="00631972" w:rsidP="00BC4EBA">
            <w:pPr>
              <w:spacing w:before="0"/>
            </w:pPr>
            <w:r w:rsidRPr="00631972">
              <w:t>Name: </w:t>
            </w:r>
          </w:p>
          <w:p w14:paraId="5BEB49B0" w14:textId="77777777" w:rsidR="00631972" w:rsidRPr="00631972" w:rsidRDefault="00631972" w:rsidP="00BC4EBA">
            <w:pPr>
              <w:spacing w:before="0"/>
            </w:pPr>
            <w:r w:rsidRPr="00631972">
              <w:t>Signed:  </w:t>
            </w:r>
          </w:p>
          <w:p w14:paraId="6C76C2F8" w14:textId="77777777" w:rsidR="00631972" w:rsidRPr="00631972" w:rsidRDefault="00631972" w:rsidP="00BC4EBA">
            <w:pPr>
              <w:spacing w:before="0"/>
            </w:pPr>
            <w:r w:rsidRPr="00631972">
              <w:t>Date: </w:t>
            </w:r>
          </w:p>
        </w:tc>
      </w:tr>
    </w:tbl>
    <w:p w14:paraId="510C1969" w14:textId="77777777" w:rsidR="00631972" w:rsidRDefault="00631972" w:rsidP="00CE7C94"/>
    <w:p w14:paraId="3B03C478" w14:textId="77777777" w:rsidR="00631972" w:rsidRDefault="00631972" w:rsidP="00CE7C94"/>
    <w:p w14:paraId="1375D02C" w14:textId="77777777" w:rsidR="00631972" w:rsidRDefault="00631972" w:rsidP="00CE7C94"/>
    <w:p w14:paraId="51C69CB4" w14:textId="77777777" w:rsidR="00631972" w:rsidRDefault="00631972" w:rsidP="00CE7C94"/>
    <w:p w14:paraId="63DA1BED" w14:textId="77777777" w:rsidR="00631972" w:rsidRDefault="00631972" w:rsidP="00CE7C94"/>
    <w:p w14:paraId="1B558926" w14:textId="525AD2F0" w:rsidR="00631972" w:rsidRDefault="00631972" w:rsidP="00BC4EBA">
      <w:pPr>
        <w:spacing w:before="0"/>
      </w:pPr>
    </w:p>
    <w:p w14:paraId="4153CCB1" w14:textId="77777777" w:rsidR="00673547" w:rsidRDefault="00673547" w:rsidP="00BC4EBA">
      <w:pPr>
        <w:spacing w:before="0"/>
      </w:pPr>
    </w:p>
    <w:p w14:paraId="23CFC32F" w14:textId="77777777" w:rsidR="00673547" w:rsidRDefault="00673547" w:rsidP="00BC4EBA">
      <w:pPr>
        <w:spacing w:before="0"/>
      </w:pPr>
    </w:p>
    <w:p w14:paraId="7853BEF5" w14:textId="77777777" w:rsidR="00673547" w:rsidRDefault="00673547" w:rsidP="00BC4EBA">
      <w:pPr>
        <w:spacing w:before="0"/>
      </w:pPr>
    </w:p>
    <w:p w14:paraId="700F9A1E" w14:textId="77777777" w:rsidR="00673547" w:rsidRDefault="00673547" w:rsidP="00BC4EBA">
      <w:pPr>
        <w:spacing w:before="0"/>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673547" w:rsidRPr="00DC1076" w14:paraId="18BE1F9B" w14:textId="77777777" w:rsidTr="00BA4C6F">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bookmarkEnd w:id="23"/>
          <w:bookmarkEnd w:id="24"/>
          <w:bookmarkEnd w:id="25"/>
          <w:bookmarkEnd w:id="26"/>
          <w:bookmarkEnd w:id="27"/>
          <w:bookmarkEnd w:id="28"/>
          <w:bookmarkEnd w:id="29"/>
          <w:p w14:paraId="39D41889" w14:textId="77777777" w:rsidR="00673547" w:rsidRPr="00DC1076" w:rsidRDefault="00673547" w:rsidP="00AC07B1">
            <w:pPr>
              <w:numPr>
                <w:ilvl w:val="0"/>
                <w:numId w:val="16"/>
              </w:numPr>
              <w:spacing w:before="0" w:line="360" w:lineRule="auto"/>
              <w:contextualSpacing/>
              <w:rPr>
                <w:rFonts w:ascii="Verdana" w:hAnsi="Verdana"/>
                <w:b/>
                <w:i/>
                <w:iCs/>
              </w:rPr>
            </w:pPr>
            <w:r w:rsidRPr="00DC1076">
              <w:rPr>
                <w:rFonts w:ascii="Verdana" w:hAnsi="Verdana"/>
                <w:b/>
                <w:i/>
                <w:iCs/>
              </w:rPr>
              <w:lastRenderedPageBreak/>
              <w:t>Supplier name</w:t>
            </w:r>
          </w:p>
        </w:tc>
      </w:tr>
      <w:tr w:rsidR="00673547" w:rsidRPr="00DC1076" w14:paraId="3963EB9D" w14:textId="77777777" w:rsidTr="00BA4C6F">
        <w:trPr>
          <w:trHeight w:val="567"/>
        </w:trPr>
        <w:tc>
          <w:tcPr>
            <w:tcW w:w="9199" w:type="dxa"/>
            <w:tcBorders>
              <w:top w:val="single" w:sz="12" w:space="0" w:color="FFFFFF"/>
              <w:left w:val="single" w:sz="12" w:space="0" w:color="FFFFFF"/>
              <w:bottom w:val="single" w:sz="12" w:space="0" w:color="F79646"/>
              <w:right w:val="single" w:sz="12" w:space="0" w:color="FFFFFF"/>
            </w:tcBorders>
            <w:shd w:val="clear" w:color="auto" w:fill="FDE9D9"/>
            <w:vAlign w:val="center"/>
            <w:hideMark/>
          </w:tcPr>
          <w:p w14:paraId="50CF3CFF" w14:textId="77777777" w:rsidR="00673547" w:rsidRPr="00DC1076" w:rsidRDefault="00673547" w:rsidP="00BA4C6F">
            <w:pPr>
              <w:spacing w:line="360" w:lineRule="auto"/>
              <w:rPr>
                <w:rFonts w:ascii="Verdana" w:eastAsia="Times New Roman" w:hAnsi="Verdana"/>
                <w:color w:val="1D1D1B"/>
              </w:rPr>
            </w:pPr>
            <w:r w:rsidRPr="00DC1076">
              <w:rPr>
                <w:rFonts w:ascii="Verdana" w:eastAsia="Times New Roman" w:hAnsi="Verdana"/>
                <w:color w:val="1D1D1B"/>
              </w:rPr>
              <w:t>What is the name of the ECO obligated supplier submitting the application?</w:t>
            </w:r>
          </w:p>
        </w:tc>
      </w:tr>
      <w:tr w:rsidR="00673547" w:rsidRPr="00DC1076" w14:paraId="042522F2" w14:textId="77777777" w:rsidTr="00BA4C6F">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4952ABDE" w14:textId="77777777" w:rsidR="00673547" w:rsidRPr="00DC1076" w:rsidRDefault="00673547" w:rsidP="00BA4C6F">
            <w:pPr>
              <w:spacing w:after="120" w:line="360" w:lineRule="auto"/>
              <w:rPr>
                <w:rFonts w:ascii="Verdana" w:eastAsia="Times New Roman" w:hAnsi="Verdana"/>
                <w:color w:val="1D1D1B"/>
                <w:u w:val="single"/>
              </w:rPr>
            </w:pPr>
            <w:r w:rsidRPr="00DC1076">
              <w:rPr>
                <w:rFonts w:ascii="Verdana" w:eastAsia="Times New Roman" w:hAnsi="Verdana"/>
                <w:color w:val="1D1D1B"/>
                <w:u w:val="single"/>
              </w:rPr>
              <w:t>Response</w:t>
            </w:r>
          </w:p>
          <w:p w14:paraId="03984895" w14:textId="77777777" w:rsidR="00673547" w:rsidRPr="00DC1076" w:rsidRDefault="00673547" w:rsidP="00BA4C6F">
            <w:pPr>
              <w:spacing w:after="120" w:line="360" w:lineRule="auto"/>
              <w:rPr>
                <w:rFonts w:ascii="Verdana" w:eastAsia="Times New Roman" w:hAnsi="Verdana"/>
                <w:color w:val="1D1D1B"/>
              </w:rPr>
            </w:pPr>
          </w:p>
        </w:tc>
      </w:tr>
    </w:tbl>
    <w:p w14:paraId="1C99BCA9" w14:textId="77777777" w:rsidR="00DB1B1F" w:rsidRDefault="00DB1B1F" w:rsidP="00DB1B1F">
      <w:pPr>
        <w:rPr>
          <w:rFonts w:eastAsia="Times New Roman" w:cs="Times New Roman"/>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B1B1F" w:rsidRPr="00DC1076" w14:paraId="26520FE9" w14:textId="77777777" w:rsidTr="00BA4C6F">
        <w:trPr>
          <w:trHeight w:val="510"/>
        </w:trPr>
        <w:tc>
          <w:tcPr>
            <w:tcW w:w="9199" w:type="dxa"/>
            <w:tcBorders>
              <w:top w:val="single" w:sz="12" w:space="0" w:color="FFFFFF"/>
              <w:left w:val="single" w:sz="12" w:space="0" w:color="FFFFFF"/>
              <w:bottom w:val="single" w:sz="12" w:space="0" w:color="F79646"/>
              <w:right w:val="single" w:sz="12" w:space="0" w:color="FFFFFF"/>
            </w:tcBorders>
            <w:shd w:val="clear" w:color="auto" w:fill="FBD4B4"/>
            <w:vAlign w:val="center"/>
            <w:hideMark/>
          </w:tcPr>
          <w:p w14:paraId="5ACA84B6" w14:textId="77777777" w:rsidR="00DB1B1F" w:rsidRPr="00DC1076" w:rsidRDefault="00DB1B1F" w:rsidP="00AC07B1">
            <w:pPr>
              <w:numPr>
                <w:ilvl w:val="0"/>
                <w:numId w:val="16"/>
              </w:numPr>
              <w:spacing w:before="0" w:line="360" w:lineRule="auto"/>
              <w:contextualSpacing/>
              <w:rPr>
                <w:rFonts w:ascii="Verdana" w:hAnsi="Verdana"/>
                <w:b/>
                <w:i/>
                <w:iCs/>
              </w:rPr>
            </w:pPr>
            <w:r w:rsidRPr="00DC1076">
              <w:rPr>
                <w:rFonts w:ascii="Verdana" w:hAnsi="Verdana"/>
                <w:b/>
                <w:i/>
                <w:iCs/>
              </w:rPr>
              <w:t xml:space="preserve">What route does the application relate to? </w:t>
            </w:r>
          </w:p>
        </w:tc>
      </w:tr>
      <w:tr w:rsidR="00DB1B1F" w:rsidRPr="00DC1076" w14:paraId="7A90BEF0" w14:textId="77777777" w:rsidTr="00BA4C6F">
        <w:tc>
          <w:tcPr>
            <w:tcW w:w="9199" w:type="dxa"/>
            <w:tcBorders>
              <w:top w:val="single" w:sz="12" w:space="0" w:color="F79646"/>
              <w:left w:val="single" w:sz="12" w:space="0" w:color="FFFFFF"/>
              <w:bottom w:val="single" w:sz="12" w:space="0" w:color="F79646"/>
              <w:right w:val="single" w:sz="12" w:space="0" w:color="FFFFFF"/>
            </w:tcBorders>
            <w:shd w:val="clear" w:color="auto" w:fill="F2F2F2"/>
            <w:hideMark/>
          </w:tcPr>
          <w:p w14:paraId="353936A9" w14:textId="77777777" w:rsidR="00DB1B1F" w:rsidRPr="00FA46D0" w:rsidRDefault="003A782C" w:rsidP="00BA4C6F">
            <w:pPr>
              <w:spacing w:after="120" w:line="360" w:lineRule="auto"/>
              <w:rPr>
                <w:rFonts w:ascii="Verdana" w:eastAsia="Times New Roman" w:hAnsi="Verdana"/>
                <w:color w:val="1D1D1B"/>
              </w:rPr>
            </w:pPr>
            <w:sdt>
              <w:sdtPr>
                <w:rPr>
                  <w:color w:val="1D1D1B"/>
                </w:rPr>
                <w:id w:val="-1350644189"/>
                <w14:checkbox>
                  <w14:checked w14:val="0"/>
                  <w14:checkedState w14:val="2612" w14:font="MS Gothic"/>
                  <w14:uncheckedState w14:val="2610" w14:font="MS Gothic"/>
                </w14:checkbox>
              </w:sdtPr>
              <w:sdtEndPr/>
              <w:sdtContent>
                <w:r w:rsidR="00DB1B1F" w:rsidRPr="00FA46D0">
                  <w:rPr>
                    <w:rFonts w:ascii="Segoe UI Symbol" w:hAnsi="Segoe UI Symbol" w:cs="Segoe UI Symbol"/>
                    <w:color w:val="1D1D1B"/>
                  </w:rPr>
                  <w:t>☐</w:t>
                </w:r>
              </w:sdtContent>
            </w:sdt>
            <w:r w:rsidR="00DB1B1F" w:rsidRPr="00FA46D0">
              <w:rPr>
                <w:rFonts w:ascii="Verdana" w:hAnsi="Verdana"/>
                <w:color w:val="1D1D1B"/>
              </w:rPr>
              <w:t xml:space="preserve"> Standard Alternative Methodology</w:t>
            </w:r>
          </w:p>
          <w:p w14:paraId="6EF2C324" w14:textId="77777777" w:rsidR="00DB1B1F" w:rsidRPr="00FA46D0" w:rsidRDefault="003A782C" w:rsidP="00BA4C6F">
            <w:pPr>
              <w:spacing w:after="120" w:line="360" w:lineRule="auto"/>
              <w:rPr>
                <w:rFonts w:ascii="Verdana" w:eastAsia="Times New Roman" w:hAnsi="Verdana"/>
                <w:color w:val="1D1D1B"/>
              </w:rPr>
            </w:pPr>
            <w:sdt>
              <w:sdtPr>
                <w:rPr>
                  <w:color w:val="1D1D1B"/>
                </w:rPr>
                <w:id w:val="1850833030"/>
                <w14:checkbox>
                  <w14:checked w14:val="0"/>
                  <w14:checkedState w14:val="2612" w14:font="MS Gothic"/>
                  <w14:uncheckedState w14:val="2610" w14:font="MS Gothic"/>
                </w14:checkbox>
              </w:sdtPr>
              <w:sdtEndPr/>
              <w:sdtContent>
                <w:r w:rsidR="00DB1B1F" w:rsidRPr="00FA46D0">
                  <w:rPr>
                    <w:rFonts w:ascii="Segoe UI Symbol" w:hAnsi="Segoe UI Symbol" w:cs="Segoe UI Symbol"/>
                    <w:color w:val="1D1D1B"/>
                  </w:rPr>
                  <w:t>☐</w:t>
                </w:r>
              </w:sdtContent>
            </w:sdt>
            <w:r w:rsidR="00DB1B1F" w:rsidRPr="00FA46D0">
              <w:rPr>
                <w:rFonts w:ascii="Verdana" w:hAnsi="Verdana"/>
                <w:color w:val="1D1D1B"/>
              </w:rPr>
              <w:t xml:space="preserve"> DHC Alternative Methodology </w:t>
            </w:r>
          </w:p>
          <w:p w14:paraId="72351C6F" w14:textId="77777777" w:rsidR="00DB1B1F" w:rsidRPr="00DC1076" w:rsidRDefault="003A782C" w:rsidP="00BA4C6F">
            <w:pPr>
              <w:spacing w:after="120" w:line="360" w:lineRule="auto"/>
              <w:rPr>
                <w:rFonts w:ascii="Verdana" w:eastAsia="Times New Roman" w:hAnsi="Verdana"/>
                <w:color w:val="1D1D1B"/>
              </w:rPr>
            </w:pPr>
            <w:sdt>
              <w:sdtPr>
                <w:rPr>
                  <w:color w:val="1D1D1B"/>
                </w:rPr>
                <w:id w:val="1987123317"/>
                <w14:checkbox>
                  <w14:checked w14:val="0"/>
                  <w14:checkedState w14:val="2612" w14:font="MS Gothic"/>
                  <w14:uncheckedState w14:val="2610" w14:font="MS Gothic"/>
                </w14:checkbox>
              </w:sdtPr>
              <w:sdtEndPr/>
              <w:sdtContent>
                <w:r w:rsidR="00DB1B1F" w:rsidRPr="00FA46D0">
                  <w:rPr>
                    <w:rFonts w:ascii="Segoe UI Symbol" w:hAnsi="Segoe UI Symbol" w:cs="Segoe UI Symbol"/>
                    <w:color w:val="1D1D1B"/>
                  </w:rPr>
                  <w:t>☐</w:t>
                </w:r>
              </w:sdtContent>
            </w:sdt>
            <w:r w:rsidR="00DB1B1F" w:rsidRPr="00FA46D0">
              <w:rPr>
                <w:rFonts w:ascii="Verdana" w:hAnsi="Verdana"/>
                <w:color w:val="1D1D1B"/>
              </w:rPr>
              <w:t xml:space="preserve"> Data Light Measure</w:t>
            </w:r>
          </w:p>
        </w:tc>
      </w:tr>
    </w:tbl>
    <w:p w14:paraId="7DF5F9D6" w14:textId="77777777" w:rsidR="00DB1B1F" w:rsidRPr="00DC1076" w:rsidRDefault="00DB1B1F" w:rsidP="00DB1B1F">
      <w:pPr>
        <w:rPr>
          <w:rFonts w:eastAsia="Times New Roman" w:cs="Times New Roman"/>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B1B1F" w:rsidRPr="00DC1076" w14:paraId="5499CFBC" w14:textId="77777777" w:rsidTr="00BA4C6F">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p w14:paraId="50E74DA0" w14:textId="77777777" w:rsidR="00DB1B1F" w:rsidRPr="00DC1076" w:rsidRDefault="00DB1B1F" w:rsidP="00AC07B1">
            <w:pPr>
              <w:numPr>
                <w:ilvl w:val="0"/>
                <w:numId w:val="16"/>
              </w:numPr>
              <w:spacing w:before="0" w:line="360" w:lineRule="auto"/>
              <w:contextualSpacing/>
              <w:rPr>
                <w:rFonts w:ascii="Verdana" w:hAnsi="Verdana"/>
                <w:b/>
                <w:i/>
                <w:iCs/>
              </w:rPr>
            </w:pPr>
            <w:r w:rsidRPr="00DC1076">
              <w:rPr>
                <w:rFonts w:ascii="Verdana" w:hAnsi="Verdana"/>
                <w:b/>
                <w:i/>
                <w:iCs/>
              </w:rPr>
              <w:t>Is there any history related to the measure in this application?</w:t>
            </w:r>
          </w:p>
        </w:tc>
      </w:tr>
      <w:tr w:rsidR="00DB1B1F" w:rsidRPr="00DC1076" w14:paraId="7E5F23C2" w14:textId="77777777" w:rsidTr="00BA4C6F">
        <w:tc>
          <w:tcPr>
            <w:tcW w:w="9199" w:type="dxa"/>
            <w:tcBorders>
              <w:top w:val="single" w:sz="12" w:space="0" w:color="FFFFFF"/>
              <w:left w:val="single" w:sz="12" w:space="0" w:color="FFFFFF"/>
              <w:bottom w:val="single" w:sz="12" w:space="0" w:color="F79646"/>
              <w:right w:val="single" w:sz="12" w:space="0" w:color="FFFFFF"/>
            </w:tcBorders>
            <w:shd w:val="clear" w:color="auto" w:fill="FDE9D9"/>
            <w:hideMark/>
          </w:tcPr>
          <w:p w14:paraId="2BC34C9E" w14:textId="77777777" w:rsidR="00DB1B1F" w:rsidRPr="00DC1076" w:rsidRDefault="00DB1B1F" w:rsidP="00BA4C6F">
            <w:pPr>
              <w:spacing w:after="120" w:line="360" w:lineRule="auto"/>
              <w:rPr>
                <w:rFonts w:ascii="Verdana" w:eastAsia="Times New Roman" w:hAnsi="Verdana"/>
                <w:color w:val="1D1D1B"/>
              </w:rPr>
            </w:pPr>
            <w:bookmarkStart w:id="30" w:name="_Hlk96075193"/>
            <w:r w:rsidRPr="00DC1076">
              <w:rPr>
                <w:rFonts w:ascii="Verdana" w:eastAsia="Times New Roman" w:hAnsi="Verdana"/>
                <w:color w:val="1D1D1B"/>
              </w:rPr>
              <w:t>If the measure has been accepted under other domestic or foreign schemes, or has previously received government funding, please provide details</w:t>
            </w:r>
            <w:bookmarkEnd w:id="30"/>
            <w:r w:rsidRPr="00DC1076">
              <w:rPr>
                <w:rFonts w:ascii="Verdana" w:eastAsia="Times New Roman" w:hAnsi="Verdana"/>
                <w:color w:val="1D1D1B"/>
              </w:rPr>
              <w:t xml:space="preserve">. </w:t>
            </w:r>
          </w:p>
        </w:tc>
      </w:tr>
      <w:tr w:rsidR="00DB1B1F" w:rsidRPr="00DC1076" w14:paraId="1FF0A515" w14:textId="77777777" w:rsidTr="00BA4C6F">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22EBCBEE" w14:textId="77777777" w:rsidR="00DB1B1F" w:rsidRPr="00DC1076" w:rsidRDefault="00DB1B1F" w:rsidP="00BA4C6F">
            <w:pPr>
              <w:spacing w:after="120" w:line="360" w:lineRule="auto"/>
              <w:rPr>
                <w:rFonts w:ascii="Verdana" w:eastAsia="Times New Roman" w:hAnsi="Verdana"/>
                <w:color w:val="1D1D1B"/>
                <w:u w:val="single"/>
              </w:rPr>
            </w:pPr>
            <w:r w:rsidRPr="00DC1076">
              <w:rPr>
                <w:rFonts w:ascii="Verdana" w:eastAsia="Times New Roman" w:hAnsi="Verdana"/>
                <w:color w:val="1D1D1B"/>
                <w:u w:val="single"/>
              </w:rPr>
              <w:t>Response</w:t>
            </w:r>
          </w:p>
          <w:p w14:paraId="4AFB2614" w14:textId="77777777" w:rsidR="00DB1B1F" w:rsidRPr="00DC1076" w:rsidRDefault="00DB1B1F" w:rsidP="00BA4C6F">
            <w:pPr>
              <w:spacing w:after="120" w:line="360" w:lineRule="auto"/>
              <w:rPr>
                <w:rFonts w:ascii="Verdana" w:eastAsia="Times New Roman" w:hAnsi="Verdana"/>
                <w:color w:val="1D1D1B"/>
              </w:rPr>
            </w:pPr>
          </w:p>
        </w:tc>
      </w:tr>
    </w:tbl>
    <w:p w14:paraId="6DF9EBF8" w14:textId="77777777" w:rsidR="00DB1B1F" w:rsidRPr="00DC1076" w:rsidRDefault="00DB1B1F" w:rsidP="00DB1B1F">
      <w:pPr>
        <w:rPr>
          <w:rFonts w:eastAsia="Times New Roman" w:cs="Times New Roman"/>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B1B1F" w:rsidRPr="00DC1076" w14:paraId="1EA221CE" w14:textId="77777777" w:rsidTr="00BA4C6F">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p w14:paraId="27DE8507" w14:textId="77777777" w:rsidR="00DB1B1F" w:rsidRPr="00DC1076" w:rsidRDefault="00DB1B1F" w:rsidP="00AC07B1">
            <w:pPr>
              <w:numPr>
                <w:ilvl w:val="0"/>
                <w:numId w:val="16"/>
              </w:numPr>
              <w:spacing w:before="0" w:line="360" w:lineRule="auto"/>
              <w:contextualSpacing/>
              <w:rPr>
                <w:rFonts w:ascii="Verdana" w:hAnsi="Verdana"/>
                <w:b/>
                <w:bCs/>
                <w:i/>
                <w:iCs/>
              </w:rPr>
            </w:pPr>
            <w:r w:rsidRPr="00DC1076">
              <w:rPr>
                <w:rFonts w:ascii="Verdana" w:hAnsi="Verdana"/>
                <w:b/>
                <w:i/>
                <w:iCs/>
              </w:rPr>
              <w:t xml:space="preserve">Is this application a re-submission of a previously rejected application? </w:t>
            </w:r>
          </w:p>
        </w:tc>
      </w:tr>
      <w:tr w:rsidR="00DB1B1F" w:rsidRPr="00DC1076" w14:paraId="3288A61E" w14:textId="77777777" w:rsidTr="00BA4C6F">
        <w:trPr>
          <w:trHeight w:val="769"/>
        </w:trPr>
        <w:tc>
          <w:tcPr>
            <w:tcW w:w="9199" w:type="dxa"/>
            <w:tcBorders>
              <w:top w:val="single" w:sz="12" w:space="0" w:color="FFFFFF"/>
              <w:left w:val="single" w:sz="12" w:space="0" w:color="FFFFFF"/>
              <w:bottom w:val="single" w:sz="12" w:space="0" w:color="F79646"/>
              <w:right w:val="single" w:sz="12" w:space="0" w:color="FFFFFF"/>
            </w:tcBorders>
            <w:shd w:val="clear" w:color="auto" w:fill="FDE9D9"/>
            <w:hideMark/>
          </w:tcPr>
          <w:p w14:paraId="4CF7A185" w14:textId="77777777" w:rsidR="00DB1B1F" w:rsidRPr="00FA46D0" w:rsidRDefault="003A782C" w:rsidP="00BA4C6F">
            <w:pPr>
              <w:spacing w:after="120" w:line="360" w:lineRule="auto"/>
              <w:rPr>
                <w:rFonts w:ascii="Verdana" w:eastAsia="Times New Roman" w:hAnsi="Verdana"/>
                <w:color w:val="1D1D1B"/>
              </w:rPr>
            </w:pPr>
            <w:sdt>
              <w:sdtPr>
                <w:rPr>
                  <w:color w:val="1D1D1B"/>
                </w:rPr>
                <w:id w:val="410673058"/>
                <w14:checkbox>
                  <w14:checked w14:val="0"/>
                  <w14:checkedState w14:val="2612" w14:font="MS Gothic"/>
                  <w14:uncheckedState w14:val="2610" w14:font="MS Gothic"/>
                </w14:checkbox>
              </w:sdtPr>
              <w:sdtEndPr/>
              <w:sdtContent>
                <w:r w:rsidR="00DB1B1F" w:rsidRPr="00FA46D0">
                  <w:rPr>
                    <w:rFonts w:ascii="Segoe UI Symbol" w:hAnsi="Segoe UI Symbol" w:cs="Segoe UI Symbol"/>
                    <w:color w:val="1D1D1B"/>
                  </w:rPr>
                  <w:t>☐</w:t>
                </w:r>
              </w:sdtContent>
            </w:sdt>
            <w:r w:rsidR="00DB1B1F">
              <w:rPr>
                <w:rFonts w:ascii="Verdana" w:hAnsi="Verdana"/>
                <w:color w:val="1D1D1B"/>
              </w:rPr>
              <w:t xml:space="preserve"> </w:t>
            </w:r>
            <w:r w:rsidR="00DB1B1F" w:rsidRPr="00FA46D0">
              <w:rPr>
                <w:rFonts w:ascii="Verdana" w:hAnsi="Verdana"/>
                <w:color w:val="1D1D1B"/>
              </w:rPr>
              <w:t xml:space="preserve">Yes </w:t>
            </w:r>
            <w:sdt>
              <w:sdtPr>
                <w:rPr>
                  <w:color w:val="1D1D1B"/>
                </w:rPr>
                <w:id w:val="465621878"/>
                <w14:checkbox>
                  <w14:checked w14:val="0"/>
                  <w14:checkedState w14:val="2612" w14:font="MS Gothic"/>
                  <w14:uncheckedState w14:val="2610" w14:font="MS Gothic"/>
                </w14:checkbox>
              </w:sdtPr>
              <w:sdtEndPr/>
              <w:sdtContent>
                <w:r w:rsidR="00DB1B1F" w:rsidRPr="00FA46D0">
                  <w:rPr>
                    <w:rFonts w:ascii="Segoe UI Symbol" w:hAnsi="Segoe UI Symbol" w:cs="Segoe UI Symbol"/>
                    <w:color w:val="1D1D1B"/>
                  </w:rPr>
                  <w:t>☐</w:t>
                </w:r>
              </w:sdtContent>
            </w:sdt>
            <w:r w:rsidR="00DB1B1F" w:rsidRPr="00FA46D0">
              <w:rPr>
                <w:rFonts w:ascii="Verdana" w:hAnsi="Verdana"/>
                <w:color w:val="1D1D1B"/>
              </w:rPr>
              <w:t>No</w:t>
            </w:r>
          </w:p>
          <w:p w14:paraId="52FC424F" w14:textId="77777777" w:rsidR="00DB1B1F" w:rsidRPr="00DC1076" w:rsidRDefault="00DB1B1F" w:rsidP="00BA4C6F">
            <w:pPr>
              <w:spacing w:after="120" w:line="360" w:lineRule="auto"/>
              <w:rPr>
                <w:rFonts w:ascii="Verdana" w:eastAsia="Times New Roman" w:hAnsi="Verdana"/>
                <w:bCs/>
                <w:color w:val="1D1D1B"/>
              </w:rPr>
            </w:pPr>
            <w:r w:rsidRPr="00FA46D0">
              <w:rPr>
                <w:rFonts w:ascii="Verdana" w:eastAsia="Times New Roman" w:hAnsi="Verdana"/>
                <w:color w:val="1D1D1B"/>
              </w:rPr>
              <w:t>If yes, please provide a summary below of the new information has been included.</w:t>
            </w:r>
          </w:p>
        </w:tc>
      </w:tr>
      <w:tr w:rsidR="00DB1B1F" w:rsidRPr="00DC1076" w14:paraId="5D3BE455" w14:textId="77777777" w:rsidTr="00BA4C6F">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3F59A96F" w14:textId="77777777" w:rsidR="00DB1B1F" w:rsidRPr="00DC1076" w:rsidRDefault="00DB1B1F" w:rsidP="00BA4C6F">
            <w:pPr>
              <w:spacing w:after="120" w:line="360" w:lineRule="auto"/>
              <w:rPr>
                <w:rFonts w:ascii="Verdana" w:eastAsia="Times New Roman" w:hAnsi="Verdana"/>
                <w:color w:val="1D1D1B"/>
                <w:u w:val="single"/>
              </w:rPr>
            </w:pPr>
            <w:r w:rsidRPr="00DC1076">
              <w:rPr>
                <w:rFonts w:ascii="Verdana" w:eastAsia="Times New Roman" w:hAnsi="Verdana"/>
                <w:color w:val="1D1D1B"/>
                <w:u w:val="single"/>
              </w:rPr>
              <w:t>Response</w:t>
            </w:r>
          </w:p>
          <w:p w14:paraId="6DC5EDAC" w14:textId="77777777" w:rsidR="00DB1B1F" w:rsidRPr="00DC1076" w:rsidRDefault="00DB1B1F" w:rsidP="00BA4C6F">
            <w:pPr>
              <w:spacing w:after="120" w:line="360" w:lineRule="auto"/>
              <w:rPr>
                <w:rFonts w:ascii="Verdana" w:eastAsia="Times New Roman" w:hAnsi="Verdana"/>
                <w:color w:val="1D1D1B"/>
              </w:rPr>
            </w:pPr>
          </w:p>
        </w:tc>
      </w:tr>
    </w:tbl>
    <w:p w14:paraId="5DB36CAA" w14:textId="77777777" w:rsidR="00DB1B1F" w:rsidRPr="00DC1076" w:rsidRDefault="00DB1B1F" w:rsidP="00DB1B1F">
      <w:pPr>
        <w:rPr>
          <w:rFonts w:eastAsia="Times New Roman" w:cs="Times New Roman"/>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B1B1F" w:rsidRPr="00DC1076" w14:paraId="47EBF080" w14:textId="77777777" w:rsidTr="00BA4C6F">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p w14:paraId="475CA327" w14:textId="77777777" w:rsidR="00DB1B1F" w:rsidRPr="00DC1076" w:rsidRDefault="00DB1B1F" w:rsidP="00AC07B1">
            <w:pPr>
              <w:numPr>
                <w:ilvl w:val="0"/>
                <w:numId w:val="16"/>
              </w:numPr>
              <w:spacing w:before="0" w:line="360" w:lineRule="auto"/>
              <w:contextualSpacing/>
              <w:rPr>
                <w:rFonts w:ascii="Verdana" w:hAnsi="Verdana"/>
                <w:b/>
                <w:i/>
                <w:iCs/>
              </w:rPr>
            </w:pPr>
            <w:r w:rsidRPr="00DC1076">
              <w:rPr>
                <w:rFonts w:ascii="Verdana" w:hAnsi="Verdana"/>
                <w:b/>
                <w:i/>
                <w:iCs/>
              </w:rPr>
              <w:lastRenderedPageBreak/>
              <w:t>Is there an existing DLM?</w:t>
            </w:r>
          </w:p>
        </w:tc>
      </w:tr>
      <w:tr w:rsidR="00DB1B1F" w:rsidRPr="00DC1076" w14:paraId="7A47ACEA" w14:textId="77777777" w:rsidTr="00BA4C6F">
        <w:trPr>
          <w:trHeight w:val="567"/>
        </w:trPr>
        <w:tc>
          <w:tcPr>
            <w:tcW w:w="9199" w:type="dxa"/>
            <w:tcBorders>
              <w:top w:val="single" w:sz="12" w:space="0" w:color="FFFFFF"/>
              <w:left w:val="single" w:sz="12" w:space="0" w:color="FFFFFF"/>
              <w:bottom w:val="single" w:sz="12" w:space="0" w:color="F79646"/>
              <w:right w:val="single" w:sz="12" w:space="0" w:color="FFFFFF"/>
            </w:tcBorders>
            <w:shd w:val="clear" w:color="auto" w:fill="FDE9D9"/>
            <w:vAlign w:val="center"/>
            <w:hideMark/>
          </w:tcPr>
          <w:p w14:paraId="41763677" w14:textId="77777777" w:rsidR="00DB1B1F" w:rsidRPr="00FA46D0" w:rsidRDefault="003A782C" w:rsidP="00BA4C6F">
            <w:pPr>
              <w:spacing w:after="120" w:line="360" w:lineRule="auto"/>
              <w:rPr>
                <w:rFonts w:ascii="Verdana" w:eastAsia="Times New Roman" w:hAnsi="Verdana"/>
                <w:color w:val="1D1D1B"/>
              </w:rPr>
            </w:pPr>
            <w:sdt>
              <w:sdtPr>
                <w:rPr>
                  <w:bCs/>
                  <w:color w:val="1D1D1B"/>
                </w:rPr>
                <w:id w:val="1573391569"/>
                <w14:checkbox>
                  <w14:checked w14:val="0"/>
                  <w14:checkedState w14:val="2612" w14:font="MS Gothic"/>
                  <w14:uncheckedState w14:val="2610" w14:font="MS Gothic"/>
                </w14:checkbox>
              </w:sdtPr>
              <w:sdtEndPr/>
              <w:sdtContent>
                <w:r w:rsidR="00DB1B1F">
                  <w:rPr>
                    <w:rFonts w:ascii="MS Gothic" w:eastAsia="MS Gothic" w:hAnsi="MS Gothic" w:hint="eastAsia"/>
                    <w:bCs/>
                    <w:color w:val="1D1D1B"/>
                  </w:rPr>
                  <w:t>☐</w:t>
                </w:r>
              </w:sdtContent>
            </w:sdt>
            <w:r w:rsidR="00DB1B1F" w:rsidRPr="00DC6902">
              <w:rPr>
                <w:rFonts w:ascii="Verdana" w:hAnsi="Verdana"/>
                <w:color w:val="1D1D1B"/>
              </w:rPr>
              <w:t xml:space="preserve"> </w:t>
            </w:r>
            <w:r w:rsidR="00DB1B1F" w:rsidRPr="00FA46D0">
              <w:rPr>
                <w:rFonts w:ascii="Verdana" w:eastAsia="Times New Roman" w:hAnsi="Verdana"/>
                <w:color w:val="1D1D1B"/>
              </w:rPr>
              <w:t xml:space="preserve">Yes </w:t>
            </w:r>
            <w:sdt>
              <w:sdtPr>
                <w:rPr>
                  <w:bCs/>
                  <w:color w:val="1D1D1B"/>
                </w:rPr>
                <w:id w:val="-1633394598"/>
                <w14:checkbox>
                  <w14:checked w14:val="0"/>
                  <w14:checkedState w14:val="2612" w14:font="MS Gothic"/>
                  <w14:uncheckedState w14:val="2610" w14:font="MS Gothic"/>
                </w14:checkbox>
              </w:sdtPr>
              <w:sdtEndPr/>
              <w:sdtContent>
                <w:r w:rsidR="00DB1B1F">
                  <w:rPr>
                    <w:rFonts w:ascii="MS Gothic" w:eastAsia="MS Gothic" w:hAnsi="MS Gothic" w:hint="eastAsia"/>
                    <w:bCs/>
                    <w:color w:val="1D1D1B"/>
                  </w:rPr>
                  <w:t>☐</w:t>
                </w:r>
              </w:sdtContent>
            </w:sdt>
            <w:r w:rsidR="00DB1B1F" w:rsidRPr="00DC6902">
              <w:rPr>
                <w:rFonts w:ascii="Verdana" w:hAnsi="Verdana"/>
                <w:color w:val="1D1D1B"/>
              </w:rPr>
              <w:t xml:space="preserve"> </w:t>
            </w:r>
            <w:r w:rsidR="00DB1B1F" w:rsidRPr="00FA46D0">
              <w:rPr>
                <w:rFonts w:ascii="Verdana" w:eastAsia="Times New Roman" w:hAnsi="Verdana"/>
                <w:color w:val="1D1D1B"/>
              </w:rPr>
              <w:t>No</w:t>
            </w:r>
          </w:p>
          <w:p w14:paraId="6F145682" w14:textId="77777777" w:rsidR="00DB1B1F" w:rsidRPr="00DC1076" w:rsidRDefault="00DB1B1F" w:rsidP="00BA4C6F">
            <w:pPr>
              <w:spacing w:after="120" w:line="360" w:lineRule="auto"/>
              <w:rPr>
                <w:rFonts w:ascii="Verdana" w:eastAsia="Times New Roman" w:hAnsi="Verdana"/>
                <w:color w:val="1D1D1B"/>
              </w:rPr>
            </w:pPr>
            <w:r w:rsidRPr="00DC1076">
              <w:rPr>
                <w:rFonts w:ascii="Verdana" w:eastAsia="Times New Roman" w:hAnsi="Verdana"/>
                <w:color w:val="1D1D1B"/>
              </w:rPr>
              <w:t>If yes, please provide a summary below of new evidence that has been included.</w:t>
            </w:r>
          </w:p>
        </w:tc>
      </w:tr>
      <w:tr w:rsidR="00DB1B1F" w:rsidRPr="00DC1076" w14:paraId="195658C3" w14:textId="77777777" w:rsidTr="00BA4C6F">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2AC1783B" w14:textId="77777777" w:rsidR="00DB1B1F" w:rsidRPr="00DC1076" w:rsidRDefault="00DB1B1F" w:rsidP="00BA4C6F">
            <w:pPr>
              <w:spacing w:after="120" w:line="360" w:lineRule="auto"/>
              <w:rPr>
                <w:rFonts w:ascii="Verdana" w:eastAsia="Times New Roman" w:hAnsi="Verdana"/>
                <w:color w:val="1D1D1B"/>
                <w:u w:val="single"/>
              </w:rPr>
            </w:pPr>
            <w:r w:rsidRPr="00DC1076">
              <w:rPr>
                <w:rFonts w:ascii="Verdana" w:eastAsia="Times New Roman" w:hAnsi="Verdana"/>
                <w:color w:val="1D1D1B"/>
                <w:u w:val="single"/>
              </w:rPr>
              <w:t>Response</w:t>
            </w:r>
          </w:p>
          <w:p w14:paraId="5B2E4693" w14:textId="77777777" w:rsidR="00DB1B1F" w:rsidRPr="00DC1076" w:rsidRDefault="00DB1B1F" w:rsidP="00BA4C6F">
            <w:pPr>
              <w:spacing w:after="120" w:line="360" w:lineRule="auto"/>
              <w:rPr>
                <w:rFonts w:ascii="Verdana" w:eastAsia="Times New Roman" w:hAnsi="Verdana" w:cs="Segoe UI Symbol"/>
                <w:color w:val="1D1D1B"/>
              </w:rPr>
            </w:pPr>
          </w:p>
        </w:tc>
      </w:tr>
    </w:tbl>
    <w:p w14:paraId="2097DEC6" w14:textId="77777777" w:rsidR="00DB1B1F" w:rsidRPr="00DC1076" w:rsidRDefault="00DB1B1F" w:rsidP="00DB1B1F">
      <w:pPr>
        <w:rPr>
          <w:rFonts w:eastAsia="Times New Roman" w:cs="Times New Roman"/>
          <w:szCs w:val="24"/>
          <w:lang w:eastAsia="en-GB"/>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B1B1F" w:rsidRPr="00DC1076" w14:paraId="1DBB0191" w14:textId="77777777" w:rsidTr="00BA4C6F">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p w14:paraId="7D4A12AA" w14:textId="77777777" w:rsidR="00DB1B1F" w:rsidRPr="00DC1076" w:rsidRDefault="00DB1B1F" w:rsidP="00AC07B1">
            <w:pPr>
              <w:numPr>
                <w:ilvl w:val="0"/>
                <w:numId w:val="16"/>
              </w:numPr>
              <w:spacing w:before="0" w:line="360" w:lineRule="auto"/>
              <w:contextualSpacing/>
              <w:rPr>
                <w:rFonts w:ascii="Verdana" w:hAnsi="Verdana"/>
                <w:b/>
                <w:i/>
                <w:iCs/>
              </w:rPr>
            </w:pPr>
            <w:r w:rsidRPr="00DC1076">
              <w:rPr>
                <w:rFonts w:ascii="Verdana" w:hAnsi="Verdana"/>
                <w:b/>
                <w:i/>
                <w:iCs/>
              </w:rPr>
              <w:t>Eligibility requirements</w:t>
            </w:r>
          </w:p>
        </w:tc>
      </w:tr>
      <w:tr w:rsidR="00DB1B1F" w:rsidRPr="00DC1076" w14:paraId="5B73C21C" w14:textId="77777777" w:rsidTr="00BA4C6F">
        <w:tc>
          <w:tcPr>
            <w:tcW w:w="9199" w:type="dxa"/>
            <w:tcBorders>
              <w:top w:val="single" w:sz="12" w:space="0" w:color="FFFFFF"/>
              <w:left w:val="single" w:sz="12" w:space="0" w:color="FFFFFF"/>
              <w:bottom w:val="single" w:sz="12" w:space="0" w:color="F79646"/>
              <w:right w:val="single" w:sz="12" w:space="0" w:color="FFFFFF"/>
            </w:tcBorders>
            <w:shd w:val="clear" w:color="auto" w:fill="FDE9D9"/>
          </w:tcPr>
          <w:p w14:paraId="2A37CA41" w14:textId="77777777" w:rsidR="00DB1B1F" w:rsidRPr="00DC1076" w:rsidRDefault="00DB1B1F" w:rsidP="00BA4C6F">
            <w:pPr>
              <w:spacing w:line="360" w:lineRule="auto"/>
              <w:rPr>
                <w:rFonts w:ascii="Verdana" w:eastAsia="Times New Roman" w:hAnsi="Verdana"/>
                <w:bCs/>
              </w:rPr>
            </w:pPr>
            <w:r w:rsidRPr="00DC1076">
              <w:rPr>
                <w:rFonts w:ascii="Verdana" w:eastAsia="Times New Roman" w:hAnsi="Verdana"/>
                <w:bCs/>
              </w:rPr>
              <w:t xml:space="preserve">If the technology is not captured by an existing standard ECO4 measure type (other than DHC) a supplier can apply for a new measure type and partial project score. The technology must be able to demonstrate a space heat saving. </w:t>
            </w:r>
          </w:p>
          <w:p w14:paraId="3956EA64" w14:textId="77777777" w:rsidR="00DB1B1F" w:rsidRPr="00DC1076" w:rsidRDefault="00DB1B1F" w:rsidP="00BA4C6F">
            <w:pPr>
              <w:spacing w:line="360" w:lineRule="auto"/>
              <w:rPr>
                <w:rFonts w:ascii="Verdana" w:eastAsia="Times New Roman" w:hAnsi="Verdana" w:cs="Calibri"/>
                <w:color w:val="1D1D1B"/>
              </w:rPr>
            </w:pPr>
            <w:r w:rsidRPr="00DC1076">
              <w:rPr>
                <w:rFonts w:ascii="Verdana" w:eastAsia="Times New Roman" w:hAnsi="Verdana"/>
                <w:bCs/>
              </w:rPr>
              <w:t>Why is an existing measure type and partial project score not appropriate for the technology?</w:t>
            </w:r>
            <w:r w:rsidRPr="00DC1076">
              <w:rPr>
                <w:rFonts w:ascii="Verdana" w:eastAsia="Times New Roman" w:hAnsi="Verdana" w:cs="Calibri"/>
                <w:color w:val="1D1D1B"/>
              </w:rPr>
              <w:t xml:space="preserve"> </w:t>
            </w:r>
          </w:p>
          <w:p w14:paraId="566AE2CE" w14:textId="77777777" w:rsidR="00DB1B1F" w:rsidRPr="00DC1076" w:rsidRDefault="00DB1B1F" w:rsidP="00BA4C6F">
            <w:pPr>
              <w:spacing w:line="360" w:lineRule="auto"/>
              <w:rPr>
                <w:rFonts w:ascii="Verdana" w:hAnsi="Verdana" w:cs="Calibri"/>
                <w:color w:val="1D1D1B"/>
              </w:rPr>
            </w:pPr>
          </w:p>
          <w:p w14:paraId="5D8BE8ED" w14:textId="77777777" w:rsidR="00DB1B1F" w:rsidRPr="00DC1076" w:rsidRDefault="00DB1B1F" w:rsidP="00BA4C6F">
            <w:pPr>
              <w:spacing w:line="360" w:lineRule="auto"/>
              <w:rPr>
                <w:rFonts w:ascii="Verdana" w:eastAsia="Times New Roman" w:hAnsi="Verdana" w:cs="Calibri"/>
                <w:color w:val="1D1D1B"/>
              </w:rPr>
            </w:pPr>
            <w:r w:rsidRPr="00DC1076">
              <w:rPr>
                <w:rFonts w:ascii="Verdana" w:eastAsia="Times New Roman" w:hAnsi="Verdana"/>
              </w:rPr>
              <w:t xml:space="preserve">See paragraphs </w:t>
            </w:r>
            <w:r w:rsidRPr="00DC1076">
              <w:rPr>
                <w:rFonts w:eastAsia="Times New Roman"/>
              </w:rPr>
              <w:fldChar w:fldCharType="begin"/>
            </w:r>
            <w:r w:rsidRPr="00DC1076">
              <w:rPr>
                <w:rFonts w:ascii="Verdana" w:eastAsia="Times New Roman" w:hAnsi="Verdana"/>
              </w:rPr>
              <w:instrText xml:space="preserve"> REF _Ref107479771 \r \h </w:instrText>
            </w:r>
            <w:r w:rsidRPr="00DC1076">
              <w:rPr>
                <w:rFonts w:eastAsia="Times New Roman"/>
              </w:rPr>
            </w:r>
            <w:r w:rsidRPr="00DC1076">
              <w:rPr>
                <w:rFonts w:eastAsia="Times New Roman"/>
              </w:rPr>
              <w:fldChar w:fldCharType="separate"/>
            </w:r>
            <w:r w:rsidRPr="00DC1076">
              <w:rPr>
                <w:rFonts w:ascii="Verdana" w:eastAsia="Times New Roman" w:hAnsi="Verdana"/>
              </w:rPr>
              <w:t>3.23</w:t>
            </w:r>
            <w:r w:rsidRPr="00DC1076">
              <w:rPr>
                <w:rFonts w:eastAsia="Times New Roman"/>
              </w:rPr>
              <w:fldChar w:fldCharType="end"/>
            </w:r>
            <w:r w:rsidRPr="00DC1076">
              <w:rPr>
                <w:rFonts w:ascii="Verdana" w:eastAsia="Times New Roman" w:hAnsi="Verdana"/>
              </w:rPr>
              <w:t xml:space="preserve"> - </w:t>
            </w:r>
            <w:r w:rsidRPr="00DC1076">
              <w:rPr>
                <w:rFonts w:eastAsia="Times New Roman"/>
              </w:rPr>
              <w:fldChar w:fldCharType="begin"/>
            </w:r>
            <w:r w:rsidRPr="00DC1076">
              <w:rPr>
                <w:rFonts w:ascii="Verdana" w:eastAsia="Times New Roman" w:hAnsi="Verdana"/>
              </w:rPr>
              <w:instrText xml:space="preserve"> REF _Ref107479817 \r \h </w:instrText>
            </w:r>
            <w:r w:rsidRPr="00DC1076">
              <w:rPr>
                <w:rFonts w:eastAsia="Times New Roman"/>
              </w:rPr>
            </w:r>
            <w:r w:rsidRPr="00DC1076">
              <w:rPr>
                <w:rFonts w:eastAsia="Times New Roman"/>
              </w:rPr>
              <w:fldChar w:fldCharType="separate"/>
            </w:r>
            <w:r w:rsidRPr="00DC1076">
              <w:rPr>
                <w:rFonts w:ascii="Verdana" w:eastAsia="Times New Roman" w:hAnsi="Verdana"/>
              </w:rPr>
              <w:t>3.29</w:t>
            </w:r>
            <w:r w:rsidRPr="00DC1076">
              <w:rPr>
                <w:rFonts w:eastAsia="Times New Roman"/>
              </w:rPr>
              <w:fldChar w:fldCharType="end"/>
            </w:r>
            <w:r w:rsidRPr="00DC1076">
              <w:rPr>
                <w:rFonts w:ascii="Verdana" w:eastAsia="Times New Roman" w:hAnsi="Verdana"/>
              </w:rPr>
              <w:t xml:space="preserve"> for further information on this question.</w:t>
            </w:r>
          </w:p>
        </w:tc>
      </w:tr>
      <w:tr w:rsidR="00DB1B1F" w:rsidRPr="00DC1076" w14:paraId="55F8C587" w14:textId="77777777" w:rsidTr="00BA4C6F">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02EA893D" w14:textId="77777777" w:rsidR="00DB1B1F" w:rsidRPr="00DC1076" w:rsidRDefault="00DB1B1F" w:rsidP="00BA4C6F">
            <w:pPr>
              <w:spacing w:after="120" w:line="360" w:lineRule="auto"/>
              <w:rPr>
                <w:rFonts w:ascii="Verdana" w:eastAsia="Times New Roman" w:hAnsi="Verdana" w:cs="Calibri"/>
                <w:color w:val="1D1D1B"/>
                <w:u w:val="single"/>
              </w:rPr>
            </w:pPr>
            <w:r w:rsidRPr="00DC1076">
              <w:rPr>
                <w:rFonts w:ascii="Verdana" w:eastAsia="Times New Roman" w:hAnsi="Verdana" w:cs="Calibri"/>
                <w:color w:val="1D1D1B"/>
                <w:u w:val="single"/>
              </w:rPr>
              <w:t>Response</w:t>
            </w:r>
          </w:p>
          <w:p w14:paraId="7A9F8D33" w14:textId="77777777" w:rsidR="00DB1B1F" w:rsidRPr="00DC1076" w:rsidRDefault="00DB1B1F" w:rsidP="00BA4C6F">
            <w:pPr>
              <w:spacing w:after="120" w:line="360" w:lineRule="auto"/>
              <w:rPr>
                <w:rFonts w:ascii="Verdana" w:eastAsia="Times New Roman" w:hAnsi="Verdana" w:cs="Calibri"/>
                <w:color w:val="1D1D1B"/>
              </w:rPr>
            </w:pPr>
          </w:p>
        </w:tc>
      </w:tr>
      <w:tr w:rsidR="00DB1B1F" w:rsidRPr="00DC1076" w14:paraId="0810712F" w14:textId="77777777" w:rsidTr="00BA4C6F">
        <w:trPr>
          <w:trHeight w:val="510"/>
        </w:trPr>
        <w:tc>
          <w:tcPr>
            <w:tcW w:w="9199" w:type="dxa"/>
            <w:tcBorders>
              <w:top w:val="single" w:sz="12" w:space="0" w:color="F79646"/>
              <w:left w:val="single" w:sz="12" w:space="0" w:color="FFFFFF"/>
              <w:bottom w:val="single" w:sz="12" w:space="0" w:color="F79646"/>
              <w:right w:val="single" w:sz="12" w:space="0" w:color="FFFFFF"/>
            </w:tcBorders>
            <w:shd w:val="clear" w:color="auto" w:fill="FDE9D9"/>
            <w:vAlign w:val="center"/>
            <w:hideMark/>
          </w:tcPr>
          <w:p w14:paraId="43BEC175" w14:textId="77777777" w:rsidR="00DB1B1F" w:rsidRPr="00DC1076" w:rsidRDefault="00DB1B1F" w:rsidP="00BA4C6F">
            <w:pPr>
              <w:spacing w:line="360" w:lineRule="auto"/>
              <w:rPr>
                <w:rFonts w:ascii="Verdana" w:eastAsia="Times New Roman" w:hAnsi="Verdana"/>
                <w:b/>
                <w:color w:val="1D1D1B"/>
                <w:szCs w:val="18"/>
              </w:rPr>
            </w:pPr>
            <w:r w:rsidRPr="00DC1076">
              <w:rPr>
                <w:rFonts w:ascii="Verdana" w:eastAsia="Times New Roman" w:hAnsi="Verdana" w:cs="Calibri"/>
                <w:b/>
                <w:color w:val="1D1D1B"/>
              </w:rPr>
              <w:t>Please confirm:</w:t>
            </w:r>
          </w:p>
        </w:tc>
      </w:tr>
      <w:tr w:rsidR="00DB1B1F" w:rsidRPr="00DC1076" w14:paraId="64771427" w14:textId="77777777" w:rsidTr="00BA4C6F">
        <w:trPr>
          <w:trHeight w:val="567"/>
        </w:trPr>
        <w:tc>
          <w:tcPr>
            <w:tcW w:w="9199" w:type="dxa"/>
            <w:tcBorders>
              <w:top w:val="single" w:sz="12" w:space="0" w:color="F79646"/>
              <w:left w:val="single" w:sz="12" w:space="0" w:color="FFFFFF"/>
              <w:bottom w:val="single" w:sz="12" w:space="0" w:color="F79646"/>
              <w:right w:val="single" w:sz="12" w:space="0" w:color="FFFFFF"/>
            </w:tcBorders>
            <w:shd w:val="clear" w:color="auto" w:fill="F2F2F2"/>
            <w:vAlign w:val="center"/>
            <w:hideMark/>
          </w:tcPr>
          <w:p w14:paraId="79D2DD14" w14:textId="77777777" w:rsidR="00DB1B1F" w:rsidRPr="00FA46D0" w:rsidRDefault="003A782C" w:rsidP="00BA4C6F">
            <w:pPr>
              <w:spacing w:after="120" w:line="360" w:lineRule="auto"/>
              <w:rPr>
                <w:rFonts w:ascii="Verdana" w:eastAsia="Times New Roman" w:hAnsi="Verdana" w:cs="Segoe UI Symbol"/>
                <w:color w:val="1D1D1B"/>
              </w:rPr>
            </w:pPr>
            <w:sdt>
              <w:sdtPr>
                <w:rPr>
                  <w:bCs/>
                  <w:color w:val="1D1D1B"/>
                </w:rPr>
                <w:id w:val="-1761201575"/>
                <w14:checkbox>
                  <w14:checked w14:val="0"/>
                  <w14:checkedState w14:val="2612" w14:font="MS Gothic"/>
                  <w14:uncheckedState w14:val="2610" w14:font="MS Gothic"/>
                </w14:checkbox>
              </w:sdtPr>
              <w:sdtEndPr/>
              <w:sdtContent>
                <w:r w:rsidR="00DB1B1F">
                  <w:rPr>
                    <w:rFonts w:ascii="MS Gothic" w:eastAsia="MS Gothic" w:hAnsi="MS Gothic" w:hint="eastAsia"/>
                    <w:bCs/>
                    <w:color w:val="1D1D1B"/>
                  </w:rPr>
                  <w:t>☐</w:t>
                </w:r>
              </w:sdtContent>
            </w:sdt>
            <w:r w:rsidR="00DB1B1F" w:rsidRPr="00FA46D0">
              <w:rPr>
                <w:rFonts w:ascii="Verdana" w:eastAsia="Times New Roman" w:hAnsi="Verdana" w:cs="Segoe UI Symbol"/>
                <w:color w:val="1D1D1B"/>
              </w:rPr>
              <w:t xml:space="preserve"> Technology </w:t>
            </w:r>
            <w:proofErr w:type="gramStart"/>
            <w:r w:rsidR="00DB1B1F" w:rsidRPr="00FA46D0">
              <w:rPr>
                <w:rFonts w:ascii="Verdana" w:eastAsia="Times New Roman" w:hAnsi="Verdana" w:cs="Segoe UI Symbol"/>
                <w:color w:val="1D1D1B"/>
              </w:rPr>
              <w:t>is capable of resulting</w:t>
            </w:r>
            <w:proofErr w:type="gramEnd"/>
            <w:r w:rsidR="00DB1B1F" w:rsidRPr="00FA46D0">
              <w:rPr>
                <w:rFonts w:ascii="Verdana" w:eastAsia="Times New Roman" w:hAnsi="Verdana" w:cs="Segoe UI Symbol"/>
                <w:color w:val="1D1D1B"/>
              </w:rPr>
              <w:t xml:space="preserve"> in a reduction in the cost of heating domestic premises</w:t>
            </w:r>
            <w:r w:rsidR="00DB1B1F">
              <w:rPr>
                <w:rFonts w:ascii="Verdana" w:eastAsia="Times New Roman" w:hAnsi="Verdana" w:cs="Segoe UI Symbol"/>
                <w:color w:val="1D1D1B"/>
              </w:rPr>
              <w:t>.</w:t>
            </w:r>
          </w:p>
          <w:p w14:paraId="297853A2" w14:textId="77777777" w:rsidR="00DB1B1F" w:rsidRPr="00FA46D0" w:rsidRDefault="003A782C" w:rsidP="00BA4C6F">
            <w:pPr>
              <w:spacing w:after="120" w:line="360" w:lineRule="auto"/>
              <w:rPr>
                <w:rFonts w:ascii="Verdana" w:eastAsia="Times New Roman" w:hAnsi="Verdana"/>
                <w:color w:val="1D1D1B"/>
                <w:szCs w:val="18"/>
              </w:rPr>
            </w:pPr>
            <w:sdt>
              <w:sdtPr>
                <w:rPr>
                  <w:bCs/>
                  <w:color w:val="1D1D1B"/>
                </w:rPr>
                <w:id w:val="1463072333"/>
                <w14:checkbox>
                  <w14:checked w14:val="0"/>
                  <w14:checkedState w14:val="2612" w14:font="MS Gothic"/>
                  <w14:uncheckedState w14:val="2610" w14:font="MS Gothic"/>
                </w14:checkbox>
              </w:sdtPr>
              <w:sdtEndPr/>
              <w:sdtContent>
                <w:r w:rsidR="00DB1B1F">
                  <w:rPr>
                    <w:rFonts w:ascii="MS Gothic" w:eastAsia="MS Gothic" w:hAnsi="MS Gothic" w:hint="eastAsia"/>
                    <w:bCs/>
                    <w:color w:val="1D1D1B"/>
                  </w:rPr>
                  <w:t>☐</w:t>
                </w:r>
              </w:sdtContent>
            </w:sdt>
            <w:r w:rsidR="00DB1B1F" w:rsidRPr="00DC6902">
              <w:rPr>
                <w:rFonts w:ascii="Verdana" w:hAnsi="Verdana"/>
                <w:color w:val="1D1D1B"/>
              </w:rPr>
              <w:t xml:space="preserve"> </w:t>
            </w:r>
            <w:r w:rsidR="00DB1B1F" w:rsidRPr="00FA46D0">
              <w:rPr>
                <w:rFonts w:ascii="Verdana" w:eastAsia="Times New Roman" w:hAnsi="Verdana" w:cs="Calibri"/>
                <w:color w:val="1D1D1B"/>
              </w:rPr>
              <w:t>Technology is not partly or wholly fuelled by biofuel, coal, oil, or liquefied petroleum gas (LPG)</w:t>
            </w:r>
            <w:r w:rsidR="00DB1B1F">
              <w:rPr>
                <w:rFonts w:ascii="Verdana" w:eastAsia="Times New Roman" w:hAnsi="Verdana" w:cs="Calibri"/>
                <w:color w:val="1D1D1B"/>
              </w:rPr>
              <w:t>.</w:t>
            </w:r>
          </w:p>
          <w:p w14:paraId="082D4200" w14:textId="77777777" w:rsidR="00DB1B1F" w:rsidRPr="00FA46D0" w:rsidRDefault="003A782C" w:rsidP="00BA4C6F">
            <w:pPr>
              <w:spacing w:after="120" w:line="360" w:lineRule="auto"/>
              <w:rPr>
                <w:rFonts w:ascii="Verdana" w:eastAsia="Times New Roman" w:hAnsi="Verdana" w:cs="Segoe UI Symbol"/>
                <w:color w:val="1D1D1B"/>
                <w:szCs w:val="18"/>
              </w:rPr>
            </w:pPr>
            <w:sdt>
              <w:sdtPr>
                <w:rPr>
                  <w:bCs/>
                  <w:color w:val="1D1D1B"/>
                </w:rPr>
                <w:id w:val="-91709525"/>
                <w14:checkbox>
                  <w14:checked w14:val="0"/>
                  <w14:checkedState w14:val="2612" w14:font="MS Gothic"/>
                  <w14:uncheckedState w14:val="2610" w14:font="MS Gothic"/>
                </w14:checkbox>
              </w:sdtPr>
              <w:sdtEndPr/>
              <w:sdtContent>
                <w:r w:rsidR="00DB1B1F">
                  <w:rPr>
                    <w:rFonts w:ascii="MS Gothic" w:eastAsia="MS Gothic" w:hAnsi="MS Gothic" w:hint="eastAsia"/>
                    <w:bCs/>
                    <w:color w:val="1D1D1B"/>
                  </w:rPr>
                  <w:t>☐</w:t>
                </w:r>
              </w:sdtContent>
            </w:sdt>
            <w:r w:rsidR="00DB1B1F" w:rsidRPr="00FA46D0">
              <w:rPr>
                <w:rFonts w:ascii="Verdana" w:eastAsia="Times New Roman" w:hAnsi="Verdana" w:cs="Calibri"/>
                <w:color w:val="1D1D1B"/>
              </w:rPr>
              <w:t xml:space="preserve"> Technology is not wholly fuelled by other fossil fuels</w:t>
            </w:r>
            <w:r w:rsidR="00DB1B1F">
              <w:rPr>
                <w:rFonts w:ascii="Verdana" w:eastAsia="Times New Roman" w:hAnsi="Verdana" w:cs="Calibri"/>
                <w:color w:val="1D1D1B"/>
              </w:rPr>
              <w:t>.</w:t>
            </w:r>
            <w:r w:rsidR="00DB1B1F" w:rsidRPr="00FA46D0">
              <w:rPr>
                <w:rFonts w:ascii="Verdana" w:eastAsia="Times New Roman" w:hAnsi="Verdana" w:cs="Calibri"/>
                <w:color w:val="1D1D1B"/>
              </w:rPr>
              <w:t xml:space="preserve"> </w:t>
            </w:r>
          </w:p>
          <w:p w14:paraId="4B49ACCD" w14:textId="77777777" w:rsidR="00DB1B1F" w:rsidRPr="00DC1076" w:rsidRDefault="003A782C" w:rsidP="00BA4C6F">
            <w:pPr>
              <w:spacing w:after="120" w:line="360" w:lineRule="auto"/>
              <w:rPr>
                <w:rFonts w:ascii="Verdana" w:eastAsia="Times New Roman" w:hAnsi="Verdana"/>
                <w:color w:val="1D1D1B"/>
                <w:szCs w:val="18"/>
              </w:rPr>
            </w:pPr>
            <w:sdt>
              <w:sdtPr>
                <w:rPr>
                  <w:bCs/>
                  <w:color w:val="1D1D1B"/>
                </w:rPr>
                <w:id w:val="616188513"/>
                <w14:checkbox>
                  <w14:checked w14:val="0"/>
                  <w14:checkedState w14:val="2612" w14:font="MS Gothic"/>
                  <w14:uncheckedState w14:val="2610" w14:font="MS Gothic"/>
                </w14:checkbox>
              </w:sdtPr>
              <w:sdtEndPr/>
              <w:sdtContent>
                <w:r w:rsidR="00DB1B1F">
                  <w:rPr>
                    <w:rFonts w:ascii="MS Gothic" w:eastAsia="MS Gothic" w:hAnsi="MS Gothic" w:hint="eastAsia"/>
                    <w:bCs/>
                    <w:color w:val="1D1D1B"/>
                  </w:rPr>
                  <w:t>☐</w:t>
                </w:r>
              </w:sdtContent>
            </w:sdt>
            <w:r w:rsidR="00DB1B1F" w:rsidRPr="00FA46D0">
              <w:rPr>
                <w:rFonts w:ascii="Verdana" w:eastAsia="Times New Roman" w:hAnsi="Verdana" w:cs="Calibri"/>
                <w:color w:val="1D1D1B"/>
              </w:rPr>
              <w:t xml:space="preserve"> No existing standard ECO4 measure type </w:t>
            </w:r>
            <w:r w:rsidR="00DB1B1F" w:rsidRPr="00FA46D0">
              <w:rPr>
                <w:rFonts w:ascii="Verdana" w:eastAsia="Times New Roman" w:hAnsi="Verdana" w:cs="Calibri"/>
                <w:b/>
                <w:color w:val="1D1D1B"/>
              </w:rPr>
              <w:t>or</w:t>
            </w:r>
            <w:r w:rsidR="00DB1B1F" w:rsidRPr="00FA46D0">
              <w:rPr>
                <w:rFonts w:ascii="Verdana" w:eastAsia="Times New Roman" w:hAnsi="Verdana" w:cs="Calibri"/>
                <w:color w:val="1D1D1B"/>
              </w:rPr>
              <w:t xml:space="preserve"> </w:t>
            </w:r>
            <w:r w:rsidR="00DB1B1F" w:rsidRPr="00FA46D0">
              <w:rPr>
                <w:rFonts w:ascii="Segoe UI Symbol" w:eastAsia="Times New Roman" w:hAnsi="Segoe UI Symbol" w:cs="Segoe UI Symbol"/>
                <w:color w:val="1D1D1B"/>
              </w:rPr>
              <w:t>☐</w:t>
            </w:r>
            <w:r w:rsidR="00DB1B1F" w:rsidRPr="00FA46D0">
              <w:rPr>
                <w:rFonts w:ascii="Verdana" w:eastAsia="Times New Roman" w:hAnsi="Verdana" w:cs="Calibri"/>
                <w:color w:val="1D1D1B"/>
              </w:rPr>
              <w:t xml:space="preserve"> Application is for a DHC measure</w:t>
            </w:r>
            <w:r w:rsidR="00DB1B1F">
              <w:rPr>
                <w:rFonts w:ascii="Verdana" w:eastAsia="Times New Roman" w:hAnsi="Verdana" w:cs="Calibri"/>
                <w:color w:val="1D1D1B"/>
              </w:rPr>
              <w:t>.</w:t>
            </w:r>
          </w:p>
        </w:tc>
      </w:tr>
    </w:tbl>
    <w:p w14:paraId="474D1AA6" w14:textId="77777777" w:rsidR="00DB1B1F" w:rsidRPr="00DC1076" w:rsidRDefault="00DB1B1F" w:rsidP="00DB1B1F">
      <w:pPr>
        <w:rPr>
          <w:rFonts w:eastAsia="Times New Roman" w:cs="Times New Roman"/>
          <w:szCs w:val="24"/>
        </w:rPr>
      </w:pPr>
    </w:p>
    <w:p w14:paraId="6CA29404" w14:textId="77777777" w:rsidR="008E1179" w:rsidRPr="00DC1076" w:rsidRDefault="008E1179" w:rsidP="00DB1B1F">
      <w:pPr>
        <w:rPr>
          <w:rFonts w:eastAsia="Times New Roman" w:cs="Times New Roman"/>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B1B1F" w:rsidRPr="00DC1076" w14:paraId="5CDF72FA" w14:textId="77777777" w:rsidTr="00BA4C6F">
        <w:trPr>
          <w:trHeight w:val="510"/>
        </w:trPr>
        <w:tc>
          <w:tcPr>
            <w:tcW w:w="91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BD4B4"/>
            <w:vAlign w:val="center"/>
            <w:hideMark/>
          </w:tcPr>
          <w:p w14:paraId="74041D28" w14:textId="77777777" w:rsidR="00DB1B1F" w:rsidRPr="00DC1076" w:rsidRDefault="00DB1B1F" w:rsidP="00AC07B1">
            <w:pPr>
              <w:numPr>
                <w:ilvl w:val="0"/>
                <w:numId w:val="16"/>
              </w:numPr>
              <w:spacing w:before="0" w:line="360" w:lineRule="auto"/>
              <w:contextualSpacing/>
              <w:rPr>
                <w:rFonts w:ascii="Verdana" w:hAnsi="Verdana"/>
                <w:b/>
                <w:i/>
                <w:iCs/>
              </w:rPr>
            </w:pPr>
            <w:r w:rsidRPr="00DC1076">
              <w:rPr>
                <w:rFonts w:ascii="Verdana" w:hAnsi="Verdana"/>
                <w:b/>
                <w:i/>
                <w:iCs/>
              </w:rPr>
              <w:lastRenderedPageBreak/>
              <w:t>Measure type description</w:t>
            </w:r>
          </w:p>
        </w:tc>
      </w:tr>
      <w:tr w:rsidR="00DB1B1F" w:rsidRPr="00DC1076" w14:paraId="5265A111" w14:textId="77777777" w:rsidTr="00BA4C6F">
        <w:tc>
          <w:tcPr>
            <w:tcW w:w="9199" w:type="dxa"/>
            <w:tcBorders>
              <w:top w:val="single" w:sz="12" w:space="0" w:color="FFFFFF" w:themeColor="background1"/>
              <w:left w:val="single" w:sz="12" w:space="0" w:color="FFFFFF" w:themeColor="background1"/>
              <w:bottom w:val="single" w:sz="12" w:space="0" w:color="F79646"/>
              <w:right w:val="single" w:sz="12" w:space="0" w:color="FFFFFF" w:themeColor="background1"/>
            </w:tcBorders>
            <w:shd w:val="clear" w:color="auto" w:fill="FDE9D9"/>
          </w:tcPr>
          <w:p w14:paraId="034ACCF2" w14:textId="2A8F4543" w:rsidR="00DB1B1F" w:rsidRDefault="00DB1B1F" w:rsidP="00BA4C6F">
            <w:pPr>
              <w:spacing w:line="360" w:lineRule="auto"/>
              <w:rPr>
                <w:rFonts w:ascii="Verdana" w:eastAsia="Times New Roman" w:hAnsi="Verdana"/>
                <w:bCs/>
              </w:rPr>
            </w:pPr>
            <w:r w:rsidRPr="6E9DFFD9">
              <w:rPr>
                <w:rFonts w:ascii="Verdana" w:eastAsia="Times New Roman" w:hAnsi="Verdana"/>
              </w:rPr>
              <w:t>Provide a general description of the measure type with factual reference to the technology’s characteristics and functionality. An application cannot be reserved for a specific named product.</w:t>
            </w:r>
            <w:r w:rsidRPr="6E9DFFD9">
              <w:rPr>
                <w:rFonts w:ascii="Verdana" w:eastAsia="Times New Roman" w:hAnsi="Verdana"/>
                <w:color w:val="1D1D1B"/>
              </w:rPr>
              <w:t xml:space="preserve"> </w:t>
            </w:r>
            <w:r w:rsidRPr="6E9DFFD9">
              <w:rPr>
                <w:rFonts w:ascii="Verdana" w:eastAsia="Times New Roman" w:hAnsi="Verdana"/>
              </w:rPr>
              <w:t>Statements regarding the technologies functionality and performance should be supported with</w:t>
            </w:r>
            <w:r w:rsidR="00A11526">
              <w:rPr>
                <w:rFonts w:ascii="Verdana" w:eastAsia="Times New Roman" w:hAnsi="Verdana"/>
              </w:rPr>
              <w:t xml:space="preserve"> </w:t>
            </w:r>
            <w:r w:rsidRPr="6E9DFFD9">
              <w:rPr>
                <w:rFonts w:ascii="Verdana" w:eastAsia="Times New Roman" w:hAnsi="Verdana"/>
              </w:rPr>
              <w:t>evidence.</w:t>
            </w:r>
          </w:p>
          <w:p w14:paraId="67A51782" w14:textId="77777777" w:rsidR="00DB1B1F" w:rsidRDefault="00DB1B1F" w:rsidP="00BA4C6F">
            <w:pPr>
              <w:spacing w:line="360" w:lineRule="auto"/>
              <w:rPr>
                <w:rFonts w:ascii="Verdana" w:eastAsia="Times New Roman" w:hAnsi="Verdana"/>
                <w:color w:val="1D1D1B"/>
              </w:rPr>
            </w:pPr>
          </w:p>
          <w:p w14:paraId="4383CDE4" w14:textId="77777777" w:rsidR="00DB1B1F" w:rsidRPr="00DC1076" w:rsidRDefault="00DB1B1F" w:rsidP="00BA4C6F">
            <w:pPr>
              <w:spacing w:line="360" w:lineRule="auto"/>
              <w:rPr>
                <w:rFonts w:ascii="Verdana" w:eastAsia="Times New Roman" w:hAnsi="Verdana"/>
                <w:color w:val="1D1D1B"/>
              </w:rPr>
            </w:pPr>
            <w:r>
              <w:rPr>
                <w:rFonts w:ascii="Verdana" w:eastAsia="Times New Roman" w:hAnsi="Verdana"/>
                <w:color w:val="1D1D1B"/>
              </w:rPr>
              <w:t>The description must contain enough technical detail to distinguish the proposed measure from existing ECO4 measure types. While not required, applicants can collaborate with manufacturers to broaden the applicability of the measure type across similar technologies.</w:t>
            </w:r>
          </w:p>
          <w:p w14:paraId="327E7161" w14:textId="77777777" w:rsidR="00DB1B1F" w:rsidRPr="00DC1076" w:rsidRDefault="00DB1B1F" w:rsidP="00BA4C6F">
            <w:pPr>
              <w:spacing w:line="360" w:lineRule="auto"/>
              <w:rPr>
                <w:rFonts w:ascii="Verdana" w:hAnsi="Verdana"/>
                <w:color w:val="1D1D1B"/>
              </w:rPr>
            </w:pPr>
          </w:p>
          <w:p w14:paraId="37D07001" w14:textId="77777777" w:rsidR="00DB1B1F" w:rsidRPr="00DC1076" w:rsidRDefault="00DB1B1F" w:rsidP="00BA4C6F">
            <w:pPr>
              <w:spacing w:line="360" w:lineRule="auto"/>
              <w:rPr>
                <w:rFonts w:ascii="Verdana" w:eastAsia="Times New Roman" w:hAnsi="Verdana"/>
                <w:color w:val="1D1D1B"/>
              </w:rPr>
            </w:pPr>
            <w:r w:rsidRPr="00DC1076">
              <w:rPr>
                <w:rFonts w:ascii="Verdana" w:eastAsia="Times New Roman" w:hAnsi="Verdana"/>
              </w:rPr>
              <w:t xml:space="preserve">See paragraphs </w:t>
            </w:r>
            <w:r w:rsidRPr="00DC1076">
              <w:rPr>
                <w:rFonts w:eastAsia="Times New Roman"/>
              </w:rPr>
              <w:fldChar w:fldCharType="begin"/>
            </w:r>
            <w:r w:rsidRPr="00DC1076">
              <w:rPr>
                <w:rFonts w:ascii="Verdana" w:eastAsia="Times New Roman" w:hAnsi="Verdana"/>
              </w:rPr>
              <w:instrText xml:space="preserve"> REF _Ref107479828 \r \h </w:instrText>
            </w:r>
            <w:r w:rsidRPr="00DC1076">
              <w:rPr>
                <w:rFonts w:eastAsia="Times New Roman"/>
              </w:rPr>
            </w:r>
            <w:r w:rsidRPr="00DC1076">
              <w:rPr>
                <w:rFonts w:eastAsia="Times New Roman"/>
              </w:rPr>
              <w:fldChar w:fldCharType="separate"/>
            </w:r>
            <w:r w:rsidRPr="00DC1076">
              <w:rPr>
                <w:rFonts w:ascii="Verdana" w:eastAsia="Times New Roman" w:hAnsi="Verdana"/>
              </w:rPr>
              <w:t>3.30</w:t>
            </w:r>
            <w:r w:rsidRPr="00DC1076">
              <w:rPr>
                <w:rFonts w:eastAsia="Times New Roman"/>
              </w:rPr>
              <w:fldChar w:fldCharType="end"/>
            </w:r>
            <w:r w:rsidRPr="00DC1076">
              <w:rPr>
                <w:rFonts w:ascii="Verdana" w:eastAsia="Times New Roman" w:hAnsi="Verdana"/>
              </w:rPr>
              <w:t xml:space="preserve"> - </w:t>
            </w:r>
            <w:r w:rsidRPr="00DC1076">
              <w:rPr>
                <w:rFonts w:eastAsia="Times New Roman"/>
              </w:rPr>
              <w:fldChar w:fldCharType="begin"/>
            </w:r>
            <w:r w:rsidRPr="00DC1076">
              <w:rPr>
                <w:rFonts w:ascii="Verdana" w:eastAsia="Times New Roman" w:hAnsi="Verdana"/>
              </w:rPr>
              <w:instrText xml:space="preserve"> REF _Ref107479852 \r \h </w:instrText>
            </w:r>
            <w:r w:rsidRPr="00DC1076">
              <w:rPr>
                <w:rFonts w:eastAsia="Times New Roman"/>
              </w:rPr>
            </w:r>
            <w:r w:rsidRPr="00DC1076">
              <w:rPr>
                <w:rFonts w:eastAsia="Times New Roman"/>
              </w:rPr>
              <w:fldChar w:fldCharType="separate"/>
            </w:r>
            <w:r w:rsidRPr="00DC1076">
              <w:rPr>
                <w:rFonts w:ascii="Verdana" w:eastAsia="Times New Roman" w:hAnsi="Verdana"/>
              </w:rPr>
              <w:t>3.32</w:t>
            </w:r>
            <w:r w:rsidRPr="00DC1076">
              <w:rPr>
                <w:rFonts w:eastAsia="Times New Roman"/>
              </w:rPr>
              <w:fldChar w:fldCharType="end"/>
            </w:r>
            <w:r w:rsidRPr="00DC1076">
              <w:rPr>
                <w:rFonts w:ascii="Verdana" w:eastAsia="Times New Roman" w:hAnsi="Verdana"/>
              </w:rPr>
              <w:t xml:space="preserve"> for further information on this question.</w:t>
            </w:r>
          </w:p>
        </w:tc>
      </w:tr>
      <w:tr w:rsidR="00DB1B1F" w:rsidRPr="00DC1076" w14:paraId="747703A7" w14:textId="77777777" w:rsidTr="00BA4C6F">
        <w:trPr>
          <w:trHeight w:val="1474"/>
        </w:trPr>
        <w:tc>
          <w:tcPr>
            <w:tcW w:w="9199" w:type="dxa"/>
            <w:tcBorders>
              <w:top w:val="single" w:sz="12" w:space="0" w:color="F79646"/>
              <w:left w:val="single" w:sz="12" w:space="0" w:color="FFFFFF" w:themeColor="background1"/>
              <w:bottom w:val="single" w:sz="12" w:space="0" w:color="F79646"/>
              <w:right w:val="single" w:sz="12" w:space="0" w:color="FFFFFF" w:themeColor="background1"/>
            </w:tcBorders>
            <w:shd w:val="clear" w:color="auto" w:fill="F2F2F2" w:themeFill="background1" w:themeFillShade="F2"/>
          </w:tcPr>
          <w:p w14:paraId="1FE0E6B0" w14:textId="77777777" w:rsidR="00DB1B1F" w:rsidRPr="00DC1076" w:rsidRDefault="00DB1B1F" w:rsidP="00BA4C6F">
            <w:pPr>
              <w:spacing w:after="120" w:line="276" w:lineRule="auto"/>
              <w:rPr>
                <w:rFonts w:ascii="Verdana" w:eastAsia="Times New Roman" w:hAnsi="Verdana"/>
                <w:color w:val="1D1D1B"/>
                <w:u w:val="single"/>
              </w:rPr>
            </w:pPr>
            <w:r w:rsidRPr="00DC1076">
              <w:rPr>
                <w:rFonts w:ascii="Verdana" w:eastAsia="Times New Roman" w:hAnsi="Verdana"/>
                <w:color w:val="1D1D1B"/>
                <w:u w:val="single"/>
              </w:rPr>
              <w:t>Response</w:t>
            </w:r>
          </w:p>
          <w:p w14:paraId="11FEBBCB" w14:textId="77777777" w:rsidR="00DB1B1F" w:rsidRPr="00DC1076" w:rsidRDefault="00DB1B1F" w:rsidP="00BA4C6F">
            <w:pPr>
              <w:spacing w:after="120" w:line="360" w:lineRule="auto"/>
              <w:rPr>
                <w:rFonts w:ascii="Verdana" w:eastAsia="Times New Roman" w:hAnsi="Verdana"/>
                <w:bCs/>
                <w:color w:val="1D1D1B"/>
              </w:rPr>
            </w:pPr>
          </w:p>
        </w:tc>
      </w:tr>
      <w:tr w:rsidR="00DB1B1F" w:rsidRPr="00DC1076" w14:paraId="3392BDFF" w14:textId="77777777" w:rsidTr="00BA4C6F">
        <w:trPr>
          <w:trHeight w:val="567"/>
        </w:trPr>
        <w:tc>
          <w:tcPr>
            <w:tcW w:w="9199" w:type="dxa"/>
            <w:tcBorders>
              <w:top w:val="single" w:sz="12" w:space="0" w:color="F79646"/>
              <w:left w:val="single" w:sz="12" w:space="0" w:color="FFFFFF" w:themeColor="background1"/>
              <w:bottom w:val="single" w:sz="12" w:space="0" w:color="F79646"/>
              <w:right w:val="single" w:sz="12" w:space="0" w:color="FFFFFF" w:themeColor="background1"/>
            </w:tcBorders>
            <w:shd w:val="clear" w:color="auto" w:fill="FDE9D9"/>
            <w:vAlign w:val="center"/>
            <w:hideMark/>
          </w:tcPr>
          <w:p w14:paraId="14D4249E" w14:textId="77777777" w:rsidR="00DB1B1F" w:rsidRPr="00DC1076" w:rsidRDefault="00DB1B1F" w:rsidP="00BA4C6F">
            <w:pPr>
              <w:spacing w:line="360" w:lineRule="auto"/>
              <w:rPr>
                <w:rFonts w:ascii="Verdana" w:eastAsia="Times New Roman" w:hAnsi="Verdana"/>
              </w:rPr>
            </w:pPr>
            <w:r w:rsidRPr="00DC1076">
              <w:rPr>
                <w:rFonts w:ascii="Verdana" w:eastAsia="Times New Roman" w:hAnsi="Verdana"/>
                <w:b/>
                <w:bCs/>
              </w:rPr>
              <w:t>EVIDENCE:</w:t>
            </w:r>
            <w:r w:rsidRPr="00DC1076">
              <w:rPr>
                <w:rFonts w:ascii="Verdana" w:eastAsia="Times New Roman" w:hAnsi="Verdana"/>
              </w:rPr>
              <w:t xml:space="preserve"> </w:t>
            </w:r>
            <w:r>
              <w:rPr>
                <w:rFonts w:ascii="Verdana" w:eastAsia="Times New Roman" w:hAnsi="Verdana"/>
              </w:rPr>
              <w:t xml:space="preserve">Mandatory </w:t>
            </w:r>
          </w:p>
          <w:p w14:paraId="298D7A1F" w14:textId="77777777" w:rsidR="00DB1B1F" w:rsidRPr="00DC1076" w:rsidRDefault="00DB1B1F" w:rsidP="00BA4C6F">
            <w:pPr>
              <w:spacing w:after="120" w:line="276" w:lineRule="auto"/>
              <w:rPr>
                <w:rFonts w:ascii="Verdana" w:eastAsia="Times New Roman" w:hAnsi="Verdana"/>
                <w:b/>
                <w:bCs/>
                <w:color w:val="1D1D1B"/>
              </w:rPr>
            </w:pPr>
            <w:r w:rsidRPr="00DC1076">
              <w:rPr>
                <w:rFonts w:ascii="Verdana" w:eastAsia="Times New Roman" w:hAnsi="Verdana"/>
                <w:b/>
              </w:rPr>
              <w:t xml:space="preserve">Word count: </w:t>
            </w:r>
            <w:r w:rsidRPr="00DC1076">
              <w:rPr>
                <w:rFonts w:ascii="Verdana" w:eastAsia="Times New Roman" w:hAnsi="Verdana"/>
                <w:bCs/>
              </w:rPr>
              <w:t>300</w:t>
            </w:r>
          </w:p>
        </w:tc>
      </w:tr>
      <w:tr w:rsidR="00DB1B1F" w:rsidRPr="00DC1076" w14:paraId="52D1BD67" w14:textId="77777777" w:rsidTr="00BA4C6F">
        <w:trPr>
          <w:trHeight w:val="567"/>
        </w:trPr>
        <w:tc>
          <w:tcPr>
            <w:tcW w:w="9199" w:type="dxa"/>
            <w:tcBorders>
              <w:top w:val="single" w:sz="12" w:space="0" w:color="F79646"/>
              <w:left w:val="single" w:sz="12" w:space="0" w:color="FFFFFF" w:themeColor="background1"/>
              <w:bottom w:val="single" w:sz="12" w:space="0" w:color="F79646"/>
              <w:right w:val="single" w:sz="12" w:space="0" w:color="FFFFFF" w:themeColor="background1"/>
            </w:tcBorders>
            <w:shd w:val="clear" w:color="auto" w:fill="F2F2F2" w:themeFill="background1" w:themeFillShade="F2"/>
            <w:vAlign w:val="center"/>
          </w:tcPr>
          <w:p w14:paraId="1F8FA519" w14:textId="77777777" w:rsidR="00DB1B1F" w:rsidRPr="00DC1076" w:rsidRDefault="00DB1B1F" w:rsidP="00BA4C6F">
            <w:pPr>
              <w:spacing w:line="360" w:lineRule="auto"/>
              <w:rPr>
                <w:rFonts w:ascii="Verdana" w:eastAsia="Times New Roman" w:hAnsi="Verdana"/>
                <w:u w:val="single"/>
              </w:rPr>
            </w:pPr>
            <w:r w:rsidRPr="00DC1076">
              <w:rPr>
                <w:rFonts w:ascii="Verdana" w:eastAsia="Times New Roman" w:hAnsi="Verdana"/>
                <w:u w:val="single"/>
              </w:rPr>
              <w:t>State evidence filename(s) and reference relevant page number(s)</w:t>
            </w:r>
          </w:p>
          <w:p w14:paraId="64BD722B" w14:textId="77777777" w:rsidR="00DB1B1F" w:rsidRPr="00DC1076" w:rsidRDefault="00DB1B1F" w:rsidP="00BA4C6F">
            <w:pPr>
              <w:spacing w:line="360" w:lineRule="auto"/>
              <w:rPr>
                <w:rFonts w:ascii="Verdana" w:hAnsi="Verdana"/>
                <w:b/>
                <w:bCs/>
              </w:rPr>
            </w:pPr>
          </w:p>
        </w:tc>
      </w:tr>
    </w:tbl>
    <w:p w14:paraId="535BF3D4" w14:textId="77777777" w:rsidR="00DB1B1F" w:rsidRPr="00DC1076" w:rsidRDefault="00DB1B1F" w:rsidP="00DB1B1F">
      <w:pPr>
        <w:rPr>
          <w:rFonts w:eastAsia="Times New Roman" w:cs="Times New Roman"/>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B1B1F" w:rsidRPr="00DC1076" w14:paraId="3FE52C66" w14:textId="77777777" w:rsidTr="00BA4C6F">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p w14:paraId="09A5FCF0" w14:textId="77777777" w:rsidR="00DB1B1F" w:rsidRPr="00DC1076" w:rsidRDefault="00DB1B1F" w:rsidP="00AC07B1">
            <w:pPr>
              <w:numPr>
                <w:ilvl w:val="0"/>
                <w:numId w:val="16"/>
              </w:numPr>
              <w:spacing w:before="0" w:line="360" w:lineRule="auto"/>
              <w:contextualSpacing/>
              <w:rPr>
                <w:rFonts w:ascii="Verdana" w:hAnsi="Verdana"/>
                <w:bCs/>
                <w:i/>
                <w:iCs/>
              </w:rPr>
            </w:pPr>
            <w:r w:rsidRPr="00DC1076">
              <w:rPr>
                <w:rFonts w:ascii="Verdana" w:hAnsi="Verdana"/>
                <w:b/>
                <w:i/>
                <w:iCs/>
              </w:rPr>
              <w:t>Space heating cost saving mechanism</w:t>
            </w:r>
            <w:r w:rsidRPr="00DC1076">
              <w:rPr>
                <w:rFonts w:ascii="Verdana" w:hAnsi="Verdana"/>
                <w:i/>
                <w:iCs/>
              </w:rPr>
              <w:t xml:space="preserve"> </w:t>
            </w:r>
          </w:p>
        </w:tc>
      </w:tr>
      <w:tr w:rsidR="00DB1B1F" w:rsidRPr="00DC1076" w14:paraId="11A113F0" w14:textId="77777777" w:rsidTr="00BA4C6F">
        <w:trPr>
          <w:trHeight w:val="1557"/>
        </w:trPr>
        <w:tc>
          <w:tcPr>
            <w:tcW w:w="9199" w:type="dxa"/>
            <w:tcBorders>
              <w:top w:val="single" w:sz="12" w:space="0" w:color="FFFFFF"/>
              <w:left w:val="single" w:sz="12" w:space="0" w:color="FFFFFF"/>
              <w:bottom w:val="single" w:sz="12" w:space="0" w:color="F79646"/>
              <w:right w:val="single" w:sz="12" w:space="0" w:color="FFFFFF"/>
            </w:tcBorders>
            <w:shd w:val="clear" w:color="auto" w:fill="FDE9D9"/>
          </w:tcPr>
          <w:p w14:paraId="55E51B25" w14:textId="77777777" w:rsidR="00DB1B1F" w:rsidRPr="002808A6" w:rsidRDefault="00DB1B1F" w:rsidP="00BA4C6F">
            <w:pPr>
              <w:spacing w:line="360" w:lineRule="auto"/>
              <w:rPr>
                <w:rFonts w:ascii="Verdana" w:eastAsia="Times New Roman" w:hAnsi="Verdana"/>
                <w:bCs/>
              </w:rPr>
            </w:pPr>
            <w:r w:rsidRPr="00DC1076">
              <w:rPr>
                <w:rFonts w:ascii="Verdana" w:eastAsia="Times New Roman" w:hAnsi="Verdana"/>
                <w:bCs/>
              </w:rPr>
              <w:t>The technology must be able to demonstrate a space heat saving when heating domestic premises to 21 degrees Celsius in the main living areas and 18 degrees Celsius in all other areas.</w:t>
            </w:r>
            <w:r>
              <w:rPr>
                <w:rFonts w:ascii="Verdana" w:eastAsia="Times New Roman" w:hAnsi="Verdana"/>
                <w:bCs/>
              </w:rPr>
              <w:t xml:space="preserve"> </w:t>
            </w:r>
            <w:r w:rsidRPr="00DC1076">
              <w:rPr>
                <w:rFonts w:ascii="Verdana" w:eastAsia="Times New Roman" w:hAnsi="Verdana"/>
                <w:bCs/>
              </w:rPr>
              <w:t>Provide a detailed description of how the technology results in a space heating cost saving. The explanation should be clear to follow for a non-specialist and sufficiently detailed.</w:t>
            </w:r>
            <w:r w:rsidRPr="002808A6">
              <w:rPr>
                <w:rFonts w:ascii="Verdana" w:eastAsiaTheme="minorHAnsi" w:hAnsi="Verdana" w:cstheme="minorBidi"/>
                <w:bCs/>
              </w:rPr>
              <w:t xml:space="preserve"> </w:t>
            </w:r>
          </w:p>
          <w:p w14:paraId="514F4F54" w14:textId="77777777" w:rsidR="00DB1B1F" w:rsidRPr="00DC1076" w:rsidRDefault="00DB1B1F" w:rsidP="00BA4C6F">
            <w:pPr>
              <w:spacing w:line="360" w:lineRule="auto"/>
              <w:rPr>
                <w:rFonts w:ascii="Verdana" w:hAnsi="Verdana"/>
                <w:bCs/>
              </w:rPr>
            </w:pPr>
          </w:p>
          <w:p w14:paraId="6AA33124" w14:textId="77777777" w:rsidR="00DB1B1F" w:rsidRPr="00DC1076" w:rsidRDefault="00DB1B1F" w:rsidP="00BA4C6F">
            <w:pPr>
              <w:spacing w:line="360" w:lineRule="auto"/>
              <w:rPr>
                <w:rFonts w:ascii="Verdana" w:eastAsia="Times New Roman" w:hAnsi="Verdana"/>
                <w:color w:val="1D1D1B"/>
              </w:rPr>
            </w:pPr>
            <w:r w:rsidRPr="00DC1076">
              <w:rPr>
                <w:rFonts w:ascii="Verdana" w:eastAsia="Times New Roman" w:hAnsi="Verdana"/>
              </w:rPr>
              <w:t xml:space="preserve">See paragraphs </w:t>
            </w:r>
            <w:r w:rsidRPr="00DC1076">
              <w:rPr>
                <w:rFonts w:eastAsia="Times New Roman"/>
              </w:rPr>
              <w:fldChar w:fldCharType="begin"/>
            </w:r>
            <w:r w:rsidRPr="00DC1076">
              <w:rPr>
                <w:rFonts w:ascii="Verdana" w:eastAsia="Times New Roman" w:hAnsi="Verdana"/>
              </w:rPr>
              <w:instrText xml:space="preserve"> REF _Ref107479865 \r \h </w:instrText>
            </w:r>
            <w:r w:rsidRPr="00DC1076">
              <w:rPr>
                <w:rFonts w:eastAsia="Times New Roman"/>
              </w:rPr>
            </w:r>
            <w:r w:rsidRPr="00DC1076">
              <w:rPr>
                <w:rFonts w:eastAsia="Times New Roman"/>
              </w:rPr>
              <w:fldChar w:fldCharType="separate"/>
            </w:r>
            <w:r w:rsidRPr="00DC1076">
              <w:rPr>
                <w:rFonts w:ascii="Verdana" w:eastAsia="Times New Roman" w:hAnsi="Verdana"/>
              </w:rPr>
              <w:t>3.33</w:t>
            </w:r>
            <w:r w:rsidRPr="00DC1076">
              <w:rPr>
                <w:rFonts w:eastAsia="Times New Roman"/>
              </w:rPr>
              <w:fldChar w:fldCharType="end"/>
            </w:r>
            <w:r w:rsidRPr="00DC1076">
              <w:rPr>
                <w:rFonts w:ascii="Verdana" w:eastAsia="Times New Roman" w:hAnsi="Verdana"/>
              </w:rPr>
              <w:t xml:space="preserve"> - </w:t>
            </w:r>
            <w:r w:rsidRPr="00DC1076">
              <w:rPr>
                <w:rFonts w:eastAsia="Times New Roman"/>
              </w:rPr>
              <w:fldChar w:fldCharType="begin"/>
            </w:r>
            <w:r w:rsidRPr="00DC1076">
              <w:rPr>
                <w:rFonts w:ascii="Verdana" w:eastAsia="Times New Roman" w:hAnsi="Verdana"/>
              </w:rPr>
              <w:instrText xml:space="preserve"> REF _Ref107479873 \r \h </w:instrText>
            </w:r>
            <w:r w:rsidRPr="00DC1076">
              <w:rPr>
                <w:rFonts w:eastAsia="Times New Roman"/>
              </w:rPr>
            </w:r>
            <w:r w:rsidRPr="00DC1076">
              <w:rPr>
                <w:rFonts w:eastAsia="Times New Roman"/>
              </w:rPr>
              <w:fldChar w:fldCharType="separate"/>
            </w:r>
            <w:r w:rsidRPr="00DC1076">
              <w:rPr>
                <w:rFonts w:ascii="Verdana" w:eastAsia="Times New Roman" w:hAnsi="Verdana"/>
              </w:rPr>
              <w:t>3.35</w:t>
            </w:r>
            <w:r w:rsidRPr="00DC1076">
              <w:rPr>
                <w:rFonts w:eastAsia="Times New Roman"/>
              </w:rPr>
              <w:fldChar w:fldCharType="end"/>
            </w:r>
            <w:r w:rsidRPr="00DC1076">
              <w:rPr>
                <w:rFonts w:ascii="Verdana" w:eastAsia="Times New Roman" w:hAnsi="Verdana"/>
              </w:rPr>
              <w:t xml:space="preserve"> for further information on this question.</w:t>
            </w:r>
          </w:p>
        </w:tc>
      </w:tr>
      <w:tr w:rsidR="00DB1B1F" w:rsidRPr="00DC1076" w14:paraId="373894E3" w14:textId="77777777" w:rsidTr="00BA4C6F">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6B869A34" w14:textId="77777777" w:rsidR="00DB1B1F" w:rsidRPr="00DC1076" w:rsidRDefault="00DB1B1F" w:rsidP="00BA4C6F">
            <w:pPr>
              <w:spacing w:after="120" w:line="276" w:lineRule="auto"/>
              <w:rPr>
                <w:rFonts w:ascii="Verdana" w:eastAsia="Times New Roman" w:hAnsi="Verdana"/>
                <w:color w:val="1D1D1B"/>
                <w:u w:val="single"/>
              </w:rPr>
            </w:pPr>
            <w:r w:rsidRPr="00DC1076">
              <w:rPr>
                <w:rFonts w:ascii="Verdana" w:eastAsia="Times New Roman" w:hAnsi="Verdana"/>
                <w:color w:val="1D1D1B"/>
                <w:u w:val="single"/>
              </w:rPr>
              <w:lastRenderedPageBreak/>
              <w:t>Response</w:t>
            </w:r>
          </w:p>
          <w:p w14:paraId="25D6A9B0" w14:textId="77777777" w:rsidR="00DB1B1F" w:rsidRPr="00DC1076" w:rsidRDefault="00DB1B1F" w:rsidP="00BA4C6F">
            <w:pPr>
              <w:spacing w:after="120" w:line="360" w:lineRule="auto"/>
              <w:rPr>
                <w:rFonts w:ascii="Verdana" w:eastAsia="Times New Roman" w:hAnsi="Verdana"/>
                <w:color w:val="1D1D1B"/>
              </w:rPr>
            </w:pPr>
          </w:p>
        </w:tc>
      </w:tr>
      <w:tr w:rsidR="00DB1B1F" w:rsidRPr="00DC1076" w14:paraId="24FF72B9" w14:textId="77777777" w:rsidTr="00BA4C6F">
        <w:trPr>
          <w:trHeight w:val="907"/>
        </w:trPr>
        <w:tc>
          <w:tcPr>
            <w:tcW w:w="9199" w:type="dxa"/>
            <w:tcBorders>
              <w:top w:val="single" w:sz="12" w:space="0" w:color="F79646"/>
              <w:left w:val="single" w:sz="12" w:space="0" w:color="FFFFFF"/>
              <w:bottom w:val="single" w:sz="12" w:space="0" w:color="F79646"/>
              <w:right w:val="single" w:sz="12" w:space="0" w:color="FFFFFF"/>
            </w:tcBorders>
            <w:shd w:val="clear" w:color="auto" w:fill="FDE9D9"/>
            <w:vAlign w:val="center"/>
            <w:hideMark/>
          </w:tcPr>
          <w:p w14:paraId="10B49B0A" w14:textId="77777777" w:rsidR="00DB1B1F" w:rsidRPr="00DC1076" w:rsidRDefault="00DB1B1F" w:rsidP="00BA4C6F">
            <w:pPr>
              <w:spacing w:line="360" w:lineRule="auto"/>
              <w:rPr>
                <w:rFonts w:ascii="Verdana" w:eastAsia="Times New Roman" w:hAnsi="Verdana"/>
              </w:rPr>
            </w:pPr>
            <w:r w:rsidRPr="00DC1076">
              <w:rPr>
                <w:rFonts w:ascii="Verdana" w:eastAsia="Times New Roman" w:hAnsi="Verdana"/>
                <w:b/>
                <w:bCs/>
              </w:rPr>
              <w:t>EVIDENCE:</w:t>
            </w:r>
            <w:r w:rsidRPr="00DC1076">
              <w:rPr>
                <w:rFonts w:ascii="Verdana" w:eastAsia="Times New Roman" w:hAnsi="Verdana"/>
              </w:rPr>
              <w:t xml:space="preserve"> Recommended</w:t>
            </w:r>
          </w:p>
          <w:p w14:paraId="7BAC888D" w14:textId="77777777" w:rsidR="00DB1B1F" w:rsidRPr="00DC1076" w:rsidRDefault="00DB1B1F" w:rsidP="00BA4C6F">
            <w:pPr>
              <w:spacing w:after="120" w:line="276" w:lineRule="auto"/>
              <w:rPr>
                <w:rFonts w:ascii="Verdana" w:eastAsia="Times New Roman" w:hAnsi="Verdana"/>
                <w:b/>
                <w:bCs/>
                <w:color w:val="1D1D1B"/>
              </w:rPr>
            </w:pPr>
            <w:r w:rsidRPr="00DC1076">
              <w:rPr>
                <w:rFonts w:ascii="Verdana" w:eastAsia="Times New Roman" w:hAnsi="Verdana"/>
                <w:b/>
              </w:rPr>
              <w:t xml:space="preserve">Word count: </w:t>
            </w:r>
            <w:r w:rsidRPr="00DC1076">
              <w:rPr>
                <w:rFonts w:ascii="Verdana" w:eastAsia="Times New Roman" w:hAnsi="Verdana"/>
                <w:bCs/>
              </w:rPr>
              <w:t>300</w:t>
            </w:r>
          </w:p>
        </w:tc>
      </w:tr>
      <w:tr w:rsidR="00DB1B1F" w:rsidRPr="00DC1076" w14:paraId="2C0C2571" w14:textId="77777777" w:rsidTr="00BA4C6F">
        <w:trPr>
          <w:trHeight w:val="567"/>
        </w:trPr>
        <w:tc>
          <w:tcPr>
            <w:tcW w:w="9199" w:type="dxa"/>
            <w:tcBorders>
              <w:top w:val="single" w:sz="12" w:space="0" w:color="F79646"/>
              <w:left w:val="single" w:sz="12" w:space="0" w:color="FFFFFF"/>
              <w:bottom w:val="single" w:sz="12" w:space="0" w:color="F79646"/>
              <w:right w:val="single" w:sz="12" w:space="0" w:color="FFFFFF"/>
            </w:tcBorders>
            <w:shd w:val="clear" w:color="auto" w:fill="F2F2F2"/>
            <w:vAlign w:val="center"/>
          </w:tcPr>
          <w:p w14:paraId="76E0F374" w14:textId="77777777" w:rsidR="00DB1B1F" w:rsidRPr="00DC1076" w:rsidRDefault="00DB1B1F" w:rsidP="00BA4C6F">
            <w:pPr>
              <w:spacing w:line="360" w:lineRule="auto"/>
              <w:rPr>
                <w:rFonts w:ascii="Verdana" w:eastAsia="Times New Roman" w:hAnsi="Verdana"/>
                <w:u w:val="single"/>
              </w:rPr>
            </w:pPr>
            <w:r w:rsidRPr="00DC1076">
              <w:rPr>
                <w:rFonts w:ascii="Verdana" w:eastAsia="Times New Roman" w:hAnsi="Verdana"/>
                <w:u w:val="single"/>
              </w:rPr>
              <w:t>State evidence filename(s) and reference relevant page number(s)</w:t>
            </w:r>
          </w:p>
          <w:p w14:paraId="2EE89796" w14:textId="77777777" w:rsidR="00DB1B1F" w:rsidRPr="00DC1076" w:rsidRDefault="00DB1B1F" w:rsidP="00BA4C6F">
            <w:pPr>
              <w:spacing w:line="360" w:lineRule="auto"/>
              <w:rPr>
                <w:rFonts w:ascii="Verdana" w:hAnsi="Verdana"/>
                <w:b/>
                <w:bCs/>
              </w:rPr>
            </w:pPr>
          </w:p>
        </w:tc>
      </w:tr>
    </w:tbl>
    <w:p w14:paraId="6905329F" w14:textId="77777777" w:rsidR="00DB1B1F" w:rsidRPr="00DC1076" w:rsidRDefault="00DB1B1F" w:rsidP="00DB1B1F">
      <w:pPr>
        <w:rPr>
          <w:rFonts w:eastAsia="Times New Roman" w:cs="Times New Roman"/>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B1B1F" w:rsidRPr="00DC1076" w14:paraId="031A3580" w14:textId="77777777" w:rsidTr="00BA4C6F">
        <w:trPr>
          <w:trHeight w:val="510"/>
        </w:trPr>
        <w:tc>
          <w:tcPr>
            <w:tcW w:w="91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BD4B4"/>
            <w:vAlign w:val="center"/>
            <w:hideMark/>
          </w:tcPr>
          <w:p w14:paraId="0773DE0C" w14:textId="77777777" w:rsidR="00DB1B1F" w:rsidRPr="00DC1076" w:rsidRDefault="00DB1B1F" w:rsidP="00AC07B1">
            <w:pPr>
              <w:numPr>
                <w:ilvl w:val="0"/>
                <w:numId w:val="16"/>
              </w:numPr>
              <w:spacing w:before="0" w:line="360" w:lineRule="auto"/>
              <w:contextualSpacing/>
              <w:rPr>
                <w:rFonts w:ascii="Verdana" w:hAnsi="Verdana"/>
                <w:b/>
                <w:i/>
                <w:iCs/>
              </w:rPr>
            </w:pPr>
            <w:r w:rsidRPr="00DC1076">
              <w:rPr>
                <w:rFonts w:ascii="Verdana" w:hAnsi="Verdana"/>
                <w:b/>
                <w:i/>
                <w:iCs/>
              </w:rPr>
              <w:t xml:space="preserve">Cost saving calculation methodology  </w:t>
            </w:r>
          </w:p>
        </w:tc>
      </w:tr>
      <w:tr w:rsidR="00DB1B1F" w:rsidRPr="00DC1076" w14:paraId="0371B30D" w14:textId="77777777" w:rsidTr="00BA4C6F">
        <w:trPr>
          <w:trHeight w:val="510"/>
        </w:trPr>
        <w:tc>
          <w:tcPr>
            <w:tcW w:w="91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DE9D9"/>
            <w:vAlign w:val="center"/>
            <w:hideMark/>
          </w:tcPr>
          <w:p w14:paraId="1F831963" w14:textId="77777777" w:rsidR="00DB1B1F" w:rsidRPr="00FA46D0" w:rsidRDefault="00DB1B1F" w:rsidP="00BA4C6F">
            <w:pPr>
              <w:spacing w:line="276" w:lineRule="auto"/>
              <w:rPr>
                <w:rFonts w:ascii="Verdana" w:eastAsia="Times New Roman" w:hAnsi="Verdana"/>
                <w:szCs w:val="18"/>
              </w:rPr>
            </w:pPr>
            <w:r w:rsidRPr="00FA46D0">
              <w:rPr>
                <w:rFonts w:ascii="Verdana" w:eastAsia="Times New Roman" w:hAnsi="Verdana"/>
              </w:rPr>
              <w:t xml:space="preserve">Is the technology recognised in SAP Appendix Q? </w:t>
            </w:r>
          </w:p>
        </w:tc>
      </w:tr>
      <w:tr w:rsidR="00DB1B1F" w:rsidRPr="00DC1076" w14:paraId="58C1A8AC" w14:textId="77777777" w:rsidTr="00BA4C6F">
        <w:tc>
          <w:tcPr>
            <w:tcW w:w="9199" w:type="dxa"/>
            <w:tcBorders>
              <w:top w:val="single" w:sz="12" w:space="0" w:color="FFFFFF" w:themeColor="background1"/>
              <w:left w:val="single" w:sz="12" w:space="0" w:color="FFFFFF" w:themeColor="background1"/>
              <w:bottom w:val="single" w:sz="12" w:space="0" w:color="F79646"/>
              <w:right w:val="single" w:sz="12" w:space="0" w:color="FFFFFF" w:themeColor="background1"/>
            </w:tcBorders>
            <w:shd w:val="clear" w:color="auto" w:fill="FDE9D9"/>
          </w:tcPr>
          <w:p w14:paraId="3BEEBA29" w14:textId="77777777" w:rsidR="00DB1B1F" w:rsidRPr="00FA46D0" w:rsidRDefault="003A782C" w:rsidP="00BA4C6F">
            <w:pPr>
              <w:spacing w:after="120" w:line="360" w:lineRule="auto"/>
              <w:rPr>
                <w:rFonts w:ascii="Verdana" w:eastAsia="Times New Roman" w:hAnsi="Verdana"/>
                <w:color w:val="1D1D1B"/>
              </w:rPr>
            </w:pPr>
            <w:sdt>
              <w:sdtPr>
                <w:rPr>
                  <w:color w:val="1D1D1B"/>
                </w:rPr>
                <w:id w:val="999165125"/>
                <w14:checkbox>
                  <w14:checked w14:val="0"/>
                  <w14:checkedState w14:val="2612" w14:font="MS Gothic"/>
                  <w14:uncheckedState w14:val="2610" w14:font="MS Gothic"/>
                </w14:checkbox>
              </w:sdtPr>
              <w:sdtEndPr/>
              <w:sdtContent>
                <w:r w:rsidR="00DB1B1F" w:rsidRPr="6E9DFFD9">
                  <w:rPr>
                    <w:rFonts w:ascii="MS Gothic" w:eastAsia="MS Gothic" w:hAnsi="MS Gothic"/>
                    <w:color w:val="1D1D1B"/>
                  </w:rPr>
                  <w:t>☐</w:t>
                </w:r>
              </w:sdtContent>
            </w:sdt>
            <w:r w:rsidR="00DB1B1F" w:rsidRPr="6E9DFFD9">
              <w:rPr>
                <w:rFonts w:ascii="Verdana" w:hAnsi="Verdana"/>
                <w:color w:val="1D1D1B"/>
              </w:rPr>
              <w:t xml:space="preserve"> </w:t>
            </w:r>
            <w:r w:rsidR="00DB1B1F" w:rsidRPr="6E9DFFD9">
              <w:rPr>
                <w:rFonts w:ascii="Verdana" w:eastAsia="Times New Roman" w:hAnsi="Verdana"/>
                <w:b/>
                <w:bCs/>
                <w:color w:val="1D1D1B"/>
              </w:rPr>
              <w:t>Yes</w:t>
            </w:r>
            <w:r w:rsidR="00DB1B1F" w:rsidRPr="6E9DFFD9">
              <w:rPr>
                <w:rFonts w:ascii="Verdana" w:eastAsia="Times New Roman" w:hAnsi="Verdana"/>
                <w:color w:val="1D1D1B"/>
              </w:rPr>
              <w:t xml:space="preserve"> (complete section 9a.)  </w:t>
            </w:r>
            <w:sdt>
              <w:sdtPr>
                <w:rPr>
                  <w:color w:val="1D1D1B"/>
                </w:rPr>
                <w:id w:val="1975563037"/>
                <w14:checkbox>
                  <w14:checked w14:val="0"/>
                  <w14:checkedState w14:val="2612" w14:font="MS Gothic"/>
                  <w14:uncheckedState w14:val="2610" w14:font="MS Gothic"/>
                </w14:checkbox>
              </w:sdtPr>
              <w:sdtEndPr/>
              <w:sdtContent>
                <w:r w:rsidR="00DB1B1F" w:rsidRPr="6E9DFFD9">
                  <w:rPr>
                    <w:rFonts w:ascii="MS Gothic" w:eastAsia="MS Gothic" w:hAnsi="MS Gothic"/>
                    <w:color w:val="1D1D1B"/>
                  </w:rPr>
                  <w:t>☐</w:t>
                </w:r>
              </w:sdtContent>
            </w:sdt>
            <w:r w:rsidR="00DB1B1F" w:rsidRPr="6E9DFFD9">
              <w:rPr>
                <w:rFonts w:ascii="Verdana" w:hAnsi="Verdana"/>
                <w:color w:val="1D1D1B"/>
              </w:rPr>
              <w:t xml:space="preserve"> </w:t>
            </w:r>
            <w:r w:rsidR="00DB1B1F" w:rsidRPr="6E9DFFD9">
              <w:rPr>
                <w:rFonts w:ascii="Verdana" w:eastAsia="Times New Roman" w:hAnsi="Verdana"/>
                <w:b/>
                <w:bCs/>
                <w:color w:val="1D1D1B"/>
              </w:rPr>
              <w:t>No</w:t>
            </w:r>
            <w:r w:rsidR="00DB1B1F" w:rsidRPr="6E9DFFD9">
              <w:rPr>
                <w:rFonts w:ascii="Verdana" w:eastAsia="Times New Roman" w:hAnsi="Verdana"/>
                <w:color w:val="1D1D1B"/>
              </w:rPr>
              <w:t xml:space="preserve"> (complete section 9b.)</w:t>
            </w:r>
          </w:p>
          <w:p w14:paraId="506898D3" w14:textId="77777777" w:rsidR="00DB1B1F" w:rsidRPr="0018631A" w:rsidRDefault="00DB1B1F" w:rsidP="00AC07B1">
            <w:pPr>
              <w:pStyle w:val="ListParagraph"/>
              <w:numPr>
                <w:ilvl w:val="0"/>
                <w:numId w:val="24"/>
              </w:numPr>
              <w:spacing w:line="360" w:lineRule="auto"/>
              <w:rPr>
                <w:rFonts w:ascii="Verdana" w:hAnsi="Verdana"/>
                <w:bCs/>
                <w:szCs w:val="20"/>
              </w:rPr>
            </w:pPr>
            <w:r w:rsidRPr="6E9DFFD9">
              <w:rPr>
                <w:rFonts w:ascii="Verdana" w:hAnsi="Verdana"/>
                <w:szCs w:val="20"/>
              </w:rPr>
              <w:t>If the technology is recognised in SAP Appendix Q, the measure cannot progress through the Standard Alternative Methodology route.</w:t>
            </w:r>
            <w:r>
              <w:rPr>
                <w:rStyle w:val="FootnoteReference"/>
                <w:bCs/>
                <w:szCs w:val="20"/>
              </w:rPr>
              <w:footnoteReference w:id="4"/>
            </w:r>
            <w:r w:rsidRPr="6E9DFFD9">
              <w:rPr>
                <w:rFonts w:ascii="Verdana" w:hAnsi="Verdana"/>
                <w:szCs w:val="20"/>
              </w:rPr>
              <w:t xml:space="preserve"> However, adding a standard regular ECO measure may still be possible in this case. Please provide a link to the relevant Appendix Q worksheet. </w:t>
            </w:r>
          </w:p>
          <w:p w14:paraId="57BBC000" w14:textId="77777777" w:rsidR="00DB1B1F" w:rsidRPr="00FA46D0" w:rsidRDefault="00DB1B1F" w:rsidP="00BA4C6F">
            <w:pPr>
              <w:spacing w:line="360" w:lineRule="auto"/>
              <w:rPr>
                <w:rFonts w:ascii="Verdana" w:eastAsia="Times New Roman" w:hAnsi="Verdana"/>
              </w:rPr>
            </w:pPr>
            <w:r w:rsidRPr="00FA46D0">
              <w:rPr>
                <w:rFonts w:ascii="Verdana" w:eastAsia="Times New Roman" w:hAnsi="Verdana"/>
              </w:rPr>
              <w:t xml:space="preserve">See paragraphs </w:t>
            </w:r>
            <w:r w:rsidRPr="00FA46D0">
              <w:rPr>
                <w:rFonts w:eastAsia="Times New Roman"/>
              </w:rPr>
              <w:fldChar w:fldCharType="begin"/>
            </w:r>
            <w:r w:rsidRPr="00FA46D0">
              <w:rPr>
                <w:rFonts w:ascii="Verdana" w:eastAsia="Times New Roman" w:hAnsi="Verdana"/>
              </w:rPr>
              <w:instrText xml:space="preserve"> REF _Ref107479892 \r \h </w:instrText>
            </w:r>
            <w:r>
              <w:rPr>
                <w:rFonts w:ascii="Verdana" w:eastAsia="Times New Roman" w:hAnsi="Verdana"/>
              </w:rPr>
              <w:instrText xml:space="preserve"> \* MERGEFORMAT </w:instrText>
            </w:r>
            <w:r w:rsidRPr="00FA46D0">
              <w:rPr>
                <w:rFonts w:eastAsia="Times New Roman"/>
              </w:rPr>
            </w:r>
            <w:r w:rsidRPr="00FA46D0">
              <w:rPr>
                <w:rFonts w:eastAsia="Times New Roman"/>
              </w:rPr>
              <w:fldChar w:fldCharType="separate"/>
            </w:r>
            <w:r w:rsidRPr="00FA46D0">
              <w:rPr>
                <w:rFonts w:ascii="Verdana" w:eastAsia="Times New Roman" w:hAnsi="Verdana"/>
              </w:rPr>
              <w:t>3.36</w:t>
            </w:r>
            <w:r w:rsidRPr="00FA46D0">
              <w:rPr>
                <w:rFonts w:eastAsia="Times New Roman"/>
              </w:rPr>
              <w:fldChar w:fldCharType="end"/>
            </w:r>
            <w:r w:rsidRPr="00FA46D0">
              <w:rPr>
                <w:rFonts w:ascii="Verdana" w:eastAsia="Times New Roman" w:hAnsi="Verdana"/>
              </w:rPr>
              <w:t xml:space="preserve"> </w:t>
            </w:r>
            <w:r>
              <w:rPr>
                <w:rFonts w:ascii="Verdana" w:eastAsia="Times New Roman" w:hAnsi="Verdana"/>
              </w:rPr>
              <w:t>–</w:t>
            </w:r>
            <w:r w:rsidRPr="00FA46D0">
              <w:rPr>
                <w:rFonts w:ascii="Verdana" w:eastAsia="Times New Roman" w:hAnsi="Verdana"/>
              </w:rPr>
              <w:t xml:space="preserve"> </w:t>
            </w:r>
            <w:r>
              <w:rPr>
                <w:rFonts w:ascii="Verdana" w:eastAsia="Times New Roman" w:hAnsi="Verdana"/>
              </w:rPr>
              <w:t>3.4</w:t>
            </w:r>
            <w:r w:rsidRPr="6E9DFFD9">
              <w:rPr>
                <w:rFonts w:ascii="Verdana" w:eastAsia="Times New Roman" w:hAnsi="Verdana"/>
              </w:rPr>
              <w:t>2</w:t>
            </w:r>
            <w:r>
              <w:rPr>
                <w:rFonts w:ascii="Verdana" w:eastAsia="Times New Roman" w:hAnsi="Verdana"/>
              </w:rPr>
              <w:t xml:space="preserve"> </w:t>
            </w:r>
            <w:r w:rsidRPr="00FA46D0">
              <w:rPr>
                <w:rFonts w:ascii="Verdana" w:eastAsia="Times New Roman" w:hAnsi="Verdana"/>
              </w:rPr>
              <w:t>for further information on this question.</w:t>
            </w:r>
          </w:p>
        </w:tc>
      </w:tr>
      <w:tr w:rsidR="00DB1B1F" w:rsidRPr="00DC1076" w14:paraId="3F603CF3" w14:textId="77777777" w:rsidTr="00BA4C6F">
        <w:trPr>
          <w:trHeight w:val="1474"/>
        </w:trPr>
        <w:tc>
          <w:tcPr>
            <w:tcW w:w="9199" w:type="dxa"/>
            <w:tcBorders>
              <w:top w:val="single" w:sz="12" w:space="0" w:color="F79646"/>
              <w:left w:val="single" w:sz="12" w:space="0" w:color="FFFFFF" w:themeColor="background1"/>
              <w:bottom w:val="single" w:sz="12" w:space="0" w:color="F79646"/>
              <w:right w:val="single" w:sz="12" w:space="0" w:color="FFFFFF" w:themeColor="background1"/>
            </w:tcBorders>
            <w:shd w:val="clear" w:color="auto" w:fill="F2F2F2" w:themeFill="background1" w:themeFillShade="F2"/>
          </w:tcPr>
          <w:p w14:paraId="1870C52C" w14:textId="77777777" w:rsidR="00DB1B1F" w:rsidRPr="00DC1076" w:rsidRDefault="00DB1B1F" w:rsidP="00BA4C6F">
            <w:pPr>
              <w:spacing w:after="120" w:line="276" w:lineRule="auto"/>
              <w:rPr>
                <w:rFonts w:ascii="Verdana" w:eastAsia="Times New Roman" w:hAnsi="Verdana"/>
                <w:color w:val="1D1D1B"/>
                <w:u w:val="single"/>
              </w:rPr>
            </w:pPr>
            <w:r w:rsidRPr="00DC1076">
              <w:rPr>
                <w:rFonts w:ascii="Verdana" w:eastAsia="Times New Roman" w:hAnsi="Verdana"/>
                <w:color w:val="1D1D1B"/>
                <w:u w:val="single"/>
              </w:rPr>
              <w:t>Response</w:t>
            </w:r>
          </w:p>
          <w:p w14:paraId="3948F809" w14:textId="77777777" w:rsidR="00DB1B1F" w:rsidRPr="00DC1076" w:rsidRDefault="00DB1B1F" w:rsidP="00BA4C6F">
            <w:pPr>
              <w:spacing w:line="276" w:lineRule="auto"/>
              <w:rPr>
                <w:rFonts w:ascii="Verdana" w:eastAsia="Times New Roman" w:hAnsi="Verdana"/>
                <w:szCs w:val="18"/>
              </w:rPr>
            </w:pPr>
          </w:p>
        </w:tc>
      </w:tr>
    </w:tbl>
    <w:p w14:paraId="6A0EFB49" w14:textId="77777777" w:rsidR="00DB1B1F" w:rsidRPr="00DC1076" w:rsidRDefault="00DB1B1F" w:rsidP="00DB1B1F">
      <w:pPr>
        <w:rPr>
          <w:rFonts w:eastAsia="Times New Roman" w:cs="Times New Roman"/>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B1B1F" w:rsidRPr="00DC1076" w14:paraId="16795CD4" w14:textId="77777777" w:rsidTr="00BA4C6F">
        <w:tc>
          <w:tcPr>
            <w:tcW w:w="9199" w:type="dxa"/>
            <w:tcBorders>
              <w:top w:val="single" w:sz="12" w:space="0" w:color="FFFFFF"/>
              <w:left w:val="single" w:sz="12" w:space="0" w:color="FFFFFF"/>
              <w:bottom w:val="single" w:sz="12" w:space="0" w:color="F79646"/>
              <w:right w:val="single" w:sz="12" w:space="0" w:color="FFFFFF"/>
            </w:tcBorders>
            <w:shd w:val="clear" w:color="auto" w:fill="FDE9D9"/>
            <w:hideMark/>
          </w:tcPr>
          <w:p w14:paraId="5BCB0486" w14:textId="77777777" w:rsidR="00DB1B1F" w:rsidRPr="0018631A" w:rsidRDefault="00DB1B1F" w:rsidP="00BA4C6F">
            <w:pPr>
              <w:spacing w:line="360" w:lineRule="auto"/>
              <w:rPr>
                <w:rFonts w:ascii="Verdana" w:hAnsi="Verdana"/>
              </w:rPr>
            </w:pPr>
            <w:r>
              <w:rPr>
                <w:rFonts w:ascii="Verdana" w:hAnsi="Verdana"/>
                <w:bCs/>
              </w:rPr>
              <w:t xml:space="preserve">b. </w:t>
            </w:r>
            <w:r w:rsidRPr="0018631A">
              <w:rPr>
                <w:rFonts w:ascii="Verdana" w:hAnsi="Verdana"/>
                <w:bCs/>
              </w:rPr>
              <w:t>Propose a methodology to calculate an annual heating cost saving for a typical property with reference to a given floor area (m</w:t>
            </w:r>
            <w:r w:rsidRPr="0018631A">
              <w:rPr>
                <w:rFonts w:ascii="Verdana" w:hAnsi="Verdana"/>
                <w:bCs/>
                <w:vertAlign w:val="superscript"/>
              </w:rPr>
              <w:t>2</w:t>
            </w:r>
            <w:r w:rsidRPr="0018631A">
              <w:rPr>
                <w:rFonts w:ascii="Verdana" w:hAnsi="Verdana"/>
                <w:bCs/>
              </w:rPr>
              <w:t>) and starting intermediate SAP band.</w:t>
            </w:r>
            <w:r w:rsidRPr="0018631A">
              <w:rPr>
                <w:rFonts w:ascii="Verdana" w:eastAsia="Times New Roman" w:hAnsi="Verdana"/>
                <w:bCs/>
              </w:rPr>
              <w:t xml:space="preserve"> Please include the source of all figures and any assumptions made in the calculation. </w:t>
            </w:r>
          </w:p>
        </w:tc>
      </w:tr>
      <w:tr w:rsidR="00DB1B1F" w:rsidRPr="00DC1076" w14:paraId="107B40CA" w14:textId="77777777" w:rsidTr="00BA4C6F">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48EAE3D1" w14:textId="77777777" w:rsidR="00DB1B1F" w:rsidRPr="00DC1076" w:rsidRDefault="00DB1B1F" w:rsidP="00BA4C6F">
            <w:pPr>
              <w:spacing w:after="120" w:line="276" w:lineRule="auto"/>
              <w:rPr>
                <w:rFonts w:ascii="Verdana" w:eastAsia="Times New Roman" w:hAnsi="Verdana"/>
                <w:color w:val="1D1D1B"/>
                <w:u w:val="single"/>
              </w:rPr>
            </w:pPr>
            <w:r w:rsidRPr="00DC1076">
              <w:rPr>
                <w:rFonts w:ascii="Verdana" w:eastAsia="Times New Roman" w:hAnsi="Verdana"/>
                <w:color w:val="1D1D1B"/>
                <w:u w:val="single"/>
              </w:rPr>
              <w:t>Response</w:t>
            </w:r>
          </w:p>
          <w:p w14:paraId="7632A89B" w14:textId="77777777" w:rsidR="00DB1B1F" w:rsidRPr="00DC1076" w:rsidRDefault="00DB1B1F" w:rsidP="00BA4C6F">
            <w:pPr>
              <w:spacing w:after="120" w:line="360" w:lineRule="auto"/>
              <w:rPr>
                <w:rFonts w:ascii="Verdana" w:eastAsia="Times New Roman" w:hAnsi="Verdana"/>
                <w:color w:val="1D1D1B"/>
              </w:rPr>
            </w:pPr>
          </w:p>
        </w:tc>
      </w:tr>
    </w:tbl>
    <w:p w14:paraId="6371503C" w14:textId="77777777" w:rsidR="00DB1B1F" w:rsidRPr="00DC1076" w:rsidRDefault="00DB1B1F" w:rsidP="00DB1B1F">
      <w:pPr>
        <w:rPr>
          <w:rFonts w:eastAsia="Times New Roman" w:cs="Times New Roman"/>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B1B1F" w:rsidRPr="00DC1076" w14:paraId="1B2AB970" w14:textId="77777777" w:rsidTr="00BA4C6F">
        <w:trPr>
          <w:trHeight w:val="567"/>
        </w:trPr>
        <w:tc>
          <w:tcPr>
            <w:tcW w:w="9199" w:type="dxa"/>
            <w:tcBorders>
              <w:top w:val="single" w:sz="12" w:space="0" w:color="FFFFFF" w:themeColor="background1"/>
              <w:left w:val="single" w:sz="12" w:space="0" w:color="FFFFFF" w:themeColor="background1"/>
              <w:bottom w:val="single" w:sz="12" w:space="0" w:color="F79646"/>
              <w:right w:val="single" w:sz="12" w:space="0" w:color="FFFFFF" w:themeColor="background1"/>
            </w:tcBorders>
            <w:shd w:val="clear" w:color="auto" w:fill="FDE9D9"/>
            <w:vAlign w:val="center"/>
            <w:hideMark/>
          </w:tcPr>
          <w:p w14:paraId="1EA9AB7F" w14:textId="63240A26" w:rsidR="00DB1B1F" w:rsidRDefault="00DB1B1F" w:rsidP="00BA4C6F">
            <w:pPr>
              <w:spacing w:line="276" w:lineRule="auto"/>
              <w:rPr>
                <w:rFonts w:ascii="Verdana" w:eastAsia="Times New Roman" w:hAnsi="Verdana"/>
              </w:rPr>
            </w:pPr>
            <w:r w:rsidRPr="00DC1076">
              <w:rPr>
                <w:rFonts w:ascii="Verdana" w:eastAsia="Times New Roman" w:hAnsi="Verdana"/>
              </w:rPr>
              <w:t xml:space="preserve">Is the application for a DHC measure? </w:t>
            </w:r>
          </w:p>
          <w:p w14:paraId="6E24F728" w14:textId="77777777" w:rsidR="00DB1B1F" w:rsidRPr="00DC1076" w:rsidRDefault="00DB1B1F" w:rsidP="00BA4C6F">
            <w:pPr>
              <w:spacing w:line="276" w:lineRule="auto"/>
              <w:rPr>
                <w:rFonts w:ascii="Verdana" w:eastAsia="Times New Roman" w:hAnsi="Verdana"/>
              </w:rPr>
            </w:pPr>
            <w:r w:rsidRPr="6E9DFFD9">
              <w:rPr>
                <w:rFonts w:ascii="Verdana" w:eastAsia="Times New Roman" w:hAnsi="Verdana"/>
              </w:rPr>
              <w:t>See paragraphs 3.40 – 3.42 for further information on this question.</w:t>
            </w:r>
          </w:p>
        </w:tc>
      </w:tr>
      <w:tr w:rsidR="00DB1B1F" w:rsidRPr="00DC1076" w14:paraId="0626E55B" w14:textId="77777777" w:rsidTr="00BA4C6F">
        <w:trPr>
          <w:trHeight w:val="907"/>
        </w:trPr>
        <w:tc>
          <w:tcPr>
            <w:tcW w:w="9199" w:type="dxa"/>
            <w:tcBorders>
              <w:top w:val="single" w:sz="12" w:space="0" w:color="F79646"/>
              <w:left w:val="single" w:sz="12" w:space="0" w:color="FFFFFF" w:themeColor="background1"/>
              <w:bottom w:val="single" w:sz="12" w:space="0" w:color="F79646"/>
              <w:right w:val="single" w:sz="12" w:space="0" w:color="FFFFFF" w:themeColor="background1"/>
            </w:tcBorders>
            <w:shd w:val="clear" w:color="auto" w:fill="F2F2F2" w:themeFill="background1" w:themeFillShade="F2"/>
            <w:vAlign w:val="center"/>
            <w:hideMark/>
          </w:tcPr>
          <w:p w14:paraId="5118B38F" w14:textId="77777777" w:rsidR="00DB1B1F" w:rsidRPr="00DC1076" w:rsidRDefault="003A782C" w:rsidP="00BA4C6F">
            <w:pPr>
              <w:spacing w:after="120" w:line="276" w:lineRule="auto"/>
              <w:rPr>
                <w:rFonts w:ascii="Verdana" w:eastAsia="Times New Roman" w:hAnsi="Verdana"/>
                <w:color w:val="1D1D1B"/>
              </w:rPr>
            </w:pPr>
            <w:sdt>
              <w:sdtPr>
                <w:rPr>
                  <w:bCs/>
                  <w:color w:val="1D1D1B"/>
                </w:rPr>
                <w:id w:val="1103539950"/>
                <w14:checkbox>
                  <w14:checked w14:val="0"/>
                  <w14:checkedState w14:val="2612" w14:font="MS Gothic"/>
                  <w14:uncheckedState w14:val="2610" w14:font="MS Gothic"/>
                </w14:checkbox>
              </w:sdtPr>
              <w:sdtEndPr/>
              <w:sdtContent>
                <w:r w:rsidR="00DB1B1F">
                  <w:rPr>
                    <w:rFonts w:ascii="MS Gothic" w:eastAsia="MS Gothic" w:hAnsi="MS Gothic" w:hint="eastAsia"/>
                    <w:bCs/>
                    <w:color w:val="1D1D1B"/>
                  </w:rPr>
                  <w:t>☐</w:t>
                </w:r>
              </w:sdtContent>
            </w:sdt>
            <w:r w:rsidR="00DB1B1F">
              <w:rPr>
                <w:rFonts w:ascii="Segoe UI Symbol" w:eastAsia="Times New Roman" w:hAnsi="Segoe UI Symbol" w:cs="Segoe UI Symbol"/>
                <w:b/>
                <w:bCs/>
                <w:color w:val="1D1D1B"/>
              </w:rPr>
              <w:t xml:space="preserve"> </w:t>
            </w:r>
            <w:r w:rsidR="00DB1B1F" w:rsidRPr="00DC1076">
              <w:rPr>
                <w:rFonts w:ascii="Verdana" w:eastAsia="Times New Roman" w:hAnsi="Verdana"/>
                <w:b/>
                <w:bCs/>
                <w:color w:val="1D1D1B"/>
              </w:rPr>
              <w:t>Y</w:t>
            </w:r>
            <w:r w:rsidR="00DB1B1F">
              <w:rPr>
                <w:rFonts w:ascii="Verdana" w:eastAsia="Times New Roman" w:hAnsi="Verdana"/>
                <w:b/>
                <w:bCs/>
                <w:color w:val="1D1D1B"/>
              </w:rPr>
              <w:t xml:space="preserve">es </w:t>
            </w:r>
            <w:r w:rsidR="00DB1B1F" w:rsidRPr="00DC1076">
              <w:rPr>
                <w:rFonts w:ascii="Verdana" w:eastAsia="Times New Roman" w:hAnsi="Verdana"/>
                <w:color w:val="1D1D1B"/>
              </w:rPr>
              <w:t>(complete 9c.</w:t>
            </w:r>
            <w:r w:rsidR="00DB1B1F">
              <w:rPr>
                <w:rFonts w:ascii="Verdana" w:eastAsia="Times New Roman" w:hAnsi="Verdana"/>
                <w:color w:val="1D1D1B"/>
              </w:rPr>
              <w:t xml:space="preserve"> and 9d.</w:t>
            </w:r>
            <w:r w:rsidR="00DB1B1F" w:rsidRPr="00DC1076">
              <w:rPr>
                <w:rFonts w:ascii="Verdana" w:eastAsia="Times New Roman" w:hAnsi="Verdana"/>
                <w:color w:val="1D1D1B"/>
              </w:rPr>
              <w:t xml:space="preserve">) </w:t>
            </w:r>
          </w:p>
          <w:p w14:paraId="3BAD65CB" w14:textId="77777777" w:rsidR="00DB1B1F" w:rsidRPr="00DC1076" w:rsidRDefault="003A782C" w:rsidP="00BA4C6F">
            <w:pPr>
              <w:spacing w:line="276" w:lineRule="auto"/>
              <w:rPr>
                <w:rFonts w:ascii="Verdana" w:eastAsia="Times New Roman" w:hAnsi="Verdana"/>
              </w:rPr>
            </w:pPr>
            <w:sdt>
              <w:sdtPr>
                <w:rPr>
                  <w:bCs/>
                  <w:color w:val="1D1D1B"/>
                </w:rPr>
                <w:id w:val="1101767178"/>
                <w14:checkbox>
                  <w14:checked w14:val="0"/>
                  <w14:checkedState w14:val="2612" w14:font="MS Gothic"/>
                  <w14:uncheckedState w14:val="2610" w14:font="MS Gothic"/>
                </w14:checkbox>
              </w:sdtPr>
              <w:sdtEndPr/>
              <w:sdtContent>
                <w:r w:rsidR="00DB1B1F">
                  <w:rPr>
                    <w:rFonts w:ascii="MS Gothic" w:eastAsia="MS Gothic" w:hAnsi="MS Gothic" w:hint="eastAsia"/>
                    <w:bCs/>
                    <w:color w:val="1D1D1B"/>
                  </w:rPr>
                  <w:t>☐</w:t>
                </w:r>
              </w:sdtContent>
            </w:sdt>
            <w:r w:rsidR="00DB1B1F" w:rsidRPr="00DC6902">
              <w:rPr>
                <w:rFonts w:ascii="Verdana" w:hAnsi="Verdana"/>
                <w:color w:val="1D1D1B"/>
              </w:rPr>
              <w:t xml:space="preserve"> </w:t>
            </w:r>
            <w:r w:rsidR="00DB1B1F" w:rsidRPr="00DC1076">
              <w:rPr>
                <w:rFonts w:ascii="Verdana" w:eastAsia="Times New Roman" w:hAnsi="Verdana"/>
                <w:b/>
                <w:bCs/>
                <w:color w:val="1D1D1B"/>
              </w:rPr>
              <w:t>N</w:t>
            </w:r>
            <w:r w:rsidR="00DB1B1F">
              <w:rPr>
                <w:rFonts w:ascii="Verdana" w:eastAsia="Times New Roman" w:hAnsi="Verdana"/>
                <w:b/>
                <w:bCs/>
                <w:color w:val="1D1D1B"/>
              </w:rPr>
              <w:t>o</w:t>
            </w:r>
            <w:r w:rsidR="00DB1B1F" w:rsidRPr="00DC1076">
              <w:rPr>
                <w:rFonts w:ascii="Verdana" w:eastAsia="Times New Roman" w:hAnsi="Verdana"/>
                <w:b/>
                <w:bCs/>
                <w:color w:val="1D1D1B"/>
              </w:rPr>
              <w:t xml:space="preserve"> </w:t>
            </w:r>
            <w:r w:rsidR="00DB1B1F" w:rsidRPr="00DC1076">
              <w:rPr>
                <w:rFonts w:ascii="Verdana" w:eastAsia="Times New Roman" w:hAnsi="Verdana"/>
                <w:color w:val="1D1D1B"/>
              </w:rPr>
              <w:t>(skip 9c.)</w:t>
            </w:r>
          </w:p>
        </w:tc>
      </w:tr>
      <w:tr w:rsidR="00DB1B1F" w:rsidRPr="00DC1076" w14:paraId="34A72DE5" w14:textId="77777777" w:rsidTr="00BA4C6F">
        <w:trPr>
          <w:trHeight w:val="770"/>
        </w:trPr>
        <w:tc>
          <w:tcPr>
            <w:tcW w:w="9199" w:type="dxa"/>
            <w:tcBorders>
              <w:top w:val="single" w:sz="12" w:space="0" w:color="F79646"/>
              <w:left w:val="single" w:sz="12" w:space="0" w:color="FFFFFF" w:themeColor="background1"/>
              <w:bottom w:val="single" w:sz="12" w:space="0" w:color="F79646"/>
              <w:right w:val="single" w:sz="12" w:space="0" w:color="FFFFFF" w:themeColor="background1"/>
            </w:tcBorders>
            <w:shd w:val="clear" w:color="auto" w:fill="FDE9D9"/>
            <w:vAlign w:val="center"/>
            <w:hideMark/>
          </w:tcPr>
          <w:p w14:paraId="1D3987E9" w14:textId="77777777" w:rsidR="00DB1B1F" w:rsidRPr="008F3E39" w:rsidRDefault="00DB1B1F" w:rsidP="00AC07B1">
            <w:pPr>
              <w:pStyle w:val="ListParagraph"/>
              <w:numPr>
                <w:ilvl w:val="0"/>
                <w:numId w:val="23"/>
              </w:numPr>
              <w:spacing w:line="360" w:lineRule="auto"/>
              <w:rPr>
                <w:rFonts w:ascii="Verdana" w:hAnsi="Verdana"/>
                <w:color w:val="1D1D1B"/>
                <w:szCs w:val="20"/>
              </w:rPr>
            </w:pPr>
            <w:r w:rsidRPr="008F3E39">
              <w:rPr>
                <w:rFonts w:ascii="Verdana" w:hAnsi="Verdana"/>
                <w:bCs/>
                <w:szCs w:val="20"/>
              </w:rPr>
              <w:t>Propose a methodology to calculate an annual heating cost saving for a typical property with reference to a given floor area (m</w:t>
            </w:r>
            <w:r w:rsidRPr="008F3E39">
              <w:rPr>
                <w:rFonts w:ascii="Verdana" w:hAnsi="Verdana"/>
                <w:bCs/>
                <w:szCs w:val="20"/>
                <w:vertAlign w:val="superscript"/>
              </w:rPr>
              <w:t>2</w:t>
            </w:r>
            <w:r w:rsidRPr="008F3E39">
              <w:rPr>
                <w:rFonts w:ascii="Verdana" w:hAnsi="Verdana"/>
                <w:bCs/>
                <w:szCs w:val="20"/>
              </w:rPr>
              <w:t>) and starting intermediate SAP band. Please include the source of all figures and any assumptions made in the calculation.</w:t>
            </w:r>
          </w:p>
          <w:p w14:paraId="431FC3CB" w14:textId="77777777" w:rsidR="00DB1B1F" w:rsidRPr="00ED5282" w:rsidRDefault="00DB1B1F" w:rsidP="00AC07B1">
            <w:pPr>
              <w:numPr>
                <w:ilvl w:val="0"/>
                <w:numId w:val="23"/>
              </w:numPr>
              <w:spacing w:before="0" w:line="360" w:lineRule="auto"/>
              <w:contextualSpacing/>
              <w:rPr>
                <w:rFonts w:ascii="Verdana" w:hAnsi="Verdana"/>
                <w:color w:val="1D1D1B"/>
              </w:rPr>
            </w:pPr>
            <w:r w:rsidRPr="00ED5282">
              <w:rPr>
                <w:rFonts w:ascii="Verdana" w:hAnsi="Verdana"/>
                <w:bCs/>
              </w:rPr>
              <w:t>Explain why the existing PPS and SAP are not appropriate for the technology. Provide information on the level of improvement, regarding the existing cost savings modelled by SAP.</w:t>
            </w:r>
            <w:r w:rsidRPr="00ED5282">
              <w:rPr>
                <w:rFonts w:ascii="Verdana" w:hAnsi="Verdana"/>
                <w:color w:val="1D1D1B"/>
              </w:rPr>
              <w:t xml:space="preserve"> </w:t>
            </w:r>
          </w:p>
        </w:tc>
      </w:tr>
      <w:tr w:rsidR="00DB1B1F" w:rsidRPr="00DC1076" w14:paraId="7D44595E" w14:textId="77777777" w:rsidTr="00BA4C6F">
        <w:trPr>
          <w:trHeight w:val="1474"/>
        </w:trPr>
        <w:tc>
          <w:tcPr>
            <w:tcW w:w="9199" w:type="dxa"/>
            <w:tcBorders>
              <w:top w:val="single" w:sz="12" w:space="0" w:color="F79646"/>
              <w:left w:val="single" w:sz="12" w:space="0" w:color="FFFFFF" w:themeColor="background1"/>
              <w:bottom w:val="single" w:sz="12" w:space="0" w:color="F79646"/>
              <w:right w:val="single" w:sz="12" w:space="0" w:color="FFFFFF" w:themeColor="background1"/>
            </w:tcBorders>
            <w:shd w:val="clear" w:color="auto" w:fill="F2F2F2" w:themeFill="background1" w:themeFillShade="F2"/>
          </w:tcPr>
          <w:p w14:paraId="0C987A4B" w14:textId="77777777" w:rsidR="00DB1B1F" w:rsidRPr="00DC1076" w:rsidRDefault="00DB1B1F" w:rsidP="00BA4C6F">
            <w:pPr>
              <w:spacing w:after="120" w:line="276" w:lineRule="auto"/>
              <w:rPr>
                <w:rFonts w:ascii="Verdana" w:eastAsia="Times New Roman" w:hAnsi="Verdana"/>
                <w:color w:val="1D1D1B"/>
                <w:u w:val="single"/>
              </w:rPr>
            </w:pPr>
            <w:r w:rsidRPr="00DC1076">
              <w:rPr>
                <w:rFonts w:ascii="Verdana" w:eastAsia="Times New Roman" w:hAnsi="Verdana"/>
                <w:color w:val="1D1D1B"/>
                <w:u w:val="single"/>
              </w:rPr>
              <w:t>Response</w:t>
            </w:r>
          </w:p>
          <w:p w14:paraId="50984964" w14:textId="77777777" w:rsidR="00DB1B1F" w:rsidRPr="00DC1076" w:rsidRDefault="00DB1B1F" w:rsidP="00BA4C6F">
            <w:pPr>
              <w:spacing w:after="120" w:line="276" w:lineRule="auto"/>
              <w:rPr>
                <w:rFonts w:ascii="Verdana" w:eastAsia="Times New Roman" w:hAnsi="Verdana"/>
                <w:bCs/>
                <w:color w:val="1D1D1B"/>
              </w:rPr>
            </w:pPr>
          </w:p>
        </w:tc>
      </w:tr>
    </w:tbl>
    <w:p w14:paraId="42255566" w14:textId="77777777" w:rsidR="00DB1B1F" w:rsidRPr="00DC1076" w:rsidRDefault="00DB1B1F" w:rsidP="00DB1B1F">
      <w:pPr>
        <w:rPr>
          <w:rFonts w:eastAsia="Times New Roman" w:cs="Times New Roman"/>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B1B1F" w:rsidRPr="00DC1076" w14:paraId="090BD652" w14:textId="77777777" w:rsidTr="00BA4C6F">
        <w:trPr>
          <w:trHeight w:val="510"/>
        </w:trPr>
        <w:tc>
          <w:tcPr>
            <w:tcW w:w="91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BD4B4"/>
            <w:vAlign w:val="center"/>
            <w:hideMark/>
          </w:tcPr>
          <w:p w14:paraId="2D49F369" w14:textId="77777777" w:rsidR="00DB1B1F" w:rsidRPr="00DC1076" w:rsidRDefault="00DB1B1F" w:rsidP="00AC07B1">
            <w:pPr>
              <w:numPr>
                <w:ilvl w:val="0"/>
                <w:numId w:val="16"/>
              </w:numPr>
              <w:spacing w:before="0" w:line="360" w:lineRule="auto"/>
              <w:contextualSpacing/>
              <w:rPr>
                <w:rFonts w:ascii="Verdana" w:hAnsi="Verdana"/>
                <w:bCs/>
                <w:i/>
                <w:iCs/>
              </w:rPr>
            </w:pPr>
            <w:r w:rsidRPr="00DC1076">
              <w:rPr>
                <w:rFonts w:ascii="Verdana" w:hAnsi="Verdana"/>
                <w:b/>
                <w:i/>
                <w:iCs/>
              </w:rPr>
              <w:t>Evidence to support cost savings</w:t>
            </w:r>
          </w:p>
        </w:tc>
      </w:tr>
      <w:tr w:rsidR="00DB1B1F" w:rsidRPr="00DC1076" w14:paraId="02A7F3ED" w14:textId="77777777" w:rsidTr="00BA4C6F">
        <w:trPr>
          <w:trHeight w:val="1316"/>
        </w:trPr>
        <w:tc>
          <w:tcPr>
            <w:tcW w:w="9199" w:type="dxa"/>
            <w:tcBorders>
              <w:top w:val="single" w:sz="12" w:space="0" w:color="FFFFFF" w:themeColor="background1"/>
              <w:left w:val="single" w:sz="12" w:space="0" w:color="FFFFFF" w:themeColor="background1"/>
              <w:bottom w:val="single" w:sz="12" w:space="0" w:color="F79646"/>
              <w:right w:val="single" w:sz="12" w:space="0" w:color="FFFFFF" w:themeColor="background1"/>
            </w:tcBorders>
            <w:shd w:val="clear" w:color="auto" w:fill="FDE9D9"/>
          </w:tcPr>
          <w:p w14:paraId="27D44A77" w14:textId="7357FF70" w:rsidR="00DB1B1F" w:rsidRPr="00A11526" w:rsidRDefault="00DB1B1F" w:rsidP="00BA4C6F">
            <w:pPr>
              <w:spacing w:line="360" w:lineRule="auto"/>
              <w:rPr>
                <w:rFonts w:ascii="Verdana" w:eastAsia="Times New Roman" w:hAnsi="Verdana"/>
                <w:bCs/>
              </w:rPr>
            </w:pPr>
            <w:r w:rsidRPr="00DC1076">
              <w:rPr>
                <w:rFonts w:ascii="Verdana" w:eastAsia="Times New Roman" w:hAnsi="Verdana"/>
                <w:bCs/>
              </w:rPr>
              <w:t xml:space="preserve">Provide a summary and attach the evidence to support the cost saving calculation methodology. </w:t>
            </w:r>
            <w:r w:rsidRPr="002808A6">
              <w:rPr>
                <w:rFonts w:ascii="Verdana" w:eastAsia="Times New Roman" w:hAnsi="Verdana"/>
                <w:bCs/>
              </w:rPr>
              <w:t>Evidence is needed to support all elements of the proposed cost-saving method</w:t>
            </w:r>
            <w:r>
              <w:rPr>
                <w:rFonts w:ascii="Verdana" w:eastAsia="Times New Roman" w:hAnsi="Verdana"/>
                <w:bCs/>
              </w:rPr>
              <w:t xml:space="preserve">ology. </w:t>
            </w:r>
          </w:p>
          <w:p w14:paraId="38823C98" w14:textId="51BA169E" w:rsidR="00DB1B1F" w:rsidRDefault="00DB1B1F" w:rsidP="00BA4C6F">
            <w:pPr>
              <w:spacing w:line="360" w:lineRule="auto"/>
              <w:rPr>
                <w:rFonts w:ascii="Verdana" w:eastAsia="Times New Roman" w:hAnsi="Verdana"/>
              </w:rPr>
            </w:pPr>
            <w:r w:rsidRPr="6E9DFFD9">
              <w:rPr>
                <w:rFonts w:ascii="Verdana" w:eastAsia="Times New Roman" w:hAnsi="Verdana"/>
              </w:rPr>
              <w:t xml:space="preserve">See paragraphs 3.43 - </w:t>
            </w:r>
            <w:r w:rsidRPr="6E9DFFD9">
              <w:rPr>
                <w:rFonts w:eastAsia="Times New Roman"/>
              </w:rPr>
              <w:fldChar w:fldCharType="begin"/>
            </w:r>
            <w:r w:rsidRPr="6E9DFFD9">
              <w:rPr>
                <w:rFonts w:ascii="Verdana" w:eastAsia="Times New Roman" w:hAnsi="Verdana"/>
              </w:rPr>
              <w:instrText xml:space="preserve"> REF _Ref107479993 \r \h </w:instrText>
            </w:r>
            <w:r w:rsidRPr="6E9DFFD9">
              <w:rPr>
                <w:rFonts w:eastAsia="Times New Roman"/>
              </w:rPr>
            </w:r>
            <w:r w:rsidRPr="6E9DFFD9">
              <w:rPr>
                <w:rFonts w:eastAsia="Times New Roman"/>
              </w:rPr>
              <w:fldChar w:fldCharType="separate"/>
            </w:r>
            <w:r w:rsidRPr="6E9DFFD9">
              <w:rPr>
                <w:rFonts w:ascii="Verdana" w:eastAsia="Times New Roman" w:hAnsi="Verdana"/>
              </w:rPr>
              <w:t>3.50</w:t>
            </w:r>
            <w:r w:rsidRPr="6E9DFFD9">
              <w:rPr>
                <w:rFonts w:eastAsia="Times New Roman"/>
              </w:rPr>
              <w:fldChar w:fldCharType="end"/>
            </w:r>
            <w:r w:rsidRPr="6E9DFFD9">
              <w:rPr>
                <w:rFonts w:ascii="Verdana" w:eastAsia="Times New Roman" w:hAnsi="Verdana"/>
              </w:rPr>
              <w:t xml:space="preserve"> for further information on this question.</w:t>
            </w:r>
          </w:p>
          <w:p w14:paraId="5ADB058A" w14:textId="77777777" w:rsidR="00A11526" w:rsidRPr="00DC1076" w:rsidRDefault="00A11526" w:rsidP="00BA4C6F">
            <w:pPr>
              <w:spacing w:line="360" w:lineRule="auto"/>
              <w:rPr>
                <w:rFonts w:ascii="Verdana" w:eastAsia="Times New Roman" w:hAnsi="Verdana"/>
                <w:bCs/>
              </w:rPr>
            </w:pPr>
          </w:p>
          <w:p w14:paraId="775B57A0" w14:textId="77777777" w:rsidR="00DB1B1F" w:rsidRPr="00FA46D0" w:rsidRDefault="00DB1B1F" w:rsidP="00AC07B1">
            <w:pPr>
              <w:numPr>
                <w:ilvl w:val="0"/>
                <w:numId w:val="17"/>
              </w:numPr>
              <w:spacing w:before="0" w:line="360" w:lineRule="auto"/>
              <w:contextualSpacing/>
              <w:rPr>
                <w:rFonts w:ascii="Verdana" w:hAnsi="Verdana"/>
              </w:rPr>
            </w:pPr>
            <w:r w:rsidRPr="00FA46D0">
              <w:rPr>
                <w:rFonts w:ascii="Verdana" w:hAnsi="Verdana"/>
                <w:bCs/>
              </w:rPr>
              <w:t>For a SAM application, we expect the supporting evidence to be of a similar level as is required for SAP Appendix Q.</w:t>
            </w:r>
          </w:p>
          <w:p w14:paraId="063D8F1D" w14:textId="77777777" w:rsidR="00DB1B1F" w:rsidRPr="00DC1076" w:rsidRDefault="00DB1B1F" w:rsidP="00BA4C6F">
            <w:pPr>
              <w:spacing w:line="360" w:lineRule="auto"/>
              <w:rPr>
                <w:rFonts w:ascii="Verdana" w:eastAsia="Times New Roman" w:hAnsi="Verdana"/>
              </w:rPr>
            </w:pPr>
          </w:p>
        </w:tc>
      </w:tr>
      <w:tr w:rsidR="00DB1B1F" w:rsidRPr="00DC1076" w14:paraId="0E0A47A6" w14:textId="77777777" w:rsidTr="00BA4C6F">
        <w:trPr>
          <w:trHeight w:val="1474"/>
        </w:trPr>
        <w:tc>
          <w:tcPr>
            <w:tcW w:w="9199" w:type="dxa"/>
            <w:tcBorders>
              <w:top w:val="single" w:sz="12" w:space="0" w:color="F79646"/>
              <w:left w:val="single" w:sz="12" w:space="0" w:color="FFFFFF" w:themeColor="background1"/>
              <w:bottom w:val="single" w:sz="12" w:space="0" w:color="F79646"/>
              <w:right w:val="single" w:sz="12" w:space="0" w:color="FFFFFF" w:themeColor="background1"/>
            </w:tcBorders>
            <w:shd w:val="clear" w:color="auto" w:fill="F2F2F2" w:themeFill="background1" w:themeFillShade="F2"/>
          </w:tcPr>
          <w:p w14:paraId="00457AE8" w14:textId="77777777" w:rsidR="00DB1B1F" w:rsidRPr="00DC1076" w:rsidRDefault="00DB1B1F" w:rsidP="00BA4C6F">
            <w:pPr>
              <w:spacing w:after="120" w:line="276" w:lineRule="auto"/>
              <w:rPr>
                <w:rFonts w:ascii="Verdana" w:eastAsia="Times New Roman" w:hAnsi="Verdana"/>
                <w:color w:val="1D1D1B"/>
                <w:u w:val="single"/>
              </w:rPr>
            </w:pPr>
            <w:r w:rsidRPr="00DC1076">
              <w:rPr>
                <w:rFonts w:ascii="Verdana" w:eastAsia="Times New Roman" w:hAnsi="Verdana"/>
                <w:color w:val="1D1D1B"/>
                <w:u w:val="single"/>
              </w:rPr>
              <w:t>Response</w:t>
            </w:r>
          </w:p>
          <w:p w14:paraId="0488C56B" w14:textId="77777777" w:rsidR="00DB1B1F" w:rsidRPr="00DC1076" w:rsidRDefault="00DB1B1F" w:rsidP="00BA4C6F">
            <w:pPr>
              <w:tabs>
                <w:tab w:val="num" w:pos="680"/>
              </w:tabs>
              <w:spacing w:after="120" w:line="276" w:lineRule="auto"/>
              <w:rPr>
                <w:rFonts w:ascii="Verdana" w:eastAsia="Times New Roman" w:hAnsi="Verdana"/>
                <w:color w:val="1D1D1B"/>
              </w:rPr>
            </w:pPr>
          </w:p>
        </w:tc>
      </w:tr>
      <w:tr w:rsidR="00DB1B1F" w:rsidRPr="00DC1076" w14:paraId="21C65DDA" w14:textId="77777777" w:rsidTr="00BA4C6F">
        <w:trPr>
          <w:trHeight w:val="907"/>
        </w:trPr>
        <w:tc>
          <w:tcPr>
            <w:tcW w:w="9199" w:type="dxa"/>
            <w:tcBorders>
              <w:top w:val="single" w:sz="12" w:space="0" w:color="F79646"/>
              <w:left w:val="single" w:sz="12" w:space="0" w:color="FFFFFF" w:themeColor="background1"/>
              <w:bottom w:val="single" w:sz="12" w:space="0" w:color="F79646"/>
              <w:right w:val="single" w:sz="12" w:space="0" w:color="FFFFFF" w:themeColor="background1"/>
            </w:tcBorders>
            <w:shd w:val="clear" w:color="auto" w:fill="FDE9D9"/>
            <w:vAlign w:val="center"/>
            <w:hideMark/>
          </w:tcPr>
          <w:p w14:paraId="3B6B7438" w14:textId="77777777" w:rsidR="00DB1B1F" w:rsidRPr="00DC1076" w:rsidRDefault="00DB1B1F" w:rsidP="00BA4C6F">
            <w:pPr>
              <w:spacing w:line="360" w:lineRule="auto"/>
              <w:rPr>
                <w:rFonts w:ascii="Verdana" w:eastAsia="Times New Roman" w:hAnsi="Verdana"/>
              </w:rPr>
            </w:pPr>
            <w:r w:rsidRPr="00DC1076">
              <w:rPr>
                <w:rFonts w:ascii="Verdana" w:eastAsia="Times New Roman" w:hAnsi="Verdana"/>
                <w:b/>
                <w:bCs/>
              </w:rPr>
              <w:t>EVIDENCE:</w:t>
            </w:r>
            <w:r w:rsidRPr="00DC1076">
              <w:rPr>
                <w:rFonts w:ascii="Verdana" w:eastAsia="Times New Roman" w:hAnsi="Verdana"/>
              </w:rPr>
              <w:t xml:space="preserve"> Mandatory</w:t>
            </w:r>
          </w:p>
          <w:p w14:paraId="24566751" w14:textId="77777777" w:rsidR="00DB1B1F" w:rsidRPr="00DC1076" w:rsidRDefault="00DB1B1F" w:rsidP="00BA4C6F">
            <w:pPr>
              <w:spacing w:after="120" w:line="276" w:lineRule="auto"/>
              <w:rPr>
                <w:rFonts w:ascii="Verdana" w:eastAsia="Times New Roman" w:hAnsi="Verdana"/>
                <w:b/>
                <w:bCs/>
                <w:color w:val="1D1D1B"/>
              </w:rPr>
            </w:pPr>
            <w:r w:rsidRPr="00DC1076">
              <w:rPr>
                <w:rFonts w:ascii="Verdana" w:eastAsia="Times New Roman" w:hAnsi="Verdana"/>
                <w:b/>
              </w:rPr>
              <w:t xml:space="preserve">Word count: </w:t>
            </w:r>
            <w:r w:rsidRPr="00DC1076">
              <w:rPr>
                <w:rFonts w:ascii="Verdana" w:eastAsia="Times New Roman" w:hAnsi="Verdana"/>
                <w:bCs/>
              </w:rPr>
              <w:t>400</w:t>
            </w:r>
          </w:p>
        </w:tc>
      </w:tr>
      <w:tr w:rsidR="00DB1B1F" w:rsidRPr="00DC1076" w14:paraId="561ED8BE" w14:textId="77777777" w:rsidTr="00BA4C6F">
        <w:trPr>
          <w:trHeight w:val="990"/>
        </w:trPr>
        <w:tc>
          <w:tcPr>
            <w:tcW w:w="9199" w:type="dxa"/>
            <w:tcBorders>
              <w:top w:val="single" w:sz="12" w:space="0" w:color="F79646"/>
              <w:left w:val="single" w:sz="12" w:space="0" w:color="FFFFFF" w:themeColor="background1"/>
              <w:bottom w:val="single" w:sz="12" w:space="0" w:color="F79646"/>
              <w:right w:val="single" w:sz="12" w:space="0" w:color="FFFFFF" w:themeColor="background1"/>
            </w:tcBorders>
            <w:shd w:val="clear" w:color="auto" w:fill="F2F2F2" w:themeFill="background1" w:themeFillShade="F2"/>
            <w:vAlign w:val="center"/>
          </w:tcPr>
          <w:p w14:paraId="520B3C5A" w14:textId="77777777" w:rsidR="00DB1B1F" w:rsidRPr="00DC1076" w:rsidRDefault="00DB1B1F" w:rsidP="00BA4C6F">
            <w:pPr>
              <w:spacing w:line="360" w:lineRule="auto"/>
              <w:rPr>
                <w:rFonts w:ascii="Verdana" w:eastAsia="Times New Roman" w:hAnsi="Verdana"/>
                <w:u w:val="single"/>
              </w:rPr>
            </w:pPr>
            <w:r w:rsidRPr="00DC1076">
              <w:rPr>
                <w:rFonts w:ascii="Verdana" w:eastAsia="Times New Roman" w:hAnsi="Verdana"/>
                <w:u w:val="single"/>
              </w:rPr>
              <w:lastRenderedPageBreak/>
              <w:t>State evidence filename(s) and reference relevant page number(s)</w:t>
            </w:r>
          </w:p>
          <w:p w14:paraId="14171F77" w14:textId="77777777" w:rsidR="00DB1B1F" w:rsidRPr="00DC1076" w:rsidRDefault="00DB1B1F" w:rsidP="00BA4C6F">
            <w:pPr>
              <w:spacing w:line="360" w:lineRule="auto"/>
              <w:rPr>
                <w:rFonts w:ascii="Verdana" w:hAnsi="Verdana"/>
                <w:b/>
                <w:bCs/>
              </w:rPr>
            </w:pPr>
          </w:p>
        </w:tc>
      </w:tr>
    </w:tbl>
    <w:p w14:paraId="786DD9EC" w14:textId="77777777" w:rsidR="00DB1B1F" w:rsidRPr="00DC1076" w:rsidRDefault="00DB1B1F" w:rsidP="00DB1B1F">
      <w:pPr>
        <w:rPr>
          <w:rFonts w:eastAsia="Times New Roman" w:cs="Times New Roman"/>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B1B1F" w:rsidRPr="00DC1076" w14:paraId="33FA217E" w14:textId="77777777" w:rsidTr="00BA4C6F">
        <w:trPr>
          <w:trHeight w:val="708"/>
        </w:trPr>
        <w:tc>
          <w:tcPr>
            <w:tcW w:w="9199" w:type="dxa"/>
            <w:tcBorders>
              <w:top w:val="single" w:sz="12" w:space="0" w:color="FFFFFF"/>
              <w:left w:val="single" w:sz="12" w:space="0" w:color="FFFFFF"/>
              <w:bottom w:val="single" w:sz="12" w:space="0" w:color="F79646"/>
              <w:right w:val="single" w:sz="12" w:space="0" w:color="FFFFFF"/>
            </w:tcBorders>
            <w:shd w:val="clear" w:color="auto" w:fill="FDE9D9"/>
            <w:hideMark/>
          </w:tcPr>
          <w:p w14:paraId="294E17F7" w14:textId="77777777" w:rsidR="00DB1B1F" w:rsidRPr="00DC1076" w:rsidRDefault="00DB1B1F" w:rsidP="00AC07B1">
            <w:pPr>
              <w:numPr>
                <w:ilvl w:val="0"/>
                <w:numId w:val="17"/>
              </w:numPr>
              <w:spacing w:before="0" w:line="360" w:lineRule="auto"/>
              <w:contextualSpacing/>
              <w:rPr>
                <w:rFonts w:ascii="Verdana" w:hAnsi="Verdana"/>
                <w:color w:val="1D1D1B"/>
              </w:rPr>
            </w:pPr>
            <w:r w:rsidRPr="00DC1076">
              <w:rPr>
                <w:rFonts w:ascii="Verdana" w:hAnsi="Verdana"/>
                <w:bCs/>
              </w:rPr>
              <w:t>For DLM, the level of evidence required to support the cost savings is expected to be less extensive than for the</w:t>
            </w:r>
            <w:r>
              <w:rPr>
                <w:rFonts w:ascii="Verdana" w:hAnsi="Verdana"/>
                <w:bCs/>
              </w:rPr>
              <w:t xml:space="preserve"> Standard</w:t>
            </w:r>
            <w:r w:rsidRPr="00DC1076">
              <w:rPr>
                <w:rFonts w:ascii="Verdana" w:hAnsi="Verdana"/>
                <w:bCs/>
              </w:rPr>
              <w:t xml:space="preserve"> Alter</w:t>
            </w:r>
            <w:r>
              <w:rPr>
                <w:rFonts w:ascii="Verdana" w:hAnsi="Verdana"/>
                <w:bCs/>
              </w:rPr>
              <w:t>n</w:t>
            </w:r>
            <w:r w:rsidRPr="00DC1076">
              <w:rPr>
                <w:rFonts w:ascii="Verdana" w:hAnsi="Verdana"/>
                <w:bCs/>
              </w:rPr>
              <w:t>ative Methodology route.</w:t>
            </w:r>
            <w:r w:rsidRPr="00DC1076">
              <w:rPr>
                <w:rFonts w:ascii="Verdana" w:hAnsi="Verdana"/>
                <w:color w:val="1D1D1B"/>
              </w:rPr>
              <w:t xml:space="preserve"> </w:t>
            </w:r>
          </w:p>
        </w:tc>
      </w:tr>
      <w:tr w:rsidR="00DB1B1F" w:rsidRPr="00DC1076" w14:paraId="56C7E800" w14:textId="77777777" w:rsidTr="00BA4C6F">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1DE3B28C" w14:textId="77777777" w:rsidR="00DB1B1F" w:rsidRPr="00DC1076" w:rsidRDefault="00DB1B1F" w:rsidP="00BA4C6F">
            <w:pPr>
              <w:spacing w:after="120" w:line="276" w:lineRule="auto"/>
              <w:rPr>
                <w:rFonts w:ascii="Verdana" w:eastAsia="Times New Roman" w:hAnsi="Verdana"/>
                <w:color w:val="1D1D1B"/>
                <w:u w:val="single"/>
              </w:rPr>
            </w:pPr>
            <w:r w:rsidRPr="00DC1076">
              <w:rPr>
                <w:rFonts w:ascii="Verdana" w:eastAsia="Times New Roman" w:hAnsi="Verdana"/>
                <w:color w:val="1D1D1B"/>
                <w:u w:val="single"/>
              </w:rPr>
              <w:t>Response</w:t>
            </w:r>
          </w:p>
          <w:p w14:paraId="43455B2F" w14:textId="77777777" w:rsidR="00DB1B1F" w:rsidRPr="00DC1076" w:rsidRDefault="00DB1B1F" w:rsidP="00BA4C6F">
            <w:pPr>
              <w:spacing w:after="120" w:line="360" w:lineRule="auto"/>
              <w:rPr>
                <w:rFonts w:ascii="Verdana" w:eastAsia="Times New Roman" w:hAnsi="Verdana"/>
                <w:color w:val="1D1D1B"/>
              </w:rPr>
            </w:pPr>
          </w:p>
        </w:tc>
      </w:tr>
      <w:tr w:rsidR="00DB1B1F" w:rsidRPr="00DC1076" w14:paraId="341BFEEF" w14:textId="77777777" w:rsidTr="00BA4C6F">
        <w:trPr>
          <w:trHeight w:val="907"/>
        </w:trPr>
        <w:tc>
          <w:tcPr>
            <w:tcW w:w="9199" w:type="dxa"/>
            <w:tcBorders>
              <w:top w:val="single" w:sz="12" w:space="0" w:color="F79646"/>
              <w:left w:val="single" w:sz="12" w:space="0" w:color="FFFFFF"/>
              <w:bottom w:val="single" w:sz="12" w:space="0" w:color="F79646"/>
              <w:right w:val="single" w:sz="12" w:space="0" w:color="FFFFFF"/>
            </w:tcBorders>
            <w:shd w:val="clear" w:color="auto" w:fill="FDE9D9"/>
            <w:vAlign w:val="center"/>
            <w:hideMark/>
          </w:tcPr>
          <w:p w14:paraId="4E1C1E3E" w14:textId="77777777" w:rsidR="00DB1B1F" w:rsidRPr="00DC1076" w:rsidRDefault="00DB1B1F" w:rsidP="00BA4C6F">
            <w:pPr>
              <w:spacing w:line="360" w:lineRule="auto"/>
              <w:rPr>
                <w:rFonts w:ascii="Verdana" w:eastAsia="Times New Roman" w:hAnsi="Verdana"/>
              </w:rPr>
            </w:pPr>
            <w:r w:rsidRPr="00DC1076">
              <w:rPr>
                <w:rFonts w:ascii="Verdana" w:eastAsia="Times New Roman" w:hAnsi="Verdana"/>
                <w:b/>
                <w:bCs/>
              </w:rPr>
              <w:t>EVIDENCE:</w:t>
            </w:r>
            <w:r w:rsidRPr="00DC1076">
              <w:rPr>
                <w:rFonts w:ascii="Verdana" w:eastAsia="Times New Roman" w:hAnsi="Verdana"/>
              </w:rPr>
              <w:t xml:space="preserve"> Mandatory</w:t>
            </w:r>
          </w:p>
          <w:p w14:paraId="27C10CFD" w14:textId="77777777" w:rsidR="00DB1B1F" w:rsidRPr="00DC1076" w:rsidRDefault="00DB1B1F" w:rsidP="00BA4C6F">
            <w:pPr>
              <w:spacing w:after="120" w:line="276" w:lineRule="auto"/>
              <w:rPr>
                <w:rFonts w:ascii="Verdana" w:eastAsia="Times New Roman" w:hAnsi="Verdana"/>
                <w:b/>
                <w:bCs/>
                <w:color w:val="1D1D1B"/>
              </w:rPr>
            </w:pPr>
            <w:r w:rsidRPr="00DC1076">
              <w:rPr>
                <w:rFonts w:ascii="Verdana" w:eastAsia="Times New Roman" w:hAnsi="Verdana"/>
                <w:b/>
              </w:rPr>
              <w:t xml:space="preserve">Word count: </w:t>
            </w:r>
            <w:r w:rsidRPr="00DC1076">
              <w:rPr>
                <w:rFonts w:ascii="Verdana" w:eastAsia="Times New Roman" w:hAnsi="Verdana"/>
                <w:bCs/>
              </w:rPr>
              <w:t>400</w:t>
            </w:r>
          </w:p>
        </w:tc>
      </w:tr>
      <w:tr w:rsidR="00DB1B1F" w:rsidRPr="00DC1076" w14:paraId="5A36A18A" w14:textId="77777777" w:rsidTr="00BA4C6F">
        <w:trPr>
          <w:trHeight w:val="984"/>
        </w:trPr>
        <w:tc>
          <w:tcPr>
            <w:tcW w:w="9199" w:type="dxa"/>
            <w:tcBorders>
              <w:top w:val="single" w:sz="12" w:space="0" w:color="F79646"/>
              <w:left w:val="single" w:sz="12" w:space="0" w:color="FFFFFF"/>
              <w:bottom w:val="single" w:sz="12" w:space="0" w:color="F79646"/>
              <w:right w:val="single" w:sz="12" w:space="0" w:color="FFFFFF"/>
            </w:tcBorders>
            <w:shd w:val="clear" w:color="auto" w:fill="F2F2F2"/>
            <w:vAlign w:val="center"/>
          </w:tcPr>
          <w:p w14:paraId="310FD311" w14:textId="77777777" w:rsidR="00DB1B1F" w:rsidRPr="00DC1076" w:rsidRDefault="00DB1B1F" w:rsidP="00BA4C6F">
            <w:pPr>
              <w:spacing w:line="360" w:lineRule="auto"/>
              <w:rPr>
                <w:rFonts w:ascii="Verdana" w:eastAsia="Times New Roman" w:hAnsi="Verdana"/>
                <w:u w:val="single"/>
              </w:rPr>
            </w:pPr>
            <w:r w:rsidRPr="00DC1076">
              <w:rPr>
                <w:rFonts w:ascii="Verdana" w:eastAsia="Times New Roman" w:hAnsi="Verdana"/>
                <w:u w:val="single"/>
              </w:rPr>
              <w:t>State evidence filename(s) and reference relevant page number(s)</w:t>
            </w:r>
          </w:p>
          <w:p w14:paraId="47210E83" w14:textId="77777777" w:rsidR="00DB1B1F" w:rsidRPr="00DC1076" w:rsidRDefault="00DB1B1F" w:rsidP="00BA4C6F">
            <w:pPr>
              <w:spacing w:line="360" w:lineRule="auto"/>
              <w:rPr>
                <w:rFonts w:ascii="Verdana" w:hAnsi="Verdana"/>
                <w:b/>
                <w:bCs/>
              </w:rPr>
            </w:pPr>
          </w:p>
        </w:tc>
      </w:tr>
    </w:tbl>
    <w:p w14:paraId="7CDFFED3" w14:textId="77777777" w:rsidR="00DB1B1F" w:rsidRPr="00DC1076" w:rsidRDefault="00DB1B1F" w:rsidP="00DB1B1F">
      <w:pPr>
        <w:rPr>
          <w:rFonts w:eastAsia="Times New Roman" w:cs="Times New Roman"/>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B1B1F" w:rsidRPr="00DC1076" w14:paraId="059D5E59" w14:textId="77777777" w:rsidTr="00BA4C6F">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p w14:paraId="383FE0BC" w14:textId="77777777" w:rsidR="00DB1B1F" w:rsidRPr="00DC1076" w:rsidRDefault="00DB1B1F" w:rsidP="00AC07B1">
            <w:pPr>
              <w:numPr>
                <w:ilvl w:val="0"/>
                <w:numId w:val="16"/>
              </w:numPr>
              <w:spacing w:before="0" w:line="360" w:lineRule="auto"/>
              <w:contextualSpacing/>
              <w:rPr>
                <w:rFonts w:ascii="Verdana" w:hAnsi="Verdana"/>
                <w:bCs/>
                <w:i/>
                <w:iCs/>
              </w:rPr>
            </w:pPr>
            <w:r w:rsidRPr="00DC1076">
              <w:rPr>
                <w:rFonts w:ascii="Verdana" w:hAnsi="Verdana"/>
                <w:b/>
                <w:i/>
                <w:iCs/>
              </w:rPr>
              <w:t>Measure lifetime</w:t>
            </w:r>
          </w:p>
        </w:tc>
      </w:tr>
      <w:tr w:rsidR="00DB1B1F" w:rsidRPr="00DC1076" w14:paraId="76755365" w14:textId="77777777" w:rsidTr="00BA4C6F">
        <w:trPr>
          <w:trHeight w:val="510"/>
        </w:trPr>
        <w:tc>
          <w:tcPr>
            <w:tcW w:w="9199" w:type="dxa"/>
            <w:tcBorders>
              <w:top w:val="single" w:sz="12" w:space="0" w:color="FFFFFF"/>
              <w:left w:val="single" w:sz="12" w:space="0" w:color="FFFFFF"/>
              <w:bottom w:val="single" w:sz="12" w:space="0" w:color="F79646"/>
              <w:right w:val="single" w:sz="12" w:space="0" w:color="FFFFFF"/>
            </w:tcBorders>
            <w:shd w:val="clear" w:color="auto" w:fill="FDE9D9"/>
            <w:vAlign w:val="center"/>
          </w:tcPr>
          <w:p w14:paraId="01392BD7" w14:textId="77777777" w:rsidR="00DB1B1F" w:rsidRPr="00DC1076" w:rsidRDefault="00DB1B1F" w:rsidP="00BA4C6F">
            <w:pPr>
              <w:spacing w:line="360" w:lineRule="auto"/>
              <w:rPr>
                <w:rFonts w:ascii="Verdana" w:eastAsia="Times New Roman" w:hAnsi="Verdana"/>
                <w:bCs/>
              </w:rPr>
            </w:pPr>
            <w:r w:rsidRPr="00DC1076">
              <w:rPr>
                <w:rFonts w:ascii="Verdana" w:eastAsia="Times New Roman" w:hAnsi="Verdana"/>
                <w:bCs/>
              </w:rPr>
              <w:t>State the expected lifetime of the measure. This must be provided to benchmark appropriate guarantee requirements. Evidence must be provided to support the lifetime.</w:t>
            </w:r>
          </w:p>
          <w:p w14:paraId="095390BB" w14:textId="77777777" w:rsidR="00DB1B1F" w:rsidRPr="00DC1076" w:rsidRDefault="00DB1B1F" w:rsidP="00BA4C6F">
            <w:pPr>
              <w:spacing w:line="360" w:lineRule="auto"/>
              <w:rPr>
                <w:rFonts w:ascii="Verdana" w:hAnsi="Verdana"/>
                <w:bCs/>
              </w:rPr>
            </w:pPr>
          </w:p>
          <w:p w14:paraId="65E3FD32" w14:textId="77777777" w:rsidR="00DB1B1F" w:rsidRPr="00DC1076" w:rsidRDefault="00DB1B1F" w:rsidP="00BA4C6F">
            <w:pPr>
              <w:spacing w:line="360" w:lineRule="auto"/>
              <w:rPr>
                <w:rFonts w:ascii="Verdana" w:eastAsia="Times New Roman" w:hAnsi="Verdana"/>
              </w:rPr>
            </w:pPr>
            <w:r w:rsidRPr="00DC1076">
              <w:rPr>
                <w:rFonts w:ascii="Verdana" w:eastAsia="Times New Roman" w:hAnsi="Verdana"/>
              </w:rPr>
              <w:t xml:space="preserve">See paragraphs </w:t>
            </w:r>
            <w:r w:rsidRPr="00DC1076">
              <w:rPr>
                <w:rFonts w:eastAsia="Times New Roman"/>
              </w:rPr>
              <w:fldChar w:fldCharType="begin"/>
            </w:r>
            <w:r w:rsidRPr="00DC1076">
              <w:rPr>
                <w:rFonts w:ascii="Verdana" w:eastAsia="Times New Roman" w:hAnsi="Verdana"/>
              </w:rPr>
              <w:instrText xml:space="preserve"> REF _Ref107480014 \r \h </w:instrText>
            </w:r>
            <w:r w:rsidRPr="00DC1076">
              <w:rPr>
                <w:rFonts w:eastAsia="Times New Roman"/>
              </w:rPr>
            </w:r>
            <w:r w:rsidRPr="00DC1076">
              <w:rPr>
                <w:rFonts w:eastAsia="Times New Roman"/>
              </w:rPr>
              <w:fldChar w:fldCharType="separate"/>
            </w:r>
            <w:r w:rsidRPr="00DC1076">
              <w:rPr>
                <w:rFonts w:ascii="Verdana" w:eastAsia="Times New Roman" w:hAnsi="Verdana"/>
              </w:rPr>
              <w:t>3.5</w:t>
            </w:r>
            <w:r>
              <w:rPr>
                <w:rFonts w:ascii="Verdana" w:eastAsia="Times New Roman" w:hAnsi="Verdana"/>
              </w:rPr>
              <w:t>1</w:t>
            </w:r>
            <w:r w:rsidRPr="00DC1076">
              <w:rPr>
                <w:rFonts w:eastAsia="Times New Roman"/>
              </w:rPr>
              <w:fldChar w:fldCharType="end"/>
            </w:r>
            <w:r w:rsidRPr="00DC1076">
              <w:rPr>
                <w:rFonts w:ascii="Verdana" w:eastAsia="Times New Roman" w:hAnsi="Verdana"/>
              </w:rPr>
              <w:t xml:space="preserve"> - </w:t>
            </w:r>
            <w:r w:rsidRPr="00DC1076">
              <w:rPr>
                <w:rFonts w:eastAsia="Times New Roman"/>
              </w:rPr>
              <w:fldChar w:fldCharType="begin"/>
            </w:r>
            <w:r w:rsidRPr="00DC1076">
              <w:rPr>
                <w:rFonts w:ascii="Verdana" w:eastAsia="Times New Roman" w:hAnsi="Verdana"/>
              </w:rPr>
              <w:instrText xml:space="preserve"> REF _Ref107480019 \r \h </w:instrText>
            </w:r>
            <w:r w:rsidRPr="00DC1076">
              <w:rPr>
                <w:rFonts w:eastAsia="Times New Roman"/>
              </w:rPr>
            </w:r>
            <w:r w:rsidRPr="00DC1076">
              <w:rPr>
                <w:rFonts w:eastAsia="Times New Roman"/>
              </w:rPr>
              <w:fldChar w:fldCharType="separate"/>
            </w:r>
            <w:r w:rsidRPr="00DC1076">
              <w:rPr>
                <w:rFonts w:ascii="Verdana" w:eastAsia="Times New Roman" w:hAnsi="Verdana"/>
              </w:rPr>
              <w:t>3.5</w:t>
            </w:r>
            <w:r>
              <w:rPr>
                <w:rFonts w:ascii="Verdana" w:eastAsia="Times New Roman" w:hAnsi="Verdana"/>
              </w:rPr>
              <w:t>2</w:t>
            </w:r>
            <w:r w:rsidRPr="00DC1076">
              <w:rPr>
                <w:rFonts w:eastAsia="Times New Roman"/>
              </w:rPr>
              <w:fldChar w:fldCharType="end"/>
            </w:r>
            <w:r w:rsidRPr="00DC1076">
              <w:rPr>
                <w:rFonts w:ascii="Verdana" w:eastAsia="Times New Roman" w:hAnsi="Verdana"/>
              </w:rPr>
              <w:t xml:space="preserve"> for further information on this question.</w:t>
            </w:r>
          </w:p>
        </w:tc>
      </w:tr>
      <w:tr w:rsidR="00DB1B1F" w:rsidRPr="00DC1076" w14:paraId="01EB2717" w14:textId="77777777" w:rsidTr="00BA4C6F">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0E0D4554" w14:textId="77777777" w:rsidR="00DB1B1F" w:rsidRPr="00DC1076" w:rsidRDefault="00DB1B1F" w:rsidP="00BA4C6F">
            <w:pPr>
              <w:spacing w:after="120" w:line="276" w:lineRule="auto"/>
              <w:rPr>
                <w:rFonts w:ascii="Verdana" w:eastAsia="Times New Roman" w:hAnsi="Verdana"/>
                <w:color w:val="1D1D1B"/>
                <w:u w:val="single"/>
              </w:rPr>
            </w:pPr>
            <w:r w:rsidRPr="00DC1076">
              <w:rPr>
                <w:rFonts w:ascii="Verdana" w:eastAsia="Times New Roman" w:hAnsi="Verdana"/>
                <w:color w:val="1D1D1B"/>
                <w:u w:val="single"/>
              </w:rPr>
              <w:t>Response</w:t>
            </w:r>
          </w:p>
          <w:p w14:paraId="2E294FE7" w14:textId="77777777" w:rsidR="00DB1B1F" w:rsidRPr="00DC1076" w:rsidRDefault="00DB1B1F" w:rsidP="00BA4C6F">
            <w:pPr>
              <w:tabs>
                <w:tab w:val="num" w:pos="680"/>
              </w:tabs>
              <w:spacing w:after="120" w:line="276" w:lineRule="auto"/>
              <w:rPr>
                <w:rFonts w:ascii="Verdana" w:eastAsia="Times New Roman" w:hAnsi="Verdana"/>
                <w:color w:val="1D1D1B"/>
              </w:rPr>
            </w:pPr>
          </w:p>
        </w:tc>
      </w:tr>
      <w:tr w:rsidR="00DB1B1F" w:rsidRPr="00DC1076" w14:paraId="4D775E75" w14:textId="77777777" w:rsidTr="00BA4C6F">
        <w:trPr>
          <w:trHeight w:val="907"/>
        </w:trPr>
        <w:tc>
          <w:tcPr>
            <w:tcW w:w="9199" w:type="dxa"/>
            <w:tcBorders>
              <w:top w:val="single" w:sz="12" w:space="0" w:color="F79646"/>
              <w:left w:val="single" w:sz="12" w:space="0" w:color="FFFFFF"/>
              <w:bottom w:val="single" w:sz="12" w:space="0" w:color="F79646"/>
              <w:right w:val="single" w:sz="12" w:space="0" w:color="FFFFFF"/>
            </w:tcBorders>
            <w:shd w:val="clear" w:color="auto" w:fill="FDE9D9"/>
            <w:vAlign w:val="center"/>
            <w:hideMark/>
          </w:tcPr>
          <w:p w14:paraId="35474C7D" w14:textId="77777777" w:rsidR="00DB1B1F" w:rsidRPr="00DC1076" w:rsidRDefault="00DB1B1F" w:rsidP="00BA4C6F">
            <w:pPr>
              <w:spacing w:line="360" w:lineRule="auto"/>
              <w:rPr>
                <w:rFonts w:ascii="Verdana" w:eastAsia="Times New Roman" w:hAnsi="Verdana"/>
              </w:rPr>
            </w:pPr>
            <w:r w:rsidRPr="00DC1076">
              <w:rPr>
                <w:rFonts w:ascii="Verdana" w:eastAsia="Times New Roman" w:hAnsi="Verdana"/>
                <w:b/>
                <w:bCs/>
              </w:rPr>
              <w:t>EVIDENCE:</w:t>
            </w:r>
            <w:r w:rsidRPr="00DC1076">
              <w:rPr>
                <w:rFonts w:ascii="Verdana" w:eastAsia="Times New Roman" w:hAnsi="Verdana"/>
              </w:rPr>
              <w:t xml:space="preserve"> Mandatory</w:t>
            </w:r>
          </w:p>
          <w:p w14:paraId="0B4E148F" w14:textId="77777777" w:rsidR="00DB1B1F" w:rsidRPr="00DC1076" w:rsidRDefault="00DB1B1F" w:rsidP="00BA4C6F">
            <w:pPr>
              <w:spacing w:after="120" w:line="276" w:lineRule="auto"/>
              <w:rPr>
                <w:rFonts w:ascii="Verdana" w:eastAsia="Times New Roman" w:hAnsi="Verdana"/>
                <w:b/>
                <w:bCs/>
                <w:color w:val="1D1D1B"/>
              </w:rPr>
            </w:pPr>
            <w:r w:rsidRPr="00DC1076">
              <w:rPr>
                <w:rFonts w:ascii="Verdana" w:eastAsia="Times New Roman" w:hAnsi="Verdana"/>
                <w:b/>
              </w:rPr>
              <w:t xml:space="preserve">Word count: </w:t>
            </w:r>
            <w:r w:rsidRPr="00DC1076">
              <w:rPr>
                <w:rFonts w:ascii="Verdana" w:eastAsia="Times New Roman" w:hAnsi="Verdana"/>
                <w:bCs/>
              </w:rPr>
              <w:t>300</w:t>
            </w:r>
          </w:p>
        </w:tc>
      </w:tr>
      <w:tr w:rsidR="00DB1B1F" w:rsidRPr="00DC1076" w14:paraId="22DD3BE0" w14:textId="77777777" w:rsidTr="00BA4C6F">
        <w:trPr>
          <w:trHeight w:val="413"/>
        </w:trPr>
        <w:tc>
          <w:tcPr>
            <w:tcW w:w="9199" w:type="dxa"/>
            <w:tcBorders>
              <w:top w:val="single" w:sz="12" w:space="0" w:color="F79646"/>
              <w:left w:val="single" w:sz="12" w:space="0" w:color="FFFFFF"/>
              <w:bottom w:val="single" w:sz="12" w:space="0" w:color="F79646"/>
              <w:right w:val="single" w:sz="12" w:space="0" w:color="FFFFFF"/>
            </w:tcBorders>
            <w:shd w:val="clear" w:color="auto" w:fill="F2F2F2"/>
            <w:vAlign w:val="center"/>
          </w:tcPr>
          <w:p w14:paraId="776F844B" w14:textId="77777777" w:rsidR="00DB1B1F" w:rsidRPr="00DC1076" w:rsidRDefault="00DB1B1F" w:rsidP="00BA4C6F">
            <w:pPr>
              <w:spacing w:line="360" w:lineRule="auto"/>
              <w:rPr>
                <w:rFonts w:ascii="Verdana" w:eastAsia="Times New Roman" w:hAnsi="Verdana"/>
                <w:u w:val="single"/>
              </w:rPr>
            </w:pPr>
            <w:r w:rsidRPr="00DC1076">
              <w:rPr>
                <w:rFonts w:ascii="Verdana" w:eastAsia="Times New Roman" w:hAnsi="Verdana"/>
                <w:u w:val="single"/>
              </w:rPr>
              <w:t>State evidence filename(s) and reference relevant page number(s)</w:t>
            </w:r>
          </w:p>
          <w:p w14:paraId="0C3330A1" w14:textId="77777777" w:rsidR="00DB1B1F" w:rsidRPr="00DC1076" w:rsidRDefault="00DB1B1F" w:rsidP="00BA4C6F">
            <w:pPr>
              <w:spacing w:line="360" w:lineRule="auto"/>
              <w:rPr>
                <w:rFonts w:ascii="Verdana" w:hAnsi="Verdana"/>
                <w:b/>
                <w:bCs/>
              </w:rPr>
            </w:pPr>
          </w:p>
        </w:tc>
      </w:tr>
    </w:tbl>
    <w:p w14:paraId="1C4EBA5F" w14:textId="77777777" w:rsidR="00DB1B1F" w:rsidRPr="00DC1076" w:rsidRDefault="00DB1B1F" w:rsidP="00DB1B1F">
      <w:pPr>
        <w:rPr>
          <w:rFonts w:eastAsia="Times New Roman" w:cs="Times New Roman"/>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B1B1F" w:rsidRPr="00DC1076" w14:paraId="15FBB187" w14:textId="77777777" w:rsidTr="00BA4C6F">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p w14:paraId="1350989E" w14:textId="77777777" w:rsidR="00DB1B1F" w:rsidRPr="00DC1076" w:rsidRDefault="00DB1B1F" w:rsidP="00AC07B1">
            <w:pPr>
              <w:numPr>
                <w:ilvl w:val="0"/>
                <w:numId w:val="16"/>
              </w:numPr>
              <w:spacing w:before="0" w:line="360" w:lineRule="auto"/>
              <w:contextualSpacing/>
              <w:rPr>
                <w:rFonts w:ascii="Verdana" w:hAnsi="Verdana"/>
                <w:b/>
                <w:i/>
                <w:iCs/>
              </w:rPr>
            </w:pPr>
            <w:bookmarkStart w:id="31" w:name="_Hlk110851261"/>
            <w:r w:rsidRPr="00DC1076">
              <w:rPr>
                <w:rFonts w:ascii="Verdana" w:hAnsi="Verdana"/>
                <w:b/>
                <w:i/>
                <w:iCs/>
              </w:rPr>
              <w:lastRenderedPageBreak/>
              <w:t>Appropriate installation standards</w:t>
            </w:r>
          </w:p>
        </w:tc>
      </w:tr>
      <w:tr w:rsidR="00DB1B1F" w:rsidRPr="00DC1076" w14:paraId="2BC8AC41" w14:textId="77777777" w:rsidTr="00BA4C6F">
        <w:tc>
          <w:tcPr>
            <w:tcW w:w="9199" w:type="dxa"/>
            <w:tcBorders>
              <w:top w:val="single" w:sz="12" w:space="0" w:color="FFFFFF"/>
              <w:left w:val="single" w:sz="12" w:space="0" w:color="FFFFFF"/>
              <w:bottom w:val="single" w:sz="12" w:space="0" w:color="F79646"/>
              <w:right w:val="single" w:sz="12" w:space="0" w:color="FFFFFF"/>
            </w:tcBorders>
            <w:shd w:val="clear" w:color="auto" w:fill="FDE9D9"/>
          </w:tcPr>
          <w:p w14:paraId="7FDB0AC6" w14:textId="1600DDAC" w:rsidR="00DB1B1F" w:rsidRPr="00F35738" w:rsidRDefault="00DB1B1F" w:rsidP="00BA4C6F">
            <w:pPr>
              <w:numPr>
                <w:ilvl w:val="0"/>
                <w:numId w:val="18"/>
              </w:numPr>
              <w:spacing w:before="0" w:line="360" w:lineRule="auto"/>
              <w:contextualSpacing/>
              <w:rPr>
                <w:rFonts w:ascii="Verdana" w:hAnsi="Verdana"/>
                <w:bCs/>
              </w:rPr>
            </w:pPr>
            <w:r w:rsidRPr="00DC1076">
              <w:rPr>
                <w:rFonts w:ascii="Verdana" w:hAnsi="Verdana"/>
                <w:bCs/>
              </w:rPr>
              <w:t xml:space="preserve">Measures must be installed in accordance with an appropriate standard to ensure safety and efficacy of the measure. Indicate below the standard to which the measure will be installed. Please note the “other standard” route is only applicable for DLM applications. </w:t>
            </w:r>
          </w:p>
          <w:p w14:paraId="11394AD7" w14:textId="6DFB37DE" w:rsidR="00DB1B1F" w:rsidRPr="00DC1076" w:rsidRDefault="00DB1B1F" w:rsidP="00BA4C6F">
            <w:pPr>
              <w:spacing w:line="360" w:lineRule="auto"/>
              <w:rPr>
                <w:rFonts w:ascii="Verdana" w:eastAsia="Times New Roman" w:hAnsi="Verdana"/>
                <w:bCs/>
              </w:rPr>
            </w:pPr>
            <w:r w:rsidRPr="00DC1076">
              <w:rPr>
                <w:rFonts w:ascii="Verdana" w:eastAsia="Times New Roman" w:hAnsi="Verdana"/>
              </w:rPr>
              <w:t xml:space="preserve">See paragraphs </w:t>
            </w:r>
            <w:r w:rsidRPr="00DC1076">
              <w:rPr>
                <w:rFonts w:eastAsia="Times New Roman"/>
                <w:szCs w:val="24"/>
              </w:rPr>
              <w:fldChar w:fldCharType="begin"/>
            </w:r>
            <w:r w:rsidRPr="00DC1076">
              <w:rPr>
                <w:rFonts w:ascii="Verdana" w:hAnsi="Verdana"/>
              </w:rPr>
              <w:instrText xml:space="preserve"> REF _Ref107480043 \r \h </w:instrText>
            </w:r>
            <w:r w:rsidR="005462F1">
              <w:rPr>
                <w:rFonts w:ascii="Verdana" w:eastAsia="Times New Roman" w:hAnsi="Verdana"/>
                <w:szCs w:val="24"/>
              </w:rPr>
              <w:instrText xml:space="preserve"> \* MERGEFORMAT </w:instrText>
            </w:r>
            <w:r w:rsidRPr="00DC1076">
              <w:rPr>
                <w:rFonts w:eastAsia="Times New Roman"/>
                <w:szCs w:val="24"/>
              </w:rPr>
            </w:r>
            <w:r w:rsidRPr="00DC1076">
              <w:rPr>
                <w:rFonts w:eastAsia="Times New Roman"/>
                <w:szCs w:val="24"/>
              </w:rPr>
              <w:fldChar w:fldCharType="separate"/>
            </w:r>
            <w:r w:rsidRPr="00DC1076">
              <w:rPr>
                <w:rFonts w:ascii="Verdana" w:hAnsi="Verdana"/>
              </w:rPr>
              <w:t>3.5</w:t>
            </w:r>
            <w:r>
              <w:rPr>
                <w:rFonts w:ascii="Verdana" w:hAnsi="Verdana"/>
              </w:rPr>
              <w:t>3</w:t>
            </w:r>
            <w:r w:rsidRPr="00DC1076">
              <w:rPr>
                <w:rFonts w:eastAsia="Times New Roman"/>
                <w:szCs w:val="24"/>
              </w:rPr>
              <w:fldChar w:fldCharType="end"/>
            </w:r>
            <w:r w:rsidRPr="00DC1076">
              <w:rPr>
                <w:rFonts w:ascii="Verdana" w:eastAsia="Times New Roman" w:hAnsi="Verdana"/>
              </w:rPr>
              <w:t xml:space="preserve"> </w:t>
            </w:r>
            <w:r>
              <w:rPr>
                <w:rFonts w:ascii="Verdana" w:eastAsia="Times New Roman" w:hAnsi="Verdana"/>
              </w:rPr>
              <w:t>–</w:t>
            </w:r>
            <w:r w:rsidRPr="00DC1076">
              <w:rPr>
                <w:rFonts w:ascii="Verdana" w:eastAsia="Times New Roman" w:hAnsi="Verdana"/>
              </w:rPr>
              <w:t xml:space="preserve"> </w:t>
            </w:r>
            <w:r>
              <w:rPr>
                <w:rFonts w:ascii="Verdana" w:eastAsia="Times New Roman" w:hAnsi="Verdana"/>
                <w:szCs w:val="24"/>
              </w:rPr>
              <w:t>3.57</w:t>
            </w:r>
            <w:r w:rsidRPr="00DC1076">
              <w:rPr>
                <w:rFonts w:ascii="Verdana" w:eastAsia="Times New Roman" w:hAnsi="Verdana"/>
              </w:rPr>
              <w:t xml:space="preserve"> for further information on this question.</w:t>
            </w:r>
          </w:p>
          <w:p w14:paraId="5DF8C5CA" w14:textId="77777777" w:rsidR="00DB1B1F" w:rsidRPr="00DC1076" w:rsidRDefault="00DB1B1F" w:rsidP="00BA4C6F">
            <w:pPr>
              <w:spacing w:line="256" w:lineRule="auto"/>
              <w:ind w:left="720"/>
              <w:contextualSpacing/>
              <w:rPr>
                <w:rFonts w:ascii="Verdana" w:eastAsia="Times New Roman" w:hAnsi="Verdana"/>
              </w:rPr>
            </w:pPr>
          </w:p>
        </w:tc>
      </w:tr>
      <w:tr w:rsidR="00DB1B1F" w:rsidRPr="00DC1076" w14:paraId="3972C32F" w14:textId="77777777" w:rsidTr="00BA4C6F">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4C84F33C" w14:textId="77777777" w:rsidR="00DB1B1F" w:rsidRDefault="003A782C" w:rsidP="00BA4C6F">
            <w:pPr>
              <w:spacing w:line="256" w:lineRule="auto"/>
              <w:rPr>
                <w:rFonts w:ascii="Verdana" w:eastAsia="Times New Roman" w:hAnsi="Verdana"/>
                <w:color w:val="1D1D1B"/>
              </w:rPr>
            </w:pPr>
            <w:sdt>
              <w:sdtPr>
                <w:rPr>
                  <w:color w:val="1D1D1B"/>
                </w:rPr>
                <w:id w:val="-1042124121"/>
                <w14:checkbox>
                  <w14:checked w14:val="0"/>
                  <w14:checkedState w14:val="2612" w14:font="MS Gothic"/>
                  <w14:uncheckedState w14:val="2610" w14:font="MS Gothic"/>
                </w14:checkbox>
              </w:sdtPr>
              <w:sdtEndPr/>
              <w:sdtContent>
                <w:r w:rsidR="00DB1B1F" w:rsidRPr="00DC6902">
                  <w:rPr>
                    <w:rFonts w:ascii="Segoe UI Symbol" w:hAnsi="Segoe UI Symbol" w:cs="Segoe UI Symbol"/>
                    <w:color w:val="1D1D1B"/>
                  </w:rPr>
                  <w:t>☐</w:t>
                </w:r>
              </w:sdtContent>
            </w:sdt>
            <w:r w:rsidR="00DB1B1F" w:rsidRPr="00DC6902">
              <w:rPr>
                <w:rFonts w:ascii="Verdana" w:eastAsia="Times New Roman" w:hAnsi="Verdana"/>
                <w:color w:val="1D1D1B"/>
              </w:rPr>
              <w:t xml:space="preserve"> PAS 2030:20</w:t>
            </w:r>
            <w:r w:rsidR="00DB1B1F">
              <w:rPr>
                <w:rFonts w:ascii="Verdana" w:eastAsia="Times New Roman" w:hAnsi="Verdana"/>
                <w:color w:val="1D1D1B"/>
              </w:rPr>
              <w:t>23</w:t>
            </w:r>
            <w:r w:rsidR="00DB1B1F" w:rsidRPr="00DC6902">
              <w:rPr>
                <w:rFonts w:ascii="Verdana" w:eastAsia="Times New Roman" w:hAnsi="Verdana"/>
                <w:color w:val="1D1D1B"/>
              </w:rPr>
              <w:t xml:space="preserve"> – State annex:</w:t>
            </w:r>
          </w:p>
          <w:p w14:paraId="2374126D" w14:textId="77777777" w:rsidR="00DB1B1F" w:rsidRPr="00DC6902" w:rsidRDefault="00DB1B1F" w:rsidP="00BA4C6F">
            <w:pPr>
              <w:spacing w:line="256" w:lineRule="auto"/>
              <w:rPr>
                <w:rFonts w:ascii="Verdana" w:eastAsia="Times New Roman" w:hAnsi="Verdana"/>
                <w:bCs/>
                <w:color w:val="1D1D1B"/>
              </w:rPr>
            </w:pPr>
          </w:p>
          <w:p w14:paraId="36F399F8" w14:textId="77777777" w:rsidR="00DB1B1F" w:rsidRDefault="003A782C" w:rsidP="00BA4C6F">
            <w:pPr>
              <w:spacing w:line="256" w:lineRule="auto"/>
              <w:rPr>
                <w:rFonts w:ascii="Verdana" w:hAnsi="Verdana"/>
                <w:color w:val="1D1D1B"/>
              </w:rPr>
            </w:pPr>
            <w:sdt>
              <w:sdtPr>
                <w:rPr>
                  <w:bCs/>
                  <w:color w:val="1D1D1B"/>
                </w:rPr>
                <w:id w:val="-632327478"/>
                <w14:checkbox>
                  <w14:checked w14:val="0"/>
                  <w14:checkedState w14:val="2612" w14:font="MS Gothic"/>
                  <w14:uncheckedState w14:val="2610" w14:font="MS Gothic"/>
                </w14:checkbox>
              </w:sdtPr>
              <w:sdtEndPr/>
              <w:sdtContent>
                <w:r w:rsidR="00DB1B1F" w:rsidRPr="00DC6902">
                  <w:rPr>
                    <w:rFonts w:ascii="Segoe UI Symbol" w:hAnsi="Segoe UI Symbol" w:cs="Segoe UI Symbol"/>
                    <w:bCs/>
                    <w:color w:val="1D1D1B"/>
                  </w:rPr>
                  <w:t>☐</w:t>
                </w:r>
              </w:sdtContent>
            </w:sdt>
            <w:r w:rsidR="00DB1B1F" w:rsidRPr="00DC6902">
              <w:rPr>
                <w:rFonts w:ascii="Verdana" w:hAnsi="Verdana"/>
                <w:color w:val="1D1D1B"/>
              </w:rPr>
              <w:t xml:space="preserve"> MCS – State MIS:</w:t>
            </w:r>
          </w:p>
          <w:p w14:paraId="3A6685AD" w14:textId="77777777" w:rsidR="00DB1B1F" w:rsidRPr="00DC6902" w:rsidRDefault="00DB1B1F" w:rsidP="00BA4C6F">
            <w:pPr>
              <w:spacing w:line="256" w:lineRule="auto"/>
              <w:rPr>
                <w:rFonts w:ascii="Verdana" w:eastAsia="Times New Roman" w:hAnsi="Verdana"/>
                <w:bCs/>
                <w:color w:val="1D1D1B"/>
              </w:rPr>
            </w:pPr>
          </w:p>
          <w:p w14:paraId="0A231BBD" w14:textId="77777777" w:rsidR="00DB1B1F" w:rsidRDefault="003A782C" w:rsidP="00BA4C6F">
            <w:pPr>
              <w:spacing w:line="256" w:lineRule="auto"/>
              <w:rPr>
                <w:rFonts w:ascii="Verdana" w:hAnsi="Verdana"/>
                <w:color w:val="1D1D1B"/>
              </w:rPr>
            </w:pPr>
            <w:sdt>
              <w:sdtPr>
                <w:rPr>
                  <w:bCs/>
                  <w:color w:val="1D1D1B"/>
                </w:rPr>
                <w:id w:val="-1339227878"/>
                <w14:checkbox>
                  <w14:checked w14:val="0"/>
                  <w14:checkedState w14:val="2612" w14:font="MS Gothic"/>
                  <w14:uncheckedState w14:val="2610" w14:font="MS Gothic"/>
                </w14:checkbox>
              </w:sdtPr>
              <w:sdtEndPr/>
              <w:sdtContent>
                <w:r w:rsidR="00DB1B1F">
                  <w:rPr>
                    <w:rFonts w:ascii="MS Gothic" w:eastAsia="MS Gothic" w:hAnsi="MS Gothic" w:hint="eastAsia"/>
                    <w:bCs/>
                    <w:color w:val="1D1D1B"/>
                  </w:rPr>
                  <w:t>☐</w:t>
                </w:r>
              </w:sdtContent>
            </w:sdt>
            <w:r w:rsidR="00DB1B1F" w:rsidRPr="00DC6902">
              <w:rPr>
                <w:rFonts w:ascii="Verdana" w:hAnsi="Verdana"/>
                <w:color w:val="1D1D1B"/>
              </w:rPr>
              <w:t xml:space="preserve"> Heat Trust:</w:t>
            </w:r>
          </w:p>
          <w:p w14:paraId="7FEBC59F" w14:textId="77777777" w:rsidR="00DB1B1F" w:rsidRPr="00DC6902" w:rsidRDefault="00DB1B1F" w:rsidP="00BA4C6F">
            <w:pPr>
              <w:spacing w:line="256" w:lineRule="auto"/>
              <w:rPr>
                <w:rFonts w:ascii="Verdana" w:eastAsia="Times New Roman" w:hAnsi="Verdana"/>
                <w:bCs/>
                <w:color w:val="1D1D1B"/>
              </w:rPr>
            </w:pPr>
          </w:p>
          <w:p w14:paraId="13096C29" w14:textId="77777777" w:rsidR="00DB1B1F" w:rsidRPr="00DC6902" w:rsidRDefault="003A782C" w:rsidP="00BA4C6F">
            <w:pPr>
              <w:spacing w:line="256" w:lineRule="auto"/>
              <w:rPr>
                <w:rFonts w:ascii="Verdana" w:eastAsia="Times New Roman" w:hAnsi="Verdana"/>
                <w:color w:val="1D1D1B"/>
              </w:rPr>
            </w:pPr>
            <w:sdt>
              <w:sdtPr>
                <w:rPr>
                  <w:bCs/>
                  <w:color w:val="1D1D1B"/>
                </w:rPr>
                <w:id w:val="-1861500227"/>
                <w14:checkbox>
                  <w14:checked w14:val="0"/>
                  <w14:checkedState w14:val="2612" w14:font="MS Gothic"/>
                  <w14:uncheckedState w14:val="2610" w14:font="MS Gothic"/>
                </w14:checkbox>
              </w:sdtPr>
              <w:sdtEndPr/>
              <w:sdtContent>
                <w:r w:rsidR="00DB1B1F" w:rsidRPr="00DC6902">
                  <w:rPr>
                    <w:rFonts w:ascii="Segoe UI Symbol" w:hAnsi="Segoe UI Symbol" w:cs="Segoe UI Symbol"/>
                    <w:bCs/>
                    <w:color w:val="1D1D1B"/>
                  </w:rPr>
                  <w:t>☐</w:t>
                </w:r>
              </w:sdtContent>
            </w:sdt>
            <w:r w:rsidR="00DB1B1F" w:rsidRPr="00DC6902">
              <w:rPr>
                <w:rFonts w:ascii="Verdana" w:hAnsi="Verdana"/>
                <w:color w:val="1D1D1B"/>
              </w:rPr>
              <w:t xml:space="preserve"> Other standard certified by an organisation accredited to ISO 17065– state standard and </w:t>
            </w:r>
            <w:r w:rsidR="00DB1B1F" w:rsidRPr="00DC6902">
              <w:rPr>
                <w:rFonts w:ascii="Verdana" w:hAnsi="Verdana"/>
              </w:rPr>
              <w:t>provide an explanation of how it ensures the safety and efficacy of the measure on its installation</w:t>
            </w:r>
            <w:r w:rsidR="00DB1B1F" w:rsidRPr="00DC6902">
              <w:rPr>
                <w:rFonts w:ascii="Verdana" w:hAnsi="Verdana"/>
                <w:color w:val="1D1D1B"/>
              </w:rPr>
              <w:t>:</w:t>
            </w:r>
          </w:p>
          <w:p w14:paraId="6B871D0F" w14:textId="77777777" w:rsidR="00DB1B1F" w:rsidRPr="00DC1076" w:rsidRDefault="00DB1B1F" w:rsidP="00BA4C6F">
            <w:pPr>
              <w:spacing w:line="256" w:lineRule="auto"/>
              <w:rPr>
                <w:rFonts w:ascii="Verdana" w:eastAsia="Times New Roman" w:hAnsi="Verdana"/>
                <w:color w:val="1D1D1B"/>
              </w:rPr>
            </w:pPr>
          </w:p>
        </w:tc>
      </w:tr>
      <w:tr w:rsidR="00DB1B1F" w:rsidRPr="00DC1076" w14:paraId="439C93D8" w14:textId="77777777" w:rsidTr="00BA4C6F">
        <w:trPr>
          <w:trHeight w:val="1077"/>
        </w:trPr>
        <w:tc>
          <w:tcPr>
            <w:tcW w:w="9199" w:type="dxa"/>
            <w:tcBorders>
              <w:top w:val="single" w:sz="12" w:space="0" w:color="F79646"/>
              <w:left w:val="single" w:sz="12" w:space="0" w:color="FFFFFF"/>
              <w:bottom w:val="single" w:sz="12" w:space="0" w:color="F79646"/>
              <w:right w:val="single" w:sz="12" w:space="0" w:color="FFFFFF"/>
            </w:tcBorders>
            <w:shd w:val="clear" w:color="auto" w:fill="FDE9D9"/>
            <w:vAlign w:val="center"/>
            <w:hideMark/>
          </w:tcPr>
          <w:p w14:paraId="02B6A9EF" w14:textId="77777777" w:rsidR="00DB1B1F" w:rsidRPr="00DC1076" w:rsidRDefault="00DB1B1F" w:rsidP="00BA4C6F">
            <w:pPr>
              <w:spacing w:line="360" w:lineRule="auto"/>
              <w:rPr>
                <w:rFonts w:ascii="Verdana" w:eastAsia="Times New Roman" w:hAnsi="Verdana"/>
              </w:rPr>
            </w:pPr>
            <w:r w:rsidRPr="00DC1076">
              <w:rPr>
                <w:rFonts w:ascii="Verdana" w:eastAsia="Times New Roman" w:hAnsi="Verdana"/>
                <w:b/>
                <w:bCs/>
              </w:rPr>
              <w:t>EVIDENCE:</w:t>
            </w:r>
            <w:r w:rsidRPr="00DC1076">
              <w:rPr>
                <w:rFonts w:ascii="Verdana" w:eastAsia="Times New Roman" w:hAnsi="Verdana"/>
              </w:rPr>
              <w:t xml:space="preserve"> Mandatory</w:t>
            </w:r>
          </w:p>
          <w:p w14:paraId="34A1F0B8" w14:textId="77777777" w:rsidR="00DB1B1F" w:rsidRPr="00DC1076" w:rsidRDefault="00DB1B1F" w:rsidP="00BA4C6F">
            <w:pPr>
              <w:spacing w:line="360" w:lineRule="auto"/>
              <w:rPr>
                <w:rFonts w:ascii="Verdana" w:eastAsia="Times New Roman" w:hAnsi="Verdana"/>
              </w:rPr>
            </w:pPr>
            <w:r w:rsidRPr="00DC1076">
              <w:rPr>
                <w:rFonts w:ascii="Verdana" w:eastAsia="Times New Roman" w:hAnsi="Verdana"/>
                <w:b/>
              </w:rPr>
              <w:t xml:space="preserve">Word count: </w:t>
            </w:r>
            <w:r w:rsidRPr="00DC1076">
              <w:rPr>
                <w:rFonts w:ascii="Verdana" w:eastAsia="Times New Roman" w:hAnsi="Verdana"/>
                <w:bCs/>
              </w:rPr>
              <w:t>50</w:t>
            </w:r>
          </w:p>
        </w:tc>
      </w:tr>
      <w:tr w:rsidR="00DB1B1F" w:rsidRPr="00DC1076" w14:paraId="14260787" w14:textId="77777777" w:rsidTr="00BA4C6F">
        <w:tc>
          <w:tcPr>
            <w:tcW w:w="9199" w:type="dxa"/>
            <w:tcBorders>
              <w:top w:val="single" w:sz="12" w:space="0" w:color="F79646"/>
              <w:left w:val="single" w:sz="12" w:space="0" w:color="FFFFFF"/>
              <w:bottom w:val="single" w:sz="12" w:space="0" w:color="F79646"/>
              <w:right w:val="single" w:sz="12" w:space="0" w:color="FFFFFF"/>
            </w:tcBorders>
            <w:shd w:val="clear" w:color="auto" w:fill="F2F2F2"/>
            <w:vAlign w:val="center"/>
          </w:tcPr>
          <w:p w14:paraId="68E09D82" w14:textId="77777777" w:rsidR="00DB1B1F" w:rsidRPr="00DC1076" w:rsidRDefault="00DB1B1F" w:rsidP="00BA4C6F">
            <w:pPr>
              <w:spacing w:line="360" w:lineRule="auto"/>
              <w:rPr>
                <w:rFonts w:ascii="Verdana" w:hAnsi="Verdana"/>
                <w:u w:val="single"/>
              </w:rPr>
            </w:pPr>
            <w:r w:rsidRPr="00DC1076">
              <w:rPr>
                <w:rFonts w:ascii="Verdana" w:eastAsia="Times New Roman" w:hAnsi="Verdana"/>
                <w:u w:val="single"/>
              </w:rPr>
              <w:t>State evidence filename(s) and reference relevant page number(s)</w:t>
            </w:r>
          </w:p>
          <w:p w14:paraId="0C076E7A" w14:textId="77777777" w:rsidR="00DB1B1F" w:rsidRPr="00DC1076" w:rsidRDefault="00DB1B1F" w:rsidP="00BA4C6F">
            <w:pPr>
              <w:spacing w:line="256" w:lineRule="auto"/>
              <w:rPr>
                <w:rFonts w:ascii="Verdana" w:eastAsia="Times New Roman" w:hAnsi="Verdana"/>
                <w:color w:val="1D1D1B"/>
              </w:rPr>
            </w:pPr>
          </w:p>
        </w:tc>
      </w:tr>
      <w:bookmarkEnd w:id="31"/>
    </w:tbl>
    <w:p w14:paraId="11FB8B48" w14:textId="77777777" w:rsidR="00DB1B1F" w:rsidRPr="00DC1076" w:rsidRDefault="00DB1B1F" w:rsidP="00DB1B1F">
      <w:pPr>
        <w:rPr>
          <w:rFonts w:eastAsia="Times New Roman" w:cs="Times New Roman"/>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B1B1F" w:rsidRPr="00DC1076" w14:paraId="0BA2461C" w14:textId="77777777" w:rsidTr="00BA4C6F">
        <w:tc>
          <w:tcPr>
            <w:tcW w:w="9199" w:type="dxa"/>
            <w:tcBorders>
              <w:top w:val="single" w:sz="12" w:space="0" w:color="FFFFFF"/>
              <w:left w:val="single" w:sz="12" w:space="0" w:color="FFFFFF"/>
              <w:bottom w:val="single" w:sz="12" w:space="0" w:color="F79646"/>
              <w:right w:val="single" w:sz="12" w:space="0" w:color="FFFFFF"/>
            </w:tcBorders>
            <w:shd w:val="clear" w:color="auto" w:fill="FDE9D9"/>
            <w:hideMark/>
          </w:tcPr>
          <w:p w14:paraId="7A1AF656" w14:textId="77777777" w:rsidR="00DB1B1F" w:rsidRPr="00DC1076" w:rsidRDefault="00DB1B1F" w:rsidP="00AC07B1">
            <w:pPr>
              <w:numPr>
                <w:ilvl w:val="0"/>
                <w:numId w:val="18"/>
              </w:numPr>
              <w:spacing w:before="0" w:line="360" w:lineRule="auto"/>
              <w:contextualSpacing/>
              <w:rPr>
                <w:rFonts w:ascii="Verdana" w:hAnsi="Verdana"/>
              </w:rPr>
            </w:pPr>
            <w:bookmarkStart w:id="32" w:name="_Hlk110851277"/>
            <w:r w:rsidRPr="00DC1076">
              <w:rPr>
                <w:rFonts w:ascii="Verdana" w:hAnsi="Verdana"/>
                <w:bCs/>
              </w:rPr>
              <w:t xml:space="preserve">If “other standard” please demonstrate the following criteria: </w:t>
            </w:r>
          </w:p>
          <w:p w14:paraId="77692F62" w14:textId="77777777" w:rsidR="00DB1B1F" w:rsidRPr="00DC1076" w:rsidRDefault="00DB1B1F" w:rsidP="00AC07B1">
            <w:pPr>
              <w:numPr>
                <w:ilvl w:val="0"/>
                <w:numId w:val="19"/>
              </w:numPr>
              <w:spacing w:before="0" w:line="360" w:lineRule="auto"/>
              <w:rPr>
                <w:rFonts w:ascii="Verdana" w:eastAsia="Times New Roman" w:hAnsi="Verdana"/>
                <w:color w:val="1D1D1B"/>
              </w:rPr>
            </w:pPr>
            <w:r w:rsidRPr="00DC1076">
              <w:rPr>
                <w:rFonts w:ascii="Verdana" w:eastAsia="Times New Roman" w:hAnsi="Verdana"/>
                <w:color w:val="1D1D1B"/>
              </w:rPr>
              <w:t xml:space="preserve">The certifying organisation is accredited to ISO 17065 </w:t>
            </w:r>
          </w:p>
          <w:p w14:paraId="194BC368" w14:textId="77777777" w:rsidR="00DB1B1F" w:rsidRPr="00DC1076" w:rsidRDefault="00DB1B1F" w:rsidP="00AC07B1">
            <w:pPr>
              <w:numPr>
                <w:ilvl w:val="0"/>
                <w:numId w:val="19"/>
              </w:numPr>
              <w:spacing w:before="0" w:line="360" w:lineRule="auto"/>
              <w:rPr>
                <w:rFonts w:ascii="Verdana" w:eastAsia="Times New Roman" w:hAnsi="Verdana"/>
                <w:color w:val="1D1D1B"/>
              </w:rPr>
            </w:pPr>
            <w:r w:rsidRPr="00DC1076">
              <w:rPr>
                <w:rFonts w:ascii="Verdana" w:eastAsia="Times New Roman" w:hAnsi="Verdana"/>
                <w:color w:val="1D1D1B"/>
              </w:rPr>
              <w:t>Building Regulation compliance</w:t>
            </w:r>
          </w:p>
          <w:p w14:paraId="0A94298D" w14:textId="77777777" w:rsidR="00DB1B1F" w:rsidRPr="00DC1076" w:rsidRDefault="00DB1B1F" w:rsidP="00AC07B1">
            <w:pPr>
              <w:numPr>
                <w:ilvl w:val="0"/>
                <w:numId w:val="19"/>
              </w:numPr>
              <w:spacing w:before="0" w:line="360" w:lineRule="auto"/>
              <w:rPr>
                <w:rFonts w:ascii="Verdana" w:eastAsia="Times New Roman" w:hAnsi="Verdana"/>
                <w:color w:val="1D1D1B"/>
              </w:rPr>
            </w:pPr>
            <w:r w:rsidRPr="00DC1076">
              <w:rPr>
                <w:rFonts w:ascii="Verdana" w:eastAsia="Times New Roman" w:hAnsi="Verdana"/>
                <w:color w:val="1D1D1B"/>
              </w:rPr>
              <w:t>Installation and maintenance instructions to ensure safety and efficacy</w:t>
            </w:r>
          </w:p>
          <w:p w14:paraId="710AC59C" w14:textId="77777777" w:rsidR="00DB1B1F" w:rsidRPr="00DC1076" w:rsidRDefault="00DB1B1F" w:rsidP="00AC07B1">
            <w:pPr>
              <w:numPr>
                <w:ilvl w:val="0"/>
                <w:numId w:val="19"/>
              </w:numPr>
              <w:spacing w:before="0" w:line="360" w:lineRule="auto"/>
              <w:rPr>
                <w:rFonts w:ascii="Verdana" w:eastAsia="Times New Roman" w:hAnsi="Verdana"/>
                <w:iCs/>
                <w:color w:val="1D1D1B"/>
              </w:rPr>
            </w:pPr>
            <w:r w:rsidRPr="00DC1076">
              <w:rPr>
                <w:rFonts w:ascii="Verdana" w:eastAsia="Times New Roman" w:hAnsi="Verdana"/>
                <w:iCs/>
                <w:color w:val="1D1D1B"/>
              </w:rPr>
              <w:t>Performance expectations – how performance changes over time</w:t>
            </w:r>
          </w:p>
          <w:p w14:paraId="454BE523" w14:textId="77777777" w:rsidR="00DB1B1F" w:rsidRPr="00DC1076" w:rsidRDefault="00DB1B1F" w:rsidP="00AC07B1">
            <w:pPr>
              <w:numPr>
                <w:ilvl w:val="0"/>
                <w:numId w:val="19"/>
              </w:numPr>
              <w:spacing w:before="0" w:line="360" w:lineRule="auto"/>
              <w:rPr>
                <w:rFonts w:ascii="Verdana" w:eastAsia="Times New Roman" w:hAnsi="Verdana"/>
                <w:color w:val="1D1D1B"/>
              </w:rPr>
            </w:pPr>
            <w:r w:rsidRPr="00DC1076">
              <w:rPr>
                <w:rFonts w:ascii="Verdana" w:eastAsia="Times New Roman" w:hAnsi="Verdana"/>
                <w:color w:val="1D1D1B"/>
              </w:rPr>
              <w:t xml:space="preserve">Financial protection mechanisms – warranty and guarantee availability </w:t>
            </w:r>
          </w:p>
        </w:tc>
      </w:tr>
      <w:tr w:rsidR="00DB1B1F" w:rsidRPr="00DC1076" w14:paraId="0A233220" w14:textId="77777777" w:rsidTr="00BA4C6F">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6B686434" w14:textId="77777777" w:rsidR="00DB1B1F" w:rsidRPr="00DC1076" w:rsidRDefault="00DB1B1F" w:rsidP="00BA4C6F">
            <w:pPr>
              <w:spacing w:after="120" w:line="276" w:lineRule="auto"/>
              <w:rPr>
                <w:rFonts w:ascii="Verdana" w:eastAsia="Times New Roman" w:hAnsi="Verdana"/>
                <w:color w:val="1D1D1B"/>
                <w:u w:val="single"/>
              </w:rPr>
            </w:pPr>
            <w:r w:rsidRPr="00DC1076">
              <w:rPr>
                <w:rFonts w:ascii="Verdana" w:eastAsia="Times New Roman" w:hAnsi="Verdana"/>
                <w:color w:val="1D1D1B"/>
                <w:u w:val="single"/>
              </w:rPr>
              <w:t>Response</w:t>
            </w:r>
          </w:p>
          <w:p w14:paraId="1ED91C66" w14:textId="77777777" w:rsidR="00DB1B1F" w:rsidRPr="00DC1076" w:rsidRDefault="00DB1B1F" w:rsidP="00BA4C6F">
            <w:pPr>
              <w:spacing w:line="256" w:lineRule="auto"/>
              <w:rPr>
                <w:rFonts w:ascii="Verdana" w:eastAsia="Times New Roman" w:hAnsi="Verdana"/>
                <w:bCs/>
                <w:color w:val="1D1D1B"/>
              </w:rPr>
            </w:pPr>
          </w:p>
        </w:tc>
      </w:tr>
      <w:tr w:rsidR="00DB1B1F" w:rsidRPr="00DC1076" w14:paraId="6EC76036" w14:textId="77777777" w:rsidTr="00BA4C6F">
        <w:trPr>
          <w:trHeight w:val="907"/>
        </w:trPr>
        <w:tc>
          <w:tcPr>
            <w:tcW w:w="9199" w:type="dxa"/>
            <w:tcBorders>
              <w:top w:val="single" w:sz="12" w:space="0" w:color="F79646"/>
              <w:left w:val="single" w:sz="12" w:space="0" w:color="FFFFFF"/>
              <w:bottom w:val="single" w:sz="12" w:space="0" w:color="F79646"/>
              <w:right w:val="single" w:sz="12" w:space="0" w:color="FFFFFF"/>
            </w:tcBorders>
            <w:shd w:val="clear" w:color="auto" w:fill="FDE9D9"/>
            <w:vAlign w:val="center"/>
            <w:hideMark/>
          </w:tcPr>
          <w:p w14:paraId="0346AA87" w14:textId="77777777" w:rsidR="00DB1B1F" w:rsidRPr="00DC1076" w:rsidRDefault="00DB1B1F" w:rsidP="00BA4C6F">
            <w:pPr>
              <w:spacing w:line="360" w:lineRule="auto"/>
              <w:rPr>
                <w:rFonts w:ascii="Verdana" w:eastAsia="Times New Roman" w:hAnsi="Verdana"/>
              </w:rPr>
            </w:pPr>
            <w:r w:rsidRPr="00DC1076">
              <w:rPr>
                <w:rFonts w:ascii="Verdana" w:eastAsia="Times New Roman" w:hAnsi="Verdana"/>
                <w:b/>
                <w:bCs/>
              </w:rPr>
              <w:lastRenderedPageBreak/>
              <w:t>EVIDENCE:</w:t>
            </w:r>
            <w:r w:rsidRPr="00DC1076">
              <w:rPr>
                <w:rFonts w:ascii="Verdana" w:eastAsia="Times New Roman" w:hAnsi="Verdana"/>
              </w:rPr>
              <w:t xml:space="preserve"> Mandatory</w:t>
            </w:r>
          </w:p>
          <w:p w14:paraId="4908B9A9" w14:textId="77777777" w:rsidR="00DB1B1F" w:rsidRPr="00DC1076" w:rsidRDefault="00DB1B1F" w:rsidP="00BA4C6F">
            <w:pPr>
              <w:spacing w:after="120" w:line="276" w:lineRule="auto"/>
              <w:rPr>
                <w:rFonts w:ascii="Verdana" w:eastAsia="Times New Roman" w:hAnsi="Verdana"/>
                <w:bCs/>
                <w:color w:val="1D1D1B"/>
              </w:rPr>
            </w:pPr>
            <w:r w:rsidRPr="00DC1076">
              <w:rPr>
                <w:rFonts w:ascii="Verdana" w:eastAsia="Times New Roman" w:hAnsi="Verdana"/>
                <w:b/>
              </w:rPr>
              <w:t xml:space="preserve">Word count: </w:t>
            </w:r>
            <w:r w:rsidRPr="00DC1076">
              <w:rPr>
                <w:rFonts w:ascii="Verdana" w:eastAsia="Times New Roman" w:hAnsi="Verdana"/>
                <w:bCs/>
              </w:rPr>
              <w:t>400</w:t>
            </w:r>
          </w:p>
        </w:tc>
      </w:tr>
      <w:tr w:rsidR="00DB1B1F" w:rsidRPr="00DC1076" w14:paraId="71AF4D8B" w14:textId="77777777" w:rsidTr="00BA4C6F">
        <w:trPr>
          <w:trHeight w:val="567"/>
        </w:trPr>
        <w:tc>
          <w:tcPr>
            <w:tcW w:w="9199" w:type="dxa"/>
            <w:tcBorders>
              <w:top w:val="single" w:sz="12" w:space="0" w:color="F79646"/>
              <w:left w:val="single" w:sz="12" w:space="0" w:color="FFFFFF"/>
              <w:bottom w:val="single" w:sz="12" w:space="0" w:color="F79646"/>
              <w:right w:val="single" w:sz="12" w:space="0" w:color="FFFFFF"/>
            </w:tcBorders>
            <w:shd w:val="clear" w:color="auto" w:fill="F2F2F2"/>
            <w:vAlign w:val="center"/>
          </w:tcPr>
          <w:p w14:paraId="71C2E3F6" w14:textId="77777777" w:rsidR="00DB1B1F" w:rsidRPr="00DC1076" w:rsidRDefault="00DB1B1F" w:rsidP="00BA4C6F">
            <w:pPr>
              <w:spacing w:line="360" w:lineRule="auto"/>
              <w:rPr>
                <w:rFonts w:ascii="Verdana" w:hAnsi="Verdana"/>
                <w:u w:val="single"/>
              </w:rPr>
            </w:pPr>
            <w:r w:rsidRPr="00DC1076">
              <w:rPr>
                <w:rFonts w:ascii="Verdana" w:eastAsia="Times New Roman" w:hAnsi="Verdana"/>
                <w:u w:val="single"/>
              </w:rPr>
              <w:t>State evidence filename(s) and reference relevant page number(s)</w:t>
            </w:r>
          </w:p>
          <w:p w14:paraId="5CB04761" w14:textId="77777777" w:rsidR="00DB1B1F" w:rsidRPr="00DC1076" w:rsidRDefault="00DB1B1F" w:rsidP="00BA4C6F">
            <w:pPr>
              <w:spacing w:line="360" w:lineRule="auto"/>
              <w:rPr>
                <w:rFonts w:ascii="Verdana" w:hAnsi="Verdana"/>
                <w:b/>
                <w:bCs/>
              </w:rPr>
            </w:pPr>
          </w:p>
        </w:tc>
      </w:tr>
    </w:tbl>
    <w:tbl>
      <w:tblPr>
        <w:tblStyle w:val="TableGrid"/>
        <w:tblW w:w="51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3"/>
      </w:tblGrid>
      <w:tr w:rsidR="00DB1B1F" w:rsidRPr="00DC1076" w14:paraId="3E4E16F8" w14:textId="77777777" w:rsidTr="005462F1">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BD4B4"/>
            <w:hideMark/>
          </w:tcPr>
          <w:p w14:paraId="1DD638CF" w14:textId="77777777" w:rsidR="00DB1B1F" w:rsidRPr="00DC1076" w:rsidRDefault="00DB1B1F" w:rsidP="00AC07B1">
            <w:pPr>
              <w:numPr>
                <w:ilvl w:val="0"/>
                <w:numId w:val="16"/>
              </w:numPr>
              <w:spacing w:before="0" w:line="360" w:lineRule="auto"/>
              <w:contextualSpacing/>
              <w:rPr>
                <w:rFonts w:eastAsia="Calibri"/>
                <w:b w:val="0"/>
                <w:bCs/>
                <w:i/>
                <w:iCs/>
              </w:rPr>
            </w:pPr>
            <w:bookmarkStart w:id="33" w:name="_Hlk110851289"/>
            <w:bookmarkStart w:id="34" w:name="_Hlk95913956"/>
            <w:bookmarkEnd w:id="32"/>
            <w:proofErr w:type="spellStart"/>
            <w:r w:rsidRPr="00DC1076">
              <w:rPr>
                <w:rFonts w:eastAsia="Calibri"/>
                <w:bCs/>
                <w:i/>
                <w:iCs/>
              </w:rPr>
              <w:lastRenderedPageBreak/>
              <w:t>TrustMark</w:t>
            </w:r>
            <w:proofErr w:type="spellEnd"/>
            <w:r w:rsidRPr="00DC1076">
              <w:rPr>
                <w:rFonts w:eastAsia="Calibri"/>
                <w:bCs/>
                <w:i/>
                <w:iCs/>
              </w:rPr>
              <w:t xml:space="preserve"> suitability  </w:t>
            </w:r>
          </w:p>
        </w:tc>
      </w:tr>
      <w:tr w:rsidR="00DB1B1F" w:rsidRPr="00DC1076" w14:paraId="649D1C85" w14:textId="77777777" w:rsidTr="0021342C">
        <w:trPr>
          <w:trHeight w:val="510"/>
        </w:trPr>
        <w:tc>
          <w:tcPr>
            <w:tcW w:w="5000" w:type="pct"/>
            <w:tcBorders>
              <w:top w:val="single" w:sz="12" w:space="0" w:color="FFFFFF" w:themeColor="background1"/>
              <w:left w:val="single" w:sz="12" w:space="0" w:color="FFFFFF" w:themeColor="background1"/>
              <w:bottom w:val="single" w:sz="4" w:space="0" w:color="F46A25" w:themeColor="accent4"/>
              <w:right w:val="single" w:sz="12" w:space="0" w:color="FFFFFF" w:themeColor="background1"/>
            </w:tcBorders>
            <w:shd w:val="clear" w:color="auto" w:fill="FDE9D9"/>
            <w:hideMark/>
          </w:tcPr>
          <w:p w14:paraId="54D403A8" w14:textId="77777777" w:rsidR="00DB1B1F" w:rsidRPr="00DC1076" w:rsidRDefault="00DB1B1F" w:rsidP="00AC07B1">
            <w:pPr>
              <w:numPr>
                <w:ilvl w:val="1"/>
                <w:numId w:val="20"/>
              </w:numPr>
              <w:spacing w:before="0" w:line="360" w:lineRule="auto"/>
              <w:ind w:left="317"/>
              <w:contextualSpacing/>
              <w:rPr>
                <w:rFonts w:eastAsia="Calibri"/>
                <w:bCs/>
              </w:rPr>
            </w:pPr>
            <w:r w:rsidRPr="00DC1076">
              <w:rPr>
                <w:rFonts w:eastAsia="Calibri"/>
                <w:bCs/>
              </w:rPr>
              <w:t xml:space="preserve">Please confirm whether the measure can be delivered under the </w:t>
            </w:r>
            <w:proofErr w:type="spellStart"/>
            <w:r w:rsidRPr="00DC1076">
              <w:rPr>
                <w:rFonts w:eastAsia="Calibri"/>
                <w:bCs/>
              </w:rPr>
              <w:t>TrustMark</w:t>
            </w:r>
            <w:proofErr w:type="spellEnd"/>
            <w:r w:rsidRPr="00DC1076">
              <w:rPr>
                <w:rFonts w:eastAsia="Calibri"/>
                <w:bCs/>
              </w:rPr>
              <w:t xml:space="preserve"> framework.</w:t>
            </w:r>
          </w:p>
        </w:tc>
      </w:tr>
      <w:tr w:rsidR="00DB1B1F" w:rsidRPr="00DC1076" w14:paraId="6507B24F" w14:textId="77777777" w:rsidTr="0021342C">
        <w:trPr>
          <w:trHeight w:val="510"/>
        </w:trPr>
        <w:tc>
          <w:tcPr>
            <w:tcW w:w="5000" w:type="pct"/>
            <w:tcBorders>
              <w:top w:val="single" w:sz="4" w:space="0" w:color="F46A25" w:themeColor="accent4"/>
              <w:left w:val="single" w:sz="12" w:space="0" w:color="FFFFFF" w:themeColor="background1"/>
              <w:bottom w:val="single" w:sz="4" w:space="0" w:color="F46A25" w:themeColor="accent4"/>
              <w:right w:val="single" w:sz="12" w:space="0" w:color="FFFFFF" w:themeColor="background1"/>
            </w:tcBorders>
            <w:shd w:val="clear" w:color="auto" w:fill="FDE9D9"/>
          </w:tcPr>
          <w:p w14:paraId="37AC31EF" w14:textId="3A5FAFA4" w:rsidR="00DB1B1F" w:rsidRDefault="00DB1B1F" w:rsidP="00BA4C6F">
            <w:pPr>
              <w:spacing w:line="360" w:lineRule="auto"/>
              <w:rPr>
                <w:bCs/>
              </w:rPr>
            </w:pPr>
            <w:r w:rsidRPr="00DC1076">
              <w:rPr>
                <w:bCs/>
              </w:rPr>
              <w:t>All ECO4 measures (except DHC</w:t>
            </w:r>
            <w:r w:rsidRPr="00F91240">
              <w:rPr>
                <w:bCs/>
              </w:rPr>
              <w:t>, other than DHCs that use a shared ground loop</w:t>
            </w:r>
            <w:r w:rsidRPr="00DC1076">
              <w:rPr>
                <w:bCs/>
              </w:rPr>
              <w:t xml:space="preserve">) must be installed by, or under the responsibility of, a person who is registered with </w:t>
            </w:r>
            <w:proofErr w:type="spellStart"/>
            <w:r w:rsidRPr="00DC1076">
              <w:rPr>
                <w:bCs/>
              </w:rPr>
              <w:t>TrustMark</w:t>
            </w:r>
            <w:proofErr w:type="spellEnd"/>
            <w:r w:rsidRPr="00DC1076">
              <w:rPr>
                <w:bCs/>
              </w:rPr>
              <w:t xml:space="preserve"> for the purposes of that measure; and lodged with </w:t>
            </w:r>
            <w:proofErr w:type="spellStart"/>
            <w:r w:rsidRPr="00DC1076">
              <w:rPr>
                <w:bCs/>
              </w:rPr>
              <w:t>TrustMark</w:t>
            </w:r>
            <w:proofErr w:type="spellEnd"/>
            <w:r w:rsidRPr="00DC1076">
              <w:rPr>
                <w:bCs/>
              </w:rPr>
              <w:t xml:space="preserve">, unless equivalence can be demonstrated. </w:t>
            </w:r>
          </w:p>
          <w:p w14:paraId="64046561" w14:textId="77777777" w:rsidR="00DB1B1F" w:rsidRPr="00DC1076" w:rsidRDefault="00DB1B1F" w:rsidP="00BA4C6F">
            <w:pPr>
              <w:spacing w:line="360" w:lineRule="auto"/>
              <w:rPr>
                <w:bCs/>
              </w:rPr>
            </w:pPr>
            <w:r w:rsidRPr="00DC1076">
              <w:rPr>
                <w:bCs/>
              </w:rPr>
              <w:t xml:space="preserve">Applicants should consider: </w:t>
            </w:r>
          </w:p>
          <w:p w14:paraId="17B225FD" w14:textId="77777777" w:rsidR="00DB1B1F" w:rsidRPr="00DC1076" w:rsidRDefault="00DB1B1F" w:rsidP="00AC07B1">
            <w:pPr>
              <w:numPr>
                <w:ilvl w:val="0"/>
                <w:numId w:val="21"/>
              </w:numPr>
              <w:spacing w:before="0" w:line="360" w:lineRule="auto"/>
              <w:contextualSpacing/>
              <w:rPr>
                <w:rFonts w:eastAsia="Calibri"/>
                <w:bCs/>
              </w:rPr>
            </w:pPr>
            <w:r w:rsidRPr="00DC1076">
              <w:rPr>
                <w:rFonts w:eastAsia="Calibri"/>
                <w:bCs/>
              </w:rPr>
              <w:t xml:space="preserve">Installation standards </w:t>
            </w:r>
          </w:p>
          <w:p w14:paraId="28681608" w14:textId="77777777" w:rsidR="00DB1B1F" w:rsidRPr="00DC1076" w:rsidRDefault="00DB1B1F" w:rsidP="00AC07B1">
            <w:pPr>
              <w:numPr>
                <w:ilvl w:val="0"/>
                <w:numId w:val="21"/>
              </w:numPr>
              <w:spacing w:before="0" w:line="360" w:lineRule="auto"/>
              <w:contextualSpacing/>
              <w:rPr>
                <w:rFonts w:eastAsia="Calibri"/>
                <w:bCs/>
              </w:rPr>
            </w:pPr>
            <w:proofErr w:type="spellStart"/>
            <w:r w:rsidRPr="00DC1076">
              <w:rPr>
                <w:rFonts w:eastAsia="Calibri"/>
                <w:bCs/>
              </w:rPr>
              <w:t>TrustMark</w:t>
            </w:r>
            <w:proofErr w:type="spellEnd"/>
            <w:r w:rsidRPr="00DC1076">
              <w:rPr>
                <w:rFonts w:eastAsia="Calibri"/>
                <w:bCs/>
              </w:rPr>
              <w:t xml:space="preserve"> approved insurance backed guarantees</w:t>
            </w:r>
          </w:p>
          <w:p w14:paraId="3C21F072" w14:textId="77777777" w:rsidR="00DB1B1F" w:rsidRPr="00DC1076" w:rsidRDefault="00DB1B1F" w:rsidP="00AC07B1">
            <w:pPr>
              <w:numPr>
                <w:ilvl w:val="0"/>
                <w:numId w:val="21"/>
              </w:numPr>
              <w:spacing w:before="0" w:line="360" w:lineRule="auto"/>
              <w:contextualSpacing/>
              <w:rPr>
                <w:rFonts w:eastAsia="Calibri"/>
                <w:bCs/>
              </w:rPr>
            </w:pPr>
            <w:r w:rsidRPr="00DC1076">
              <w:rPr>
                <w:rFonts w:eastAsia="Calibri"/>
                <w:bCs/>
              </w:rPr>
              <w:t xml:space="preserve">Quality Assurance </w:t>
            </w:r>
          </w:p>
          <w:p w14:paraId="7D122073" w14:textId="77777777" w:rsidR="00DB1B1F" w:rsidRPr="00DC1076" w:rsidRDefault="00DB1B1F" w:rsidP="00AC07B1">
            <w:pPr>
              <w:numPr>
                <w:ilvl w:val="0"/>
                <w:numId w:val="21"/>
              </w:numPr>
              <w:spacing w:before="0" w:line="360" w:lineRule="auto"/>
              <w:contextualSpacing/>
              <w:rPr>
                <w:rFonts w:eastAsia="Calibri"/>
              </w:rPr>
            </w:pPr>
            <w:r w:rsidRPr="00DC1076">
              <w:rPr>
                <w:rFonts w:eastAsia="Calibri"/>
                <w:bCs/>
              </w:rPr>
              <w:t>Compliance with Building Regulations</w:t>
            </w:r>
          </w:p>
          <w:p w14:paraId="3B73D037" w14:textId="62612B6B" w:rsidR="00DB1B1F" w:rsidRPr="00DC1076" w:rsidRDefault="00DB1B1F" w:rsidP="00BA4C6F">
            <w:pPr>
              <w:spacing w:line="360" w:lineRule="auto"/>
            </w:pPr>
            <w:r w:rsidRPr="00DC1076">
              <w:t xml:space="preserve">See paragraphs </w:t>
            </w:r>
            <w:r>
              <w:rPr>
                <w:szCs w:val="24"/>
              </w:rPr>
              <w:t>3.58</w:t>
            </w:r>
            <w:r w:rsidRPr="00DC1076">
              <w:t xml:space="preserve"> </w:t>
            </w:r>
            <w:r>
              <w:t>–</w:t>
            </w:r>
            <w:r w:rsidRPr="00DC1076">
              <w:t xml:space="preserve"> </w:t>
            </w:r>
            <w:r>
              <w:rPr>
                <w:szCs w:val="24"/>
              </w:rPr>
              <w:t>3.6</w:t>
            </w:r>
            <w:r w:rsidR="009728E6">
              <w:rPr>
                <w:szCs w:val="24"/>
              </w:rPr>
              <w:t>2</w:t>
            </w:r>
            <w:r w:rsidRPr="00DC1076">
              <w:t xml:space="preserve"> for further information on this question.</w:t>
            </w:r>
          </w:p>
        </w:tc>
      </w:tr>
      <w:tr w:rsidR="00DB1B1F" w:rsidRPr="00DC1076" w14:paraId="6DA26B14" w14:textId="77777777" w:rsidTr="003A265B">
        <w:trPr>
          <w:trHeight w:val="510"/>
        </w:trPr>
        <w:tc>
          <w:tcPr>
            <w:tcW w:w="5000" w:type="pct"/>
            <w:tcBorders>
              <w:top w:val="single" w:sz="4" w:space="0" w:color="F46A25" w:themeColor="accent4"/>
              <w:left w:val="single" w:sz="12" w:space="0" w:color="FFFFFF" w:themeColor="background1"/>
              <w:bottom w:val="single" w:sz="4" w:space="0" w:color="F46A25" w:themeColor="accent4"/>
              <w:right w:val="single" w:sz="12" w:space="0" w:color="FFFFFF" w:themeColor="background1"/>
            </w:tcBorders>
            <w:shd w:val="clear" w:color="auto" w:fill="F2F2F2"/>
            <w:hideMark/>
          </w:tcPr>
          <w:p w14:paraId="6DED4372" w14:textId="5C03C2C6" w:rsidR="00DB1B1F" w:rsidRDefault="003A782C" w:rsidP="00BA4C6F">
            <w:pPr>
              <w:spacing w:line="360" w:lineRule="auto"/>
            </w:pPr>
            <w:sdt>
              <w:sdtPr>
                <w:rPr>
                  <w:color w:val="1D1D1B"/>
                </w:rPr>
                <w:id w:val="-437372875"/>
                <w14:checkbox>
                  <w14:checked w14:val="0"/>
                  <w14:checkedState w14:val="2612" w14:font="MS Gothic"/>
                  <w14:uncheckedState w14:val="2610" w14:font="MS Gothic"/>
                </w14:checkbox>
              </w:sdtPr>
              <w:sdtEndPr/>
              <w:sdtContent>
                <w:r w:rsidR="00DB1B1F" w:rsidRPr="6E9DFFD9">
                  <w:rPr>
                    <w:rFonts w:ascii="MS Gothic" w:eastAsia="MS Gothic" w:hAnsi="MS Gothic"/>
                    <w:color w:val="1D1D1B"/>
                  </w:rPr>
                  <w:t>☐</w:t>
                </w:r>
              </w:sdtContent>
            </w:sdt>
            <w:r w:rsidR="00DB1B1F" w:rsidRPr="6E9DFFD9">
              <w:rPr>
                <w:color w:val="1D1D1B"/>
              </w:rPr>
              <w:t xml:space="preserve"> </w:t>
            </w:r>
            <w:r w:rsidR="00DB1B1F" w:rsidRPr="6E9DFFD9">
              <w:t xml:space="preserve">Yes, the measure can be delivered in accordance with </w:t>
            </w:r>
            <w:proofErr w:type="spellStart"/>
            <w:r w:rsidR="00DB1B1F" w:rsidRPr="6E9DFFD9">
              <w:t>TrustMark’s</w:t>
            </w:r>
            <w:proofErr w:type="spellEnd"/>
            <w:r w:rsidR="00DB1B1F" w:rsidRPr="6E9DFFD9">
              <w:t xml:space="preserve"> framework operating requirements. When selecting this option, the applicant must provide evidence demonstrating that the measure can be installed by an installer registered with </w:t>
            </w:r>
            <w:proofErr w:type="spellStart"/>
            <w:r w:rsidR="00DB1B1F" w:rsidRPr="6E9DFFD9">
              <w:t>TrustMark</w:t>
            </w:r>
            <w:proofErr w:type="spellEnd"/>
            <w:r w:rsidR="00DB1B1F" w:rsidRPr="6E9DFFD9">
              <w:t xml:space="preserve"> for the purposes of the measure. </w:t>
            </w:r>
          </w:p>
          <w:p w14:paraId="42416F2A" w14:textId="77777777" w:rsidR="00DB1B1F" w:rsidRPr="00DC1076" w:rsidRDefault="003A782C" w:rsidP="00BA4C6F">
            <w:pPr>
              <w:spacing w:line="360" w:lineRule="auto"/>
            </w:pPr>
            <w:sdt>
              <w:sdtPr>
                <w:rPr>
                  <w:bCs/>
                  <w:sz w:val="24"/>
                  <w:szCs w:val="24"/>
                </w:rPr>
                <w:id w:val="458385553"/>
                <w14:checkbox>
                  <w14:checked w14:val="0"/>
                  <w14:checkedState w14:val="2612" w14:font="MS Gothic"/>
                  <w14:uncheckedState w14:val="2610" w14:font="MS Gothic"/>
                </w14:checkbox>
              </w:sdtPr>
              <w:sdtEndPr/>
              <w:sdtContent>
                <w:r w:rsidR="00DB1B1F" w:rsidRPr="00DC1076">
                  <w:rPr>
                    <w:rFonts w:ascii="Segoe UI Symbol" w:hAnsi="Segoe UI Symbol" w:cs="Segoe UI Symbol"/>
                    <w:bCs/>
                    <w:sz w:val="24"/>
                    <w:szCs w:val="24"/>
                  </w:rPr>
                  <w:t>☐</w:t>
                </w:r>
              </w:sdtContent>
            </w:sdt>
            <w:r w:rsidR="00DB1B1F" w:rsidRPr="00DC1076">
              <w:t xml:space="preserve"> No – </w:t>
            </w:r>
            <w:r w:rsidR="00DB1B1F">
              <w:t>the application is in relation to a DHC measure (other than one that uses a shared ground loop).</w:t>
            </w:r>
          </w:p>
          <w:p w14:paraId="635276BF" w14:textId="77777777" w:rsidR="00DB1B1F" w:rsidRPr="00DC1076" w:rsidRDefault="003A782C" w:rsidP="00BA4C6F">
            <w:pPr>
              <w:spacing w:line="360" w:lineRule="auto"/>
            </w:pPr>
            <w:sdt>
              <w:sdtPr>
                <w:rPr>
                  <w:bCs/>
                  <w:sz w:val="24"/>
                  <w:szCs w:val="24"/>
                </w:rPr>
                <w:id w:val="-1896962417"/>
                <w14:checkbox>
                  <w14:checked w14:val="0"/>
                  <w14:checkedState w14:val="2612" w14:font="MS Gothic"/>
                  <w14:uncheckedState w14:val="2610" w14:font="MS Gothic"/>
                </w14:checkbox>
              </w:sdtPr>
              <w:sdtEndPr/>
              <w:sdtContent>
                <w:r w:rsidR="00DB1B1F" w:rsidRPr="00DC1076">
                  <w:rPr>
                    <w:rFonts w:ascii="Segoe UI Symbol" w:hAnsi="Segoe UI Symbol" w:cs="Segoe UI Symbol"/>
                    <w:bCs/>
                    <w:sz w:val="24"/>
                    <w:szCs w:val="24"/>
                  </w:rPr>
                  <w:t>☐</w:t>
                </w:r>
              </w:sdtContent>
            </w:sdt>
            <w:r w:rsidR="00DB1B1F" w:rsidRPr="00DC1076">
              <w:t xml:space="preserve"> No – please state</w:t>
            </w:r>
            <w:r w:rsidR="00DB1B1F">
              <w:t xml:space="preserve"> below</w:t>
            </w:r>
            <w:r w:rsidR="00DB1B1F" w:rsidRPr="00DC1076">
              <w:t xml:space="preserve"> equivalent arrangements</w:t>
            </w:r>
            <w:r w:rsidR="00DB1B1F" w:rsidRPr="00DC1076">
              <w:rPr>
                <w:bCs/>
              </w:rPr>
              <w:t xml:space="preserve"> for quality assurance and consumer protection including installation standards and arrangements for repairs and other remedies which are equivalent to requirements under Trustmark</w:t>
            </w:r>
            <w:r w:rsidR="00DB1B1F">
              <w:rPr>
                <w:bCs/>
              </w:rPr>
              <w:t>.</w:t>
            </w:r>
          </w:p>
        </w:tc>
      </w:tr>
      <w:tr w:rsidR="00DB1B1F" w:rsidRPr="00DC1076" w14:paraId="554E2556" w14:textId="77777777" w:rsidTr="003A265B">
        <w:trPr>
          <w:trHeight w:val="1474"/>
        </w:trPr>
        <w:tc>
          <w:tcPr>
            <w:tcW w:w="5000" w:type="pct"/>
            <w:tcBorders>
              <w:top w:val="single" w:sz="4" w:space="0" w:color="F46A25" w:themeColor="accent4"/>
              <w:left w:val="single" w:sz="12" w:space="0" w:color="FFFFFF" w:themeColor="background1"/>
              <w:bottom w:val="single" w:sz="4" w:space="0" w:color="F46A25" w:themeColor="accent4"/>
              <w:right w:val="single" w:sz="12" w:space="0" w:color="FFFFFF" w:themeColor="background1"/>
            </w:tcBorders>
            <w:shd w:val="clear" w:color="auto" w:fill="F2F2F2"/>
          </w:tcPr>
          <w:p w14:paraId="0AF2DB79" w14:textId="77777777" w:rsidR="00DB1B1F" w:rsidRPr="00DC1076" w:rsidRDefault="00DB1B1F" w:rsidP="00BA4C6F">
            <w:pPr>
              <w:spacing w:line="360" w:lineRule="auto"/>
              <w:rPr>
                <w:bCs/>
                <w:u w:val="single"/>
              </w:rPr>
            </w:pPr>
            <w:r w:rsidRPr="00DC1076">
              <w:rPr>
                <w:bCs/>
                <w:u w:val="single"/>
              </w:rPr>
              <w:t>Response</w:t>
            </w:r>
          </w:p>
          <w:p w14:paraId="21DA7884" w14:textId="77777777" w:rsidR="00DB1B1F" w:rsidRPr="00DC1076" w:rsidRDefault="00DB1B1F" w:rsidP="00BA4C6F">
            <w:pPr>
              <w:spacing w:line="360" w:lineRule="auto"/>
              <w:rPr>
                <w:bCs/>
              </w:rPr>
            </w:pPr>
          </w:p>
        </w:tc>
      </w:tr>
      <w:tr w:rsidR="00DB1B1F" w:rsidRPr="00DC1076" w14:paraId="3FCA6D36" w14:textId="77777777" w:rsidTr="0001054E">
        <w:trPr>
          <w:trHeight w:val="907"/>
        </w:trPr>
        <w:tc>
          <w:tcPr>
            <w:tcW w:w="5000" w:type="pct"/>
            <w:tcBorders>
              <w:top w:val="single" w:sz="4" w:space="0" w:color="F46A25" w:themeColor="accent4"/>
              <w:left w:val="single" w:sz="12" w:space="0" w:color="FFFFFF" w:themeColor="background1"/>
              <w:bottom w:val="single" w:sz="4" w:space="0" w:color="F46A25" w:themeColor="accent4"/>
              <w:right w:val="single" w:sz="12" w:space="0" w:color="FFFFFF" w:themeColor="background1"/>
            </w:tcBorders>
            <w:shd w:val="clear" w:color="auto" w:fill="FDE9D9"/>
            <w:hideMark/>
          </w:tcPr>
          <w:p w14:paraId="31FB35BA" w14:textId="77777777" w:rsidR="00DB1B1F" w:rsidRPr="00DC1076" w:rsidRDefault="00DB1B1F" w:rsidP="00BA4C6F">
            <w:pPr>
              <w:spacing w:line="360" w:lineRule="auto"/>
            </w:pPr>
            <w:r w:rsidRPr="00DC1076">
              <w:rPr>
                <w:b/>
                <w:bCs/>
              </w:rPr>
              <w:t>EVIDENCE:</w:t>
            </w:r>
            <w:r w:rsidRPr="00DC1076">
              <w:t xml:space="preserve"> Mandatory </w:t>
            </w:r>
          </w:p>
          <w:p w14:paraId="0D48E01D" w14:textId="77777777" w:rsidR="00DB1B1F" w:rsidRPr="00DC1076" w:rsidRDefault="00DB1B1F" w:rsidP="00BA4C6F">
            <w:pPr>
              <w:spacing w:line="360" w:lineRule="auto"/>
              <w:rPr>
                <w:bCs/>
              </w:rPr>
            </w:pPr>
            <w:r w:rsidRPr="00DC1076">
              <w:rPr>
                <w:b/>
              </w:rPr>
              <w:t xml:space="preserve">Word count: </w:t>
            </w:r>
            <w:r w:rsidRPr="00DC1076">
              <w:rPr>
                <w:bCs/>
              </w:rPr>
              <w:t>300</w:t>
            </w:r>
          </w:p>
        </w:tc>
      </w:tr>
      <w:tr w:rsidR="00DB1B1F" w:rsidRPr="00DC1076" w14:paraId="18C1B2E8" w14:textId="77777777" w:rsidTr="00BC2017">
        <w:trPr>
          <w:trHeight w:val="510"/>
        </w:trPr>
        <w:tc>
          <w:tcPr>
            <w:tcW w:w="5000" w:type="pct"/>
            <w:tcBorders>
              <w:top w:val="single" w:sz="4" w:space="0" w:color="F46A25" w:themeColor="accent4"/>
              <w:left w:val="single" w:sz="12" w:space="0" w:color="FFFFFF" w:themeColor="background1"/>
              <w:right w:val="single" w:sz="12" w:space="0" w:color="FFFFFF" w:themeColor="background1"/>
            </w:tcBorders>
            <w:shd w:val="clear" w:color="auto" w:fill="F2F2F2" w:themeFill="background1" w:themeFillShade="F2"/>
          </w:tcPr>
          <w:p w14:paraId="53CC7EB1" w14:textId="77777777" w:rsidR="00DB1B1F" w:rsidRPr="00DC1076" w:rsidRDefault="00DB1B1F" w:rsidP="00BA4C6F">
            <w:pPr>
              <w:spacing w:line="360" w:lineRule="auto"/>
              <w:rPr>
                <w:szCs w:val="24"/>
                <w:u w:val="single"/>
              </w:rPr>
            </w:pPr>
            <w:r w:rsidRPr="00DC1076">
              <w:rPr>
                <w:szCs w:val="24"/>
                <w:u w:val="single"/>
              </w:rPr>
              <w:t>State evidence filename(s) and reference relevant page number(s)</w:t>
            </w:r>
          </w:p>
          <w:p w14:paraId="6725307A" w14:textId="77777777" w:rsidR="00DB1B1F" w:rsidRPr="00DC1076" w:rsidRDefault="00DB1B1F" w:rsidP="00BA4C6F">
            <w:pPr>
              <w:spacing w:line="360" w:lineRule="auto"/>
              <w:rPr>
                <w:szCs w:val="24"/>
              </w:rPr>
            </w:pPr>
          </w:p>
        </w:tc>
      </w:tr>
      <w:tr w:rsidR="00DB1B1F" w:rsidRPr="00DC1076" w14:paraId="46825649" w14:textId="77777777" w:rsidTr="00BA4C6F">
        <w:trPr>
          <w:trHeight w:val="510"/>
        </w:trPr>
        <w:tc>
          <w:tcPr>
            <w:tcW w:w="5000" w:type="pct"/>
            <w:tcBorders>
              <w:top w:val="single" w:sz="12" w:space="0" w:color="28A197" w:themeColor="accent2"/>
              <w:left w:val="single" w:sz="12" w:space="0" w:color="FFFFFF" w:themeColor="background1"/>
              <w:bottom w:val="single" w:sz="12" w:space="0" w:color="FFFFFF" w:themeColor="background1"/>
              <w:right w:val="single" w:sz="12" w:space="0" w:color="FFFFFF" w:themeColor="background1"/>
            </w:tcBorders>
            <w:shd w:val="clear" w:color="auto" w:fill="FFFFFF" w:themeFill="background1"/>
          </w:tcPr>
          <w:p w14:paraId="59F9280D" w14:textId="77777777" w:rsidR="00DB1B1F" w:rsidRPr="00DC1076" w:rsidRDefault="00DB1B1F" w:rsidP="00BA4C6F">
            <w:pPr>
              <w:spacing w:line="360" w:lineRule="auto"/>
              <w:rPr>
                <w:szCs w:val="24"/>
                <w:u w:val="single"/>
              </w:rPr>
            </w:pPr>
          </w:p>
        </w:tc>
      </w:tr>
    </w:tbl>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B1B1F" w:rsidRPr="00DC1076" w14:paraId="3A5AC56C" w14:textId="77777777" w:rsidTr="00BA4C6F">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bookmarkEnd w:id="33"/>
          <w:p w14:paraId="11350703" w14:textId="77777777" w:rsidR="00DB1B1F" w:rsidRPr="00DC1076" w:rsidRDefault="00DB1B1F" w:rsidP="00AC07B1">
            <w:pPr>
              <w:numPr>
                <w:ilvl w:val="0"/>
                <w:numId w:val="16"/>
              </w:numPr>
              <w:spacing w:before="0" w:line="360" w:lineRule="auto"/>
              <w:contextualSpacing/>
              <w:rPr>
                <w:rFonts w:ascii="Verdana" w:hAnsi="Verdana"/>
                <w:b/>
                <w:bCs/>
                <w:i/>
                <w:iCs/>
              </w:rPr>
            </w:pPr>
            <w:r w:rsidRPr="00DC1076">
              <w:rPr>
                <w:rFonts w:ascii="Verdana" w:hAnsi="Verdana"/>
                <w:b/>
                <w:i/>
                <w:iCs/>
              </w:rPr>
              <w:t>Projected delivery</w:t>
            </w:r>
          </w:p>
        </w:tc>
      </w:tr>
      <w:tr w:rsidR="00DB1B1F" w:rsidRPr="00DC1076" w14:paraId="30EF8DDD" w14:textId="77777777" w:rsidTr="00BA4C6F">
        <w:trPr>
          <w:trHeight w:val="693"/>
        </w:trPr>
        <w:tc>
          <w:tcPr>
            <w:tcW w:w="9199" w:type="dxa"/>
            <w:tcBorders>
              <w:top w:val="single" w:sz="12" w:space="0" w:color="FFFFFF"/>
              <w:left w:val="single" w:sz="12" w:space="0" w:color="FFFFFF"/>
              <w:bottom w:val="single" w:sz="12" w:space="0" w:color="F79646"/>
              <w:right w:val="single" w:sz="12" w:space="0" w:color="FFFFFF"/>
            </w:tcBorders>
            <w:shd w:val="clear" w:color="auto" w:fill="FDE9D9"/>
          </w:tcPr>
          <w:p w14:paraId="47549713" w14:textId="77777777" w:rsidR="00DB1B1F" w:rsidRPr="00DC1076" w:rsidRDefault="00DB1B1F" w:rsidP="00BA4C6F">
            <w:pPr>
              <w:spacing w:line="360" w:lineRule="auto"/>
              <w:rPr>
                <w:rFonts w:ascii="Verdana" w:eastAsia="Times New Roman" w:hAnsi="Verdana"/>
                <w:color w:val="1D1D1B"/>
              </w:rPr>
            </w:pPr>
            <w:r w:rsidRPr="00DC1076">
              <w:rPr>
                <w:rFonts w:ascii="Verdana" w:eastAsia="Times New Roman" w:hAnsi="Verdana"/>
                <w:bCs/>
              </w:rPr>
              <w:t xml:space="preserve">For </w:t>
            </w:r>
            <w:r>
              <w:rPr>
                <w:rFonts w:ascii="Verdana" w:eastAsia="Times New Roman" w:hAnsi="Verdana"/>
                <w:bCs/>
              </w:rPr>
              <w:t>S</w:t>
            </w:r>
            <w:r w:rsidRPr="00DC1076">
              <w:rPr>
                <w:rFonts w:ascii="Verdana" w:eastAsia="Times New Roman" w:hAnsi="Verdana"/>
                <w:bCs/>
              </w:rPr>
              <w:t>AM applications, provide the approximate number of measures expected to be delivered and the timelines for installations if the application is approved.</w:t>
            </w:r>
            <w:r w:rsidRPr="00DC1076">
              <w:rPr>
                <w:rFonts w:ascii="Verdana" w:eastAsia="Times New Roman" w:hAnsi="Verdana"/>
                <w:color w:val="1D1D1B"/>
              </w:rPr>
              <w:t xml:space="preserve"> </w:t>
            </w:r>
          </w:p>
          <w:p w14:paraId="1334A1C0" w14:textId="77777777" w:rsidR="00DB1B1F" w:rsidRPr="00DC1076" w:rsidRDefault="00DB1B1F" w:rsidP="00BA4C6F">
            <w:pPr>
              <w:spacing w:line="360" w:lineRule="auto"/>
              <w:rPr>
                <w:rFonts w:ascii="Verdana" w:hAnsi="Verdana"/>
                <w:color w:val="1D1D1B"/>
              </w:rPr>
            </w:pPr>
          </w:p>
          <w:p w14:paraId="652E012A" w14:textId="198D23E0" w:rsidR="00DB1B1F" w:rsidRPr="00DC1076" w:rsidRDefault="00DB1B1F" w:rsidP="00BA4C6F">
            <w:pPr>
              <w:spacing w:line="360" w:lineRule="auto"/>
              <w:rPr>
                <w:rFonts w:ascii="Verdana" w:eastAsia="Times New Roman" w:hAnsi="Verdana"/>
                <w:color w:val="1D1D1B"/>
              </w:rPr>
            </w:pPr>
            <w:r w:rsidRPr="00DC1076">
              <w:rPr>
                <w:rFonts w:ascii="Verdana" w:eastAsia="Times New Roman" w:hAnsi="Verdana"/>
              </w:rPr>
              <w:t xml:space="preserve">See paragraphs </w:t>
            </w:r>
            <w:r>
              <w:rPr>
                <w:rFonts w:ascii="Verdana" w:eastAsia="Times New Roman" w:hAnsi="Verdana"/>
                <w:szCs w:val="24"/>
              </w:rPr>
              <w:t>3.6</w:t>
            </w:r>
            <w:r w:rsidR="009728E6">
              <w:rPr>
                <w:rFonts w:ascii="Verdana" w:eastAsia="Times New Roman" w:hAnsi="Verdana"/>
                <w:szCs w:val="24"/>
              </w:rPr>
              <w:t>3</w:t>
            </w:r>
            <w:r w:rsidRPr="00DC1076">
              <w:rPr>
                <w:rFonts w:ascii="Verdana" w:eastAsia="Times New Roman" w:hAnsi="Verdana"/>
              </w:rPr>
              <w:t xml:space="preserve"> </w:t>
            </w:r>
            <w:r>
              <w:rPr>
                <w:rFonts w:ascii="Verdana" w:eastAsia="Times New Roman" w:hAnsi="Verdana"/>
              </w:rPr>
              <w:t>–</w:t>
            </w:r>
            <w:r w:rsidRPr="00DC1076">
              <w:rPr>
                <w:rFonts w:ascii="Verdana" w:eastAsia="Times New Roman" w:hAnsi="Verdana"/>
              </w:rPr>
              <w:t xml:space="preserve"> </w:t>
            </w:r>
            <w:r>
              <w:rPr>
                <w:rFonts w:ascii="Verdana" w:eastAsia="Times New Roman" w:hAnsi="Verdana"/>
                <w:szCs w:val="24"/>
              </w:rPr>
              <w:t>3.6</w:t>
            </w:r>
            <w:r w:rsidR="00742DDB">
              <w:rPr>
                <w:rFonts w:ascii="Verdana" w:eastAsia="Times New Roman" w:hAnsi="Verdana"/>
                <w:szCs w:val="24"/>
              </w:rPr>
              <w:t>4</w:t>
            </w:r>
            <w:r w:rsidRPr="00DC1076">
              <w:rPr>
                <w:rFonts w:ascii="Verdana" w:eastAsia="Times New Roman" w:hAnsi="Verdana"/>
              </w:rPr>
              <w:t xml:space="preserve"> for further information on this question.</w:t>
            </w:r>
          </w:p>
        </w:tc>
      </w:tr>
      <w:tr w:rsidR="00DB1B1F" w:rsidRPr="00DC1076" w14:paraId="54E67E12" w14:textId="77777777" w:rsidTr="00BA4C6F">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71221672" w14:textId="77777777" w:rsidR="00DB1B1F" w:rsidRPr="00DC1076" w:rsidRDefault="00DB1B1F" w:rsidP="00BA4C6F">
            <w:pPr>
              <w:spacing w:after="120" w:line="276" w:lineRule="auto"/>
              <w:rPr>
                <w:rFonts w:ascii="Verdana" w:eastAsia="Times New Roman" w:hAnsi="Verdana"/>
                <w:color w:val="1D1D1B"/>
                <w:u w:val="single"/>
              </w:rPr>
            </w:pPr>
            <w:r w:rsidRPr="00DC1076">
              <w:rPr>
                <w:rFonts w:ascii="Verdana" w:eastAsia="Times New Roman" w:hAnsi="Verdana"/>
                <w:color w:val="1D1D1B"/>
                <w:u w:val="single"/>
              </w:rPr>
              <w:t>Response</w:t>
            </w:r>
          </w:p>
          <w:p w14:paraId="43C41856" w14:textId="77777777" w:rsidR="00DB1B1F" w:rsidRPr="00DC1076" w:rsidRDefault="00DB1B1F" w:rsidP="00BA4C6F">
            <w:pPr>
              <w:spacing w:after="120" w:line="276" w:lineRule="auto"/>
              <w:rPr>
                <w:rFonts w:ascii="Verdana" w:eastAsia="Times New Roman" w:hAnsi="Verdana"/>
                <w:bCs/>
                <w:color w:val="1D1D1B"/>
              </w:rPr>
            </w:pPr>
          </w:p>
        </w:tc>
      </w:tr>
      <w:tr w:rsidR="00DB1B1F" w:rsidRPr="00DC1076" w14:paraId="123A8558" w14:textId="77777777" w:rsidTr="00BA4C6F">
        <w:trPr>
          <w:trHeight w:val="907"/>
        </w:trPr>
        <w:tc>
          <w:tcPr>
            <w:tcW w:w="9199" w:type="dxa"/>
            <w:tcBorders>
              <w:top w:val="single" w:sz="12" w:space="0" w:color="F79646"/>
              <w:left w:val="single" w:sz="12" w:space="0" w:color="FFFFFF"/>
              <w:bottom w:val="single" w:sz="12" w:space="0" w:color="F79646"/>
              <w:right w:val="single" w:sz="12" w:space="0" w:color="FFFFFF"/>
            </w:tcBorders>
            <w:shd w:val="clear" w:color="auto" w:fill="FDE9D9"/>
            <w:vAlign w:val="center"/>
            <w:hideMark/>
          </w:tcPr>
          <w:p w14:paraId="297F68C9" w14:textId="77777777" w:rsidR="00DB1B1F" w:rsidRPr="00DC1076" w:rsidRDefault="00DB1B1F" w:rsidP="00BA4C6F">
            <w:pPr>
              <w:spacing w:line="360" w:lineRule="auto"/>
              <w:rPr>
                <w:rFonts w:ascii="Verdana" w:eastAsia="Times New Roman" w:hAnsi="Verdana"/>
              </w:rPr>
            </w:pPr>
            <w:r w:rsidRPr="00DC1076">
              <w:rPr>
                <w:rFonts w:ascii="Verdana" w:eastAsia="Times New Roman" w:hAnsi="Verdana"/>
                <w:b/>
                <w:bCs/>
              </w:rPr>
              <w:t>EVIDENCE:</w:t>
            </w:r>
            <w:r w:rsidRPr="00DC1076">
              <w:rPr>
                <w:rFonts w:ascii="Verdana" w:eastAsia="Times New Roman" w:hAnsi="Verdana"/>
              </w:rPr>
              <w:t xml:space="preserve"> Optional</w:t>
            </w:r>
          </w:p>
          <w:p w14:paraId="17E39E3F" w14:textId="77777777" w:rsidR="00DB1B1F" w:rsidRPr="00DC1076" w:rsidRDefault="00DB1B1F" w:rsidP="00BA4C6F">
            <w:pPr>
              <w:spacing w:after="120" w:line="276" w:lineRule="auto"/>
              <w:rPr>
                <w:rFonts w:ascii="Verdana" w:eastAsia="Times New Roman" w:hAnsi="Verdana"/>
                <w:b/>
                <w:bCs/>
                <w:color w:val="1D1D1B"/>
              </w:rPr>
            </w:pPr>
            <w:r w:rsidRPr="00DC1076">
              <w:rPr>
                <w:rFonts w:ascii="Verdana" w:eastAsia="Times New Roman" w:hAnsi="Verdana"/>
                <w:b/>
              </w:rPr>
              <w:t xml:space="preserve">Word count: </w:t>
            </w:r>
            <w:r w:rsidRPr="00DC1076">
              <w:rPr>
                <w:rFonts w:ascii="Verdana" w:eastAsia="Times New Roman" w:hAnsi="Verdana"/>
                <w:bCs/>
              </w:rPr>
              <w:t>100</w:t>
            </w:r>
          </w:p>
        </w:tc>
      </w:tr>
      <w:tr w:rsidR="00DB1B1F" w:rsidRPr="00DC1076" w14:paraId="771899D4" w14:textId="77777777" w:rsidTr="00BA4C6F">
        <w:trPr>
          <w:trHeight w:val="549"/>
        </w:trPr>
        <w:tc>
          <w:tcPr>
            <w:tcW w:w="9199" w:type="dxa"/>
            <w:tcBorders>
              <w:top w:val="single" w:sz="12" w:space="0" w:color="F79646"/>
              <w:left w:val="single" w:sz="12" w:space="0" w:color="FFFFFF"/>
              <w:bottom w:val="single" w:sz="12" w:space="0" w:color="F79646"/>
              <w:right w:val="single" w:sz="12" w:space="0" w:color="FFFFFF"/>
            </w:tcBorders>
            <w:shd w:val="clear" w:color="auto" w:fill="F2F2F2"/>
            <w:vAlign w:val="center"/>
          </w:tcPr>
          <w:p w14:paraId="6A1A4C1F" w14:textId="77777777" w:rsidR="00DB1B1F" w:rsidRPr="00DC1076" w:rsidRDefault="00DB1B1F" w:rsidP="00BA4C6F">
            <w:pPr>
              <w:spacing w:line="360" w:lineRule="auto"/>
              <w:rPr>
                <w:rFonts w:ascii="Verdana" w:hAnsi="Verdana"/>
                <w:u w:val="single"/>
              </w:rPr>
            </w:pPr>
            <w:r w:rsidRPr="00DC1076">
              <w:rPr>
                <w:rFonts w:ascii="Verdana" w:eastAsia="Times New Roman" w:hAnsi="Verdana"/>
                <w:u w:val="single"/>
              </w:rPr>
              <w:t>State evidence filename(s) and reference relevant page number(s)</w:t>
            </w:r>
          </w:p>
          <w:p w14:paraId="0DE72239" w14:textId="77777777" w:rsidR="00DB1B1F" w:rsidRPr="00DC1076" w:rsidRDefault="00DB1B1F" w:rsidP="00BA4C6F">
            <w:pPr>
              <w:spacing w:line="360" w:lineRule="auto"/>
              <w:rPr>
                <w:rFonts w:ascii="Verdana" w:hAnsi="Verdana"/>
                <w:b/>
                <w:bCs/>
              </w:rPr>
            </w:pPr>
          </w:p>
        </w:tc>
      </w:tr>
    </w:tbl>
    <w:p w14:paraId="05D251E8" w14:textId="77777777" w:rsidR="00DB1B1F" w:rsidRPr="00DC1076" w:rsidRDefault="00DB1B1F" w:rsidP="00DB1B1F">
      <w:pPr>
        <w:rPr>
          <w:rFonts w:eastAsia="Times New Roman" w:cs="Times New Roman"/>
          <w:szCs w:val="24"/>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B1B1F" w:rsidRPr="00DC1076" w14:paraId="4BD8D0FB" w14:textId="77777777" w:rsidTr="00BA4C6F">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p w14:paraId="709CD65E" w14:textId="77777777" w:rsidR="00DB1B1F" w:rsidRPr="00DC1076" w:rsidRDefault="00DB1B1F" w:rsidP="00AC07B1">
            <w:pPr>
              <w:numPr>
                <w:ilvl w:val="0"/>
                <w:numId w:val="16"/>
              </w:numPr>
              <w:spacing w:before="0" w:line="360" w:lineRule="auto"/>
              <w:contextualSpacing/>
              <w:rPr>
                <w:rFonts w:ascii="Verdana" w:hAnsi="Verdana"/>
                <w:b/>
                <w:i/>
                <w:iCs/>
                <w:color w:val="1D1D1B"/>
              </w:rPr>
            </w:pPr>
            <w:proofErr w:type="spellStart"/>
            <w:r w:rsidRPr="00DC1076">
              <w:rPr>
                <w:rFonts w:ascii="Verdana" w:hAnsi="Verdana"/>
                <w:b/>
                <w:i/>
                <w:iCs/>
              </w:rPr>
              <w:t>TrustMark</w:t>
            </w:r>
            <w:proofErr w:type="spellEnd"/>
            <w:r w:rsidRPr="00DC1076">
              <w:rPr>
                <w:rFonts w:ascii="Verdana" w:hAnsi="Verdana"/>
                <w:b/>
                <w:i/>
                <w:iCs/>
              </w:rPr>
              <w:t xml:space="preserve"> Quality Assurance and Score Monitoring </w:t>
            </w:r>
          </w:p>
        </w:tc>
      </w:tr>
      <w:tr w:rsidR="00DB1B1F" w:rsidRPr="00DC1076" w14:paraId="4E5CA6F9" w14:textId="77777777" w:rsidTr="00BA4C6F">
        <w:trPr>
          <w:trHeight w:val="693"/>
        </w:trPr>
        <w:tc>
          <w:tcPr>
            <w:tcW w:w="9199" w:type="dxa"/>
            <w:tcBorders>
              <w:top w:val="single" w:sz="12" w:space="0" w:color="FFFFFF"/>
              <w:left w:val="single" w:sz="12" w:space="0" w:color="FFFFFF"/>
              <w:bottom w:val="single" w:sz="12" w:space="0" w:color="F79646"/>
              <w:right w:val="single" w:sz="12" w:space="0" w:color="FFFFFF"/>
            </w:tcBorders>
            <w:shd w:val="clear" w:color="auto" w:fill="FDE9D9"/>
          </w:tcPr>
          <w:p w14:paraId="57D5F856" w14:textId="77777777" w:rsidR="00DB1B1F" w:rsidRPr="00DC1076" w:rsidRDefault="00DB1B1F" w:rsidP="00BA4C6F">
            <w:pPr>
              <w:spacing w:line="360" w:lineRule="auto"/>
              <w:rPr>
                <w:rFonts w:ascii="Verdana" w:hAnsi="Verdana"/>
                <w:bCs/>
              </w:rPr>
            </w:pPr>
            <w:r w:rsidRPr="00DC1076">
              <w:rPr>
                <w:rFonts w:ascii="Verdana" w:eastAsia="Times New Roman" w:hAnsi="Verdana"/>
                <w:bCs/>
              </w:rPr>
              <w:t>Do existing quality assurance and score monitoring requirements apply to the measure? If applicable, suggest new quality assurance and score monitoring questions.</w:t>
            </w:r>
          </w:p>
          <w:p w14:paraId="46A4DC33" w14:textId="77777777" w:rsidR="00DB1B1F" w:rsidRPr="00DC1076" w:rsidRDefault="00DB1B1F" w:rsidP="00BA4C6F">
            <w:pPr>
              <w:spacing w:line="360" w:lineRule="auto"/>
              <w:rPr>
                <w:rFonts w:ascii="Verdana" w:hAnsi="Verdana"/>
                <w:bCs/>
              </w:rPr>
            </w:pPr>
          </w:p>
          <w:p w14:paraId="3DA06C04" w14:textId="6538856B" w:rsidR="00DB1B1F" w:rsidRPr="00DC1076" w:rsidRDefault="00DB1B1F" w:rsidP="00BA4C6F">
            <w:pPr>
              <w:spacing w:line="360" w:lineRule="auto"/>
              <w:rPr>
                <w:rFonts w:ascii="Verdana" w:eastAsia="Times New Roman" w:hAnsi="Verdana"/>
                <w:color w:val="1D1D1B"/>
              </w:rPr>
            </w:pPr>
            <w:r w:rsidRPr="00DC1076">
              <w:rPr>
                <w:rFonts w:ascii="Verdana" w:eastAsia="Times New Roman" w:hAnsi="Verdana"/>
              </w:rPr>
              <w:t xml:space="preserve">See paragraphs </w:t>
            </w:r>
            <w:r>
              <w:rPr>
                <w:rFonts w:ascii="Verdana" w:eastAsia="Times New Roman" w:hAnsi="Verdana"/>
                <w:szCs w:val="24"/>
              </w:rPr>
              <w:t>3.6</w:t>
            </w:r>
            <w:r w:rsidR="00742DDB">
              <w:rPr>
                <w:rFonts w:ascii="Verdana" w:eastAsia="Times New Roman" w:hAnsi="Verdana"/>
                <w:szCs w:val="24"/>
              </w:rPr>
              <w:t>5</w:t>
            </w:r>
            <w:r w:rsidRPr="00DC1076">
              <w:rPr>
                <w:rFonts w:ascii="Verdana" w:eastAsia="Times New Roman" w:hAnsi="Verdana"/>
              </w:rPr>
              <w:t xml:space="preserve"> </w:t>
            </w:r>
            <w:r>
              <w:rPr>
                <w:rFonts w:ascii="Verdana" w:eastAsia="Times New Roman" w:hAnsi="Verdana"/>
              </w:rPr>
              <w:t>–</w:t>
            </w:r>
            <w:r w:rsidRPr="00DC1076">
              <w:rPr>
                <w:rFonts w:ascii="Verdana" w:eastAsia="Times New Roman" w:hAnsi="Verdana"/>
              </w:rPr>
              <w:t xml:space="preserve"> </w:t>
            </w:r>
            <w:r>
              <w:rPr>
                <w:rFonts w:ascii="Verdana" w:eastAsia="Times New Roman" w:hAnsi="Verdana"/>
                <w:szCs w:val="24"/>
              </w:rPr>
              <w:t>3.6</w:t>
            </w:r>
            <w:r w:rsidR="00742DDB">
              <w:rPr>
                <w:rFonts w:ascii="Verdana" w:eastAsia="Times New Roman" w:hAnsi="Verdana"/>
                <w:szCs w:val="24"/>
              </w:rPr>
              <w:t>9</w:t>
            </w:r>
            <w:r w:rsidRPr="00DC1076">
              <w:rPr>
                <w:rFonts w:ascii="Verdana" w:eastAsia="Times New Roman" w:hAnsi="Verdana"/>
              </w:rPr>
              <w:t xml:space="preserve"> for further information on this question.</w:t>
            </w:r>
          </w:p>
        </w:tc>
      </w:tr>
      <w:tr w:rsidR="00DB1B1F" w:rsidRPr="00DC1076" w14:paraId="57A9798F" w14:textId="77777777" w:rsidTr="00BA4C6F">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537E9046" w14:textId="77777777" w:rsidR="00DB1B1F" w:rsidRPr="00DC1076" w:rsidRDefault="00DB1B1F" w:rsidP="00BA4C6F">
            <w:pPr>
              <w:spacing w:after="120" w:line="276" w:lineRule="auto"/>
              <w:rPr>
                <w:rFonts w:ascii="Verdana" w:eastAsia="Times New Roman" w:hAnsi="Verdana"/>
                <w:color w:val="1D1D1B"/>
                <w:u w:val="single"/>
              </w:rPr>
            </w:pPr>
            <w:r w:rsidRPr="00DC1076">
              <w:rPr>
                <w:rFonts w:ascii="Verdana" w:eastAsia="Times New Roman" w:hAnsi="Verdana"/>
                <w:color w:val="1D1D1B"/>
                <w:u w:val="single"/>
              </w:rPr>
              <w:t>Response</w:t>
            </w:r>
          </w:p>
          <w:p w14:paraId="3971A3E6" w14:textId="77777777" w:rsidR="00DB1B1F" w:rsidRPr="00DC1076" w:rsidRDefault="00DB1B1F" w:rsidP="00BA4C6F">
            <w:pPr>
              <w:spacing w:after="120" w:line="276" w:lineRule="auto"/>
              <w:rPr>
                <w:rFonts w:ascii="Verdana" w:eastAsia="Times New Roman" w:hAnsi="Verdana"/>
                <w:bCs/>
                <w:color w:val="1D1D1B"/>
              </w:rPr>
            </w:pPr>
          </w:p>
        </w:tc>
      </w:tr>
      <w:tr w:rsidR="00DB1B1F" w:rsidRPr="00DC1076" w14:paraId="1944C56D" w14:textId="77777777" w:rsidTr="00BA4C6F">
        <w:trPr>
          <w:trHeight w:val="907"/>
        </w:trPr>
        <w:tc>
          <w:tcPr>
            <w:tcW w:w="9199" w:type="dxa"/>
            <w:tcBorders>
              <w:top w:val="single" w:sz="12" w:space="0" w:color="F79646"/>
              <w:left w:val="single" w:sz="12" w:space="0" w:color="FFFFFF"/>
              <w:bottom w:val="single" w:sz="12" w:space="0" w:color="F79646"/>
              <w:right w:val="single" w:sz="12" w:space="0" w:color="FFFFFF"/>
            </w:tcBorders>
            <w:shd w:val="clear" w:color="auto" w:fill="FDE9D9"/>
            <w:vAlign w:val="center"/>
            <w:hideMark/>
          </w:tcPr>
          <w:p w14:paraId="1BA935F9" w14:textId="77777777" w:rsidR="00DB1B1F" w:rsidRPr="00DC1076" w:rsidRDefault="00DB1B1F" w:rsidP="00BA4C6F">
            <w:pPr>
              <w:spacing w:line="360" w:lineRule="auto"/>
              <w:rPr>
                <w:rFonts w:ascii="Verdana" w:eastAsia="Times New Roman" w:hAnsi="Verdana"/>
              </w:rPr>
            </w:pPr>
            <w:r w:rsidRPr="00DC1076">
              <w:rPr>
                <w:rFonts w:ascii="Verdana" w:eastAsia="Times New Roman" w:hAnsi="Verdana"/>
                <w:b/>
                <w:bCs/>
              </w:rPr>
              <w:t>EVIDENCE:</w:t>
            </w:r>
            <w:r w:rsidRPr="00DC1076">
              <w:rPr>
                <w:rFonts w:ascii="Verdana" w:eastAsia="Times New Roman" w:hAnsi="Verdana"/>
              </w:rPr>
              <w:t xml:space="preserve"> Recommended</w:t>
            </w:r>
          </w:p>
          <w:p w14:paraId="45884ED3" w14:textId="77777777" w:rsidR="00DB1B1F" w:rsidRPr="00DC1076" w:rsidRDefault="00DB1B1F" w:rsidP="00BA4C6F">
            <w:pPr>
              <w:spacing w:after="120" w:line="276" w:lineRule="auto"/>
              <w:rPr>
                <w:rFonts w:ascii="Verdana" w:eastAsia="Times New Roman" w:hAnsi="Verdana"/>
                <w:b/>
                <w:bCs/>
                <w:color w:val="1D1D1B"/>
              </w:rPr>
            </w:pPr>
            <w:r w:rsidRPr="00DC1076">
              <w:rPr>
                <w:rFonts w:ascii="Verdana" w:eastAsia="Times New Roman" w:hAnsi="Verdana"/>
                <w:b/>
              </w:rPr>
              <w:t xml:space="preserve">Word count: </w:t>
            </w:r>
            <w:r w:rsidRPr="00DC1076">
              <w:rPr>
                <w:rFonts w:ascii="Verdana" w:eastAsia="Times New Roman" w:hAnsi="Verdana"/>
                <w:bCs/>
              </w:rPr>
              <w:t>300</w:t>
            </w:r>
          </w:p>
        </w:tc>
      </w:tr>
      <w:tr w:rsidR="00DB1B1F" w:rsidRPr="00DC1076" w14:paraId="209FCB87" w14:textId="77777777" w:rsidTr="00BA4C6F">
        <w:trPr>
          <w:trHeight w:val="549"/>
        </w:trPr>
        <w:tc>
          <w:tcPr>
            <w:tcW w:w="9199" w:type="dxa"/>
            <w:tcBorders>
              <w:top w:val="single" w:sz="12" w:space="0" w:color="F79646"/>
              <w:left w:val="single" w:sz="12" w:space="0" w:color="FFFFFF"/>
              <w:bottom w:val="single" w:sz="12" w:space="0" w:color="F79646"/>
              <w:right w:val="single" w:sz="12" w:space="0" w:color="FFFFFF"/>
            </w:tcBorders>
            <w:shd w:val="clear" w:color="auto" w:fill="F2F2F2"/>
            <w:vAlign w:val="center"/>
          </w:tcPr>
          <w:p w14:paraId="7E56B917" w14:textId="77777777" w:rsidR="00DB1B1F" w:rsidRPr="00DC1076" w:rsidRDefault="00DB1B1F" w:rsidP="00BA4C6F">
            <w:pPr>
              <w:spacing w:line="360" w:lineRule="auto"/>
              <w:rPr>
                <w:rFonts w:ascii="Verdana" w:hAnsi="Verdana"/>
                <w:u w:val="single"/>
              </w:rPr>
            </w:pPr>
            <w:r w:rsidRPr="00DC1076">
              <w:rPr>
                <w:rFonts w:ascii="Verdana" w:eastAsia="Times New Roman" w:hAnsi="Verdana"/>
                <w:u w:val="single"/>
              </w:rPr>
              <w:t>State evidence filename(s) and reference relevant page number(s)</w:t>
            </w:r>
          </w:p>
          <w:p w14:paraId="6007A708" w14:textId="77777777" w:rsidR="00DB1B1F" w:rsidRPr="00DC1076" w:rsidRDefault="00DB1B1F" w:rsidP="00BA4C6F">
            <w:pPr>
              <w:spacing w:line="360" w:lineRule="auto"/>
              <w:rPr>
                <w:rFonts w:ascii="Verdana" w:hAnsi="Verdana"/>
                <w:b/>
                <w:bCs/>
              </w:rPr>
            </w:pPr>
          </w:p>
        </w:tc>
      </w:tr>
    </w:tbl>
    <w:p w14:paraId="2D4FC9EB" w14:textId="77777777" w:rsidR="00DB1B1F" w:rsidRPr="00DC1076" w:rsidRDefault="00DB1B1F" w:rsidP="00DB1B1F">
      <w:pPr>
        <w:spacing w:after="120"/>
        <w:rPr>
          <w:rFonts w:eastAsia="Calibri" w:cs="Times New Roman"/>
          <w:color w:val="1D1D1B"/>
        </w:rPr>
      </w:pPr>
    </w:p>
    <w:tbl>
      <w:tblPr>
        <w:tblStyle w:val="TableGrid2"/>
        <w:tblW w:w="9199"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199"/>
      </w:tblGrid>
      <w:tr w:rsidR="00DB1B1F" w:rsidRPr="00DC1076" w14:paraId="0DF8BFDD" w14:textId="77777777" w:rsidTr="00BA4C6F">
        <w:trPr>
          <w:trHeight w:val="510"/>
        </w:trPr>
        <w:tc>
          <w:tcPr>
            <w:tcW w:w="9199" w:type="dxa"/>
            <w:tcBorders>
              <w:top w:val="single" w:sz="12" w:space="0" w:color="FFFFFF"/>
              <w:left w:val="single" w:sz="12" w:space="0" w:color="FFFFFF"/>
              <w:bottom w:val="single" w:sz="12" w:space="0" w:color="FFFFFF"/>
              <w:right w:val="single" w:sz="12" w:space="0" w:color="FFFFFF"/>
            </w:tcBorders>
            <w:shd w:val="clear" w:color="auto" w:fill="FBD4B4"/>
            <w:vAlign w:val="center"/>
            <w:hideMark/>
          </w:tcPr>
          <w:p w14:paraId="690207F9" w14:textId="77777777" w:rsidR="00DB1B1F" w:rsidRPr="00DC1076" w:rsidRDefault="00DB1B1F" w:rsidP="00AC07B1">
            <w:pPr>
              <w:numPr>
                <w:ilvl w:val="0"/>
                <w:numId w:val="16"/>
              </w:numPr>
              <w:spacing w:before="0" w:line="360" w:lineRule="auto"/>
              <w:contextualSpacing/>
              <w:rPr>
                <w:rFonts w:ascii="Verdana" w:hAnsi="Verdana"/>
                <w:b/>
                <w:bCs/>
                <w:i/>
                <w:iCs/>
                <w:color w:val="1D1D1B"/>
              </w:rPr>
            </w:pPr>
            <w:r w:rsidRPr="00DC1076">
              <w:rPr>
                <w:rFonts w:ascii="Verdana" w:hAnsi="Verdana"/>
                <w:b/>
                <w:i/>
                <w:iCs/>
              </w:rPr>
              <w:t>Smart Technologies</w:t>
            </w:r>
            <w:r w:rsidRPr="00DC1076">
              <w:rPr>
                <w:rFonts w:ascii="Verdana" w:hAnsi="Verdana"/>
                <w:b/>
                <w:i/>
                <w:iCs/>
                <w:color w:val="FFFFFF"/>
              </w:rPr>
              <w:t xml:space="preserve"> </w:t>
            </w:r>
          </w:p>
        </w:tc>
      </w:tr>
      <w:tr w:rsidR="00DB1B1F" w:rsidRPr="00DC1076" w14:paraId="37037AB7" w14:textId="77777777" w:rsidTr="00BA4C6F">
        <w:trPr>
          <w:trHeight w:val="693"/>
        </w:trPr>
        <w:tc>
          <w:tcPr>
            <w:tcW w:w="9199" w:type="dxa"/>
            <w:tcBorders>
              <w:top w:val="single" w:sz="12" w:space="0" w:color="FFFFFF"/>
              <w:left w:val="single" w:sz="12" w:space="0" w:color="FFFFFF"/>
              <w:bottom w:val="single" w:sz="12" w:space="0" w:color="F79646"/>
              <w:right w:val="single" w:sz="12" w:space="0" w:color="FFFFFF"/>
            </w:tcBorders>
            <w:shd w:val="clear" w:color="auto" w:fill="FDE9D9"/>
            <w:hideMark/>
          </w:tcPr>
          <w:p w14:paraId="1AE5440D" w14:textId="77777777" w:rsidR="00DB1B1F" w:rsidRPr="00DC1076" w:rsidRDefault="00DB1B1F" w:rsidP="00BA4C6F">
            <w:pPr>
              <w:spacing w:line="360" w:lineRule="auto"/>
              <w:rPr>
                <w:rFonts w:ascii="Verdana" w:hAnsi="Verdana"/>
                <w:bCs/>
              </w:rPr>
            </w:pPr>
            <w:r w:rsidRPr="00DC1076">
              <w:rPr>
                <w:rFonts w:ascii="Verdana" w:eastAsia="Times New Roman" w:hAnsi="Verdana"/>
                <w:bCs/>
              </w:rPr>
              <w:t xml:space="preserve">Smart technologies are those that can communicate in real time to respond to price signals and provide flexibility to the energy system to balance grid supply or demand through the ability to increase, decrease or shift in time, the consumption or generation of energy. </w:t>
            </w:r>
          </w:p>
          <w:p w14:paraId="68705421" w14:textId="77777777" w:rsidR="00DB1B1F" w:rsidRPr="00DC1076" w:rsidRDefault="00DB1B1F" w:rsidP="00BA4C6F">
            <w:pPr>
              <w:spacing w:line="360" w:lineRule="auto"/>
              <w:rPr>
                <w:rFonts w:ascii="Verdana" w:hAnsi="Verdana"/>
                <w:bCs/>
              </w:rPr>
            </w:pPr>
            <w:r w:rsidRPr="00DC1076">
              <w:rPr>
                <w:rFonts w:ascii="Verdana" w:eastAsia="Times New Roman" w:hAnsi="Verdana"/>
                <w:bCs/>
              </w:rPr>
              <w:t xml:space="preserve">Smart technologies under ECO4 should outline how they demonstrate the following additional criteria: </w:t>
            </w:r>
          </w:p>
          <w:p w14:paraId="385852AD" w14:textId="77777777" w:rsidR="00DB1B1F" w:rsidRPr="00DC1076" w:rsidRDefault="00DB1B1F" w:rsidP="00AC07B1">
            <w:pPr>
              <w:numPr>
                <w:ilvl w:val="0"/>
                <w:numId w:val="22"/>
              </w:numPr>
              <w:spacing w:before="0" w:after="120" w:line="276" w:lineRule="auto"/>
              <w:rPr>
                <w:rFonts w:ascii="Verdana" w:eastAsia="Times New Roman" w:hAnsi="Verdana"/>
                <w:color w:val="1D1D1B"/>
              </w:rPr>
            </w:pPr>
            <w:r w:rsidRPr="00DC1076">
              <w:rPr>
                <w:rFonts w:ascii="Verdana" w:eastAsia="Times New Roman" w:hAnsi="Verdana"/>
                <w:color w:val="1D1D1B"/>
              </w:rPr>
              <w:t>The measure can be combined with a time-of-use tariff and will be used with a functioning electricity smart meter.</w:t>
            </w:r>
          </w:p>
          <w:p w14:paraId="2F6884C6" w14:textId="77777777" w:rsidR="00DB1B1F" w:rsidRPr="00DC1076" w:rsidRDefault="00DB1B1F" w:rsidP="00AC07B1">
            <w:pPr>
              <w:numPr>
                <w:ilvl w:val="0"/>
                <w:numId w:val="22"/>
              </w:numPr>
              <w:spacing w:before="0" w:after="120" w:line="276" w:lineRule="auto"/>
              <w:rPr>
                <w:rFonts w:ascii="Verdana" w:eastAsia="Times New Roman" w:hAnsi="Verdana"/>
                <w:color w:val="1D1D1B"/>
              </w:rPr>
            </w:pPr>
            <w:r w:rsidRPr="00DC1076">
              <w:rPr>
                <w:rFonts w:ascii="Verdana" w:eastAsia="Times New Roman" w:hAnsi="Verdana"/>
                <w:color w:val="1D1D1B"/>
              </w:rPr>
              <w:t xml:space="preserve">The measure is smart enabled, </w:t>
            </w:r>
            <w:proofErr w:type="spellStart"/>
            <w:r w:rsidRPr="00DC1076">
              <w:rPr>
                <w:rFonts w:ascii="Verdana" w:eastAsia="Times New Roman" w:hAnsi="Verdana"/>
                <w:color w:val="1D1D1B"/>
              </w:rPr>
              <w:t>ie</w:t>
            </w:r>
            <w:proofErr w:type="spellEnd"/>
            <w:r w:rsidRPr="00DC1076">
              <w:rPr>
                <w:rFonts w:ascii="Verdana" w:eastAsia="Times New Roman" w:hAnsi="Verdana"/>
                <w:color w:val="1D1D1B"/>
              </w:rPr>
              <w:t xml:space="preserve"> it can respond in real time to communication signals to alter the rate or time of electricity flowing through the measure to provide demand side response services.  At least one user interface is made available to the user. </w:t>
            </w:r>
          </w:p>
          <w:p w14:paraId="57BA762C" w14:textId="77777777" w:rsidR="00DB1B1F" w:rsidRPr="00DC1076" w:rsidRDefault="00DB1B1F" w:rsidP="00AC07B1">
            <w:pPr>
              <w:numPr>
                <w:ilvl w:val="0"/>
                <w:numId w:val="22"/>
              </w:numPr>
              <w:spacing w:before="0" w:after="120" w:line="276" w:lineRule="auto"/>
              <w:rPr>
                <w:rFonts w:ascii="Verdana" w:eastAsia="Times New Roman" w:hAnsi="Verdana"/>
                <w:color w:val="1D1D1B"/>
              </w:rPr>
            </w:pPr>
            <w:r w:rsidRPr="00DC1076">
              <w:rPr>
                <w:rFonts w:ascii="Verdana" w:eastAsia="Times New Roman" w:hAnsi="Verdana"/>
                <w:color w:val="1D1D1B"/>
              </w:rPr>
              <w:t>The measure can be installed with sufficient energy storage, and in a way that means the heating system will operate flexibly. Storage can take several forms including the heat stored in the fabric of the building, hot water storage, electric battery storage and heat batteries.</w:t>
            </w:r>
          </w:p>
          <w:p w14:paraId="27545273" w14:textId="77777777" w:rsidR="00DB1B1F" w:rsidRPr="00DC1076" w:rsidRDefault="00DB1B1F" w:rsidP="00AC07B1">
            <w:pPr>
              <w:numPr>
                <w:ilvl w:val="0"/>
                <w:numId w:val="22"/>
              </w:numPr>
              <w:spacing w:before="0" w:after="120" w:line="276" w:lineRule="auto"/>
              <w:rPr>
                <w:rFonts w:ascii="Verdana" w:eastAsia="Times New Roman" w:hAnsi="Verdana"/>
                <w:color w:val="1D1D1B"/>
              </w:rPr>
            </w:pPr>
            <w:r w:rsidRPr="00DC1076">
              <w:rPr>
                <w:rFonts w:ascii="Verdana" w:eastAsia="Times New Roman" w:hAnsi="Verdana"/>
                <w:color w:val="1D1D1B"/>
              </w:rPr>
              <w:t xml:space="preserve">The measure is safe and secure, referencing relevant standards and codes. As smart technologies are likely </w:t>
            </w:r>
            <w:r>
              <w:rPr>
                <w:rFonts w:ascii="Verdana" w:eastAsia="Times New Roman" w:hAnsi="Verdana"/>
                <w:color w:val="1D1D1B"/>
              </w:rPr>
              <w:t xml:space="preserve">to </w:t>
            </w:r>
            <w:r w:rsidRPr="00DC1076">
              <w:rPr>
                <w:rFonts w:ascii="Verdana" w:eastAsia="Times New Roman" w:hAnsi="Verdana"/>
                <w:color w:val="1D1D1B"/>
              </w:rPr>
              <w:t xml:space="preserve">be internet connectable, applicants should include relevant cyber security standards and codes. </w:t>
            </w:r>
          </w:p>
          <w:p w14:paraId="68EBBECC" w14:textId="4C85FE2F" w:rsidR="00DB1B1F" w:rsidRPr="00DC1076" w:rsidRDefault="00DB1B1F" w:rsidP="00BA4C6F">
            <w:pPr>
              <w:spacing w:after="120" w:line="276" w:lineRule="auto"/>
              <w:rPr>
                <w:rFonts w:ascii="Verdana" w:eastAsia="Times New Roman" w:hAnsi="Verdana"/>
                <w:color w:val="1D1D1B"/>
              </w:rPr>
            </w:pPr>
            <w:r w:rsidRPr="00DC1076">
              <w:rPr>
                <w:rFonts w:ascii="Verdana" w:eastAsia="Times New Roman" w:hAnsi="Verdana"/>
              </w:rPr>
              <w:t xml:space="preserve">See paragraphs </w:t>
            </w:r>
            <w:r>
              <w:rPr>
                <w:rFonts w:ascii="Verdana" w:eastAsia="Times New Roman" w:hAnsi="Verdana"/>
                <w:szCs w:val="24"/>
              </w:rPr>
              <w:t>3.</w:t>
            </w:r>
            <w:r w:rsidR="00742DDB">
              <w:rPr>
                <w:rFonts w:ascii="Verdana" w:eastAsia="Times New Roman" w:hAnsi="Verdana"/>
                <w:szCs w:val="24"/>
              </w:rPr>
              <w:t>70</w:t>
            </w:r>
            <w:r w:rsidRPr="00DC1076">
              <w:rPr>
                <w:rFonts w:ascii="Verdana" w:eastAsia="Times New Roman" w:hAnsi="Verdana"/>
              </w:rPr>
              <w:t xml:space="preserve"> </w:t>
            </w:r>
            <w:r>
              <w:rPr>
                <w:rFonts w:ascii="Verdana" w:eastAsia="Times New Roman" w:hAnsi="Verdana"/>
              </w:rPr>
              <w:t>–</w:t>
            </w:r>
            <w:r w:rsidRPr="00DC1076">
              <w:rPr>
                <w:rFonts w:ascii="Verdana" w:eastAsia="Times New Roman" w:hAnsi="Verdana"/>
              </w:rPr>
              <w:t xml:space="preserve"> </w:t>
            </w:r>
            <w:r>
              <w:rPr>
                <w:rFonts w:ascii="Verdana" w:eastAsia="Times New Roman" w:hAnsi="Verdana"/>
                <w:szCs w:val="24"/>
              </w:rPr>
              <w:t>3.7</w:t>
            </w:r>
            <w:r w:rsidR="00C81B94">
              <w:rPr>
                <w:rFonts w:ascii="Verdana" w:eastAsia="Times New Roman" w:hAnsi="Verdana"/>
                <w:szCs w:val="24"/>
              </w:rPr>
              <w:t>2</w:t>
            </w:r>
            <w:r w:rsidRPr="00DC1076">
              <w:rPr>
                <w:rFonts w:ascii="Verdana" w:eastAsia="Times New Roman" w:hAnsi="Verdana"/>
              </w:rPr>
              <w:t xml:space="preserve"> for further information on this question.</w:t>
            </w:r>
          </w:p>
        </w:tc>
      </w:tr>
      <w:tr w:rsidR="00DB1B1F" w:rsidRPr="00DC1076" w14:paraId="6B6DF511" w14:textId="77777777" w:rsidTr="00BA4C6F">
        <w:trPr>
          <w:trHeight w:val="1474"/>
        </w:trPr>
        <w:tc>
          <w:tcPr>
            <w:tcW w:w="9199" w:type="dxa"/>
            <w:tcBorders>
              <w:top w:val="single" w:sz="12" w:space="0" w:color="F79646"/>
              <w:left w:val="single" w:sz="12" w:space="0" w:color="FFFFFF"/>
              <w:bottom w:val="single" w:sz="12" w:space="0" w:color="F79646"/>
              <w:right w:val="single" w:sz="12" w:space="0" w:color="FFFFFF"/>
            </w:tcBorders>
            <w:shd w:val="clear" w:color="auto" w:fill="F2F2F2"/>
          </w:tcPr>
          <w:p w14:paraId="1B8799D2" w14:textId="697E3A4B" w:rsidR="00DB1B1F" w:rsidRPr="00DC1076" w:rsidRDefault="00A11526" w:rsidP="00BA4C6F">
            <w:pPr>
              <w:spacing w:after="120" w:line="276" w:lineRule="auto"/>
              <w:rPr>
                <w:rFonts w:ascii="Verdana" w:eastAsia="Times New Roman" w:hAnsi="Verdana"/>
                <w:color w:val="1D1D1B"/>
                <w:u w:val="single"/>
              </w:rPr>
            </w:pPr>
            <w:r>
              <w:rPr>
                <w:rFonts w:ascii="Verdana" w:eastAsia="Times New Roman" w:hAnsi="Verdana"/>
                <w:color w:val="1D1D1B"/>
                <w:u w:val="single"/>
              </w:rPr>
              <w:t xml:space="preserve"> </w:t>
            </w:r>
            <w:r w:rsidR="00DB1B1F" w:rsidRPr="00DC1076">
              <w:rPr>
                <w:rFonts w:ascii="Verdana" w:eastAsia="Times New Roman" w:hAnsi="Verdana"/>
                <w:color w:val="1D1D1B"/>
                <w:u w:val="single"/>
              </w:rPr>
              <w:t>Response</w:t>
            </w:r>
          </w:p>
          <w:p w14:paraId="3C24D0E0" w14:textId="77777777" w:rsidR="00DB1B1F" w:rsidRPr="00DC1076" w:rsidRDefault="00DB1B1F" w:rsidP="00BA4C6F">
            <w:pPr>
              <w:spacing w:after="120" w:line="276" w:lineRule="auto"/>
              <w:rPr>
                <w:rFonts w:ascii="Verdana" w:eastAsia="Times New Roman" w:hAnsi="Verdana"/>
                <w:color w:val="1D1D1B"/>
              </w:rPr>
            </w:pPr>
          </w:p>
        </w:tc>
      </w:tr>
      <w:tr w:rsidR="00DB1B1F" w:rsidRPr="00DC1076" w14:paraId="6F796B1F" w14:textId="77777777" w:rsidTr="00BA4C6F">
        <w:trPr>
          <w:trHeight w:val="907"/>
        </w:trPr>
        <w:tc>
          <w:tcPr>
            <w:tcW w:w="9199" w:type="dxa"/>
            <w:tcBorders>
              <w:top w:val="single" w:sz="12" w:space="0" w:color="F79646"/>
              <w:left w:val="single" w:sz="12" w:space="0" w:color="FFFFFF"/>
              <w:bottom w:val="single" w:sz="12" w:space="0" w:color="F79646"/>
              <w:right w:val="single" w:sz="12" w:space="0" w:color="FFFFFF"/>
            </w:tcBorders>
            <w:shd w:val="clear" w:color="auto" w:fill="FDE9D9"/>
            <w:vAlign w:val="center"/>
            <w:hideMark/>
          </w:tcPr>
          <w:p w14:paraId="745F8941" w14:textId="77777777" w:rsidR="00DB1B1F" w:rsidRPr="00DC1076" w:rsidRDefault="00DB1B1F" w:rsidP="00BA4C6F">
            <w:pPr>
              <w:spacing w:line="360" w:lineRule="auto"/>
              <w:rPr>
                <w:rFonts w:ascii="Verdana" w:eastAsia="Times New Roman" w:hAnsi="Verdana"/>
              </w:rPr>
            </w:pPr>
            <w:r w:rsidRPr="00DC1076">
              <w:rPr>
                <w:rFonts w:ascii="Verdana" w:eastAsia="Times New Roman" w:hAnsi="Verdana"/>
                <w:b/>
                <w:bCs/>
              </w:rPr>
              <w:t>EVIDENCE:</w:t>
            </w:r>
            <w:r w:rsidRPr="00DC1076">
              <w:rPr>
                <w:rFonts w:ascii="Verdana" w:eastAsia="Times New Roman" w:hAnsi="Verdana"/>
              </w:rPr>
              <w:t xml:space="preserve"> Mandatory</w:t>
            </w:r>
          </w:p>
          <w:p w14:paraId="10217B07" w14:textId="77777777" w:rsidR="00DB1B1F" w:rsidRPr="00DC1076" w:rsidRDefault="00DB1B1F" w:rsidP="00BA4C6F">
            <w:pPr>
              <w:spacing w:after="120" w:line="276" w:lineRule="auto"/>
              <w:rPr>
                <w:rFonts w:ascii="Verdana" w:eastAsia="Times New Roman" w:hAnsi="Verdana"/>
                <w:color w:val="1D1D1B"/>
              </w:rPr>
            </w:pPr>
            <w:r w:rsidRPr="00DC1076">
              <w:rPr>
                <w:rFonts w:ascii="Verdana" w:eastAsia="Times New Roman" w:hAnsi="Verdana"/>
                <w:b/>
              </w:rPr>
              <w:t xml:space="preserve">Word count: </w:t>
            </w:r>
            <w:r w:rsidRPr="00DC1076">
              <w:rPr>
                <w:rFonts w:ascii="Verdana" w:eastAsia="Times New Roman" w:hAnsi="Verdana"/>
                <w:bCs/>
              </w:rPr>
              <w:t>300</w:t>
            </w:r>
          </w:p>
        </w:tc>
      </w:tr>
      <w:tr w:rsidR="00DB1B1F" w:rsidRPr="00DC1076" w14:paraId="73ECC3E4" w14:textId="77777777" w:rsidTr="00BA4C6F">
        <w:trPr>
          <w:trHeight w:val="549"/>
        </w:trPr>
        <w:tc>
          <w:tcPr>
            <w:tcW w:w="9199" w:type="dxa"/>
            <w:tcBorders>
              <w:top w:val="single" w:sz="12" w:space="0" w:color="F79646"/>
              <w:left w:val="single" w:sz="12" w:space="0" w:color="FFFFFF"/>
              <w:bottom w:val="single" w:sz="12" w:space="0" w:color="F79646"/>
              <w:right w:val="single" w:sz="12" w:space="0" w:color="FFFFFF"/>
            </w:tcBorders>
            <w:shd w:val="clear" w:color="auto" w:fill="F2F2F2"/>
            <w:vAlign w:val="center"/>
          </w:tcPr>
          <w:p w14:paraId="200F6B37" w14:textId="77777777" w:rsidR="00DB1B1F" w:rsidRPr="00DC1076" w:rsidRDefault="00DB1B1F" w:rsidP="00BA4C6F">
            <w:pPr>
              <w:spacing w:line="360" w:lineRule="auto"/>
              <w:rPr>
                <w:rFonts w:ascii="Verdana" w:hAnsi="Verdana"/>
                <w:u w:val="single"/>
              </w:rPr>
            </w:pPr>
            <w:r w:rsidRPr="00DC1076">
              <w:rPr>
                <w:rFonts w:ascii="Verdana" w:eastAsia="Times New Roman" w:hAnsi="Verdana"/>
                <w:u w:val="single"/>
              </w:rPr>
              <w:t>State evidence filename(s) and reference relevant page number(s)</w:t>
            </w:r>
          </w:p>
          <w:p w14:paraId="0A90E6A3" w14:textId="77777777" w:rsidR="00DB1B1F" w:rsidRPr="00DC1076" w:rsidRDefault="00DB1B1F" w:rsidP="00BA4C6F">
            <w:pPr>
              <w:spacing w:after="120" w:line="276" w:lineRule="auto"/>
              <w:rPr>
                <w:rFonts w:ascii="Verdana" w:eastAsia="Times New Roman" w:hAnsi="Verdana"/>
                <w:color w:val="1D1D1B"/>
              </w:rPr>
            </w:pPr>
          </w:p>
        </w:tc>
      </w:tr>
    </w:tbl>
    <w:p w14:paraId="5D24095F" w14:textId="77777777" w:rsidR="00DB1B1F" w:rsidRPr="00DC1076" w:rsidRDefault="00DB1B1F" w:rsidP="00DB1B1F">
      <w:pPr>
        <w:spacing w:after="120"/>
        <w:rPr>
          <w:rFonts w:eastAsia="Calibri" w:cs="Times New Roman"/>
          <w:noProof/>
          <w:color w:val="1D1D1B"/>
          <w:lang w:eastAsia="en-GB"/>
        </w:rPr>
      </w:pPr>
    </w:p>
    <w:bookmarkEnd w:id="34"/>
    <w:p w14:paraId="6F89764F" w14:textId="77777777" w:rsidR="00DB1B1F" w:rsidRPr="00DC1076" w:rsidRDefault="00DB1B1F" w:rsidP="00DB1B1F">
      <w:pPr>
        <w:spacing w:after="120"/>
        <w:rPr>
          <w:rFonts w:eastAsia="Calibri" w:cs="Times New Roman"/>
          <w:noProof/>
          <w:color w:val="1D1D1B"/>
          <w:lang w:eastAsia="en-GB"/>
        </w:rPr>
      </w:pPr>
    </w:p>
    <w:p w14:paraId="078CA386" w14:textId="77777777" w:rsidR="00DB1B1F" w:rsidRDefault="00DB1B1F" w:rsidP="00DB1B1F"/>
    <w:p w14:paraId="0A01F961" w14:textId="6648046A" w:rsidR="00B643E5" w:rsidRDefault="00B643E5" w:rsidP="00BC4EBA">
      <w:pPr>
        <w:spacing w:before="0"/>
      </w:pPr>
    </w:p>
    <w:sectPr w:rsidR="00B643E5" w:rsidSect="000272B7">
      <w:headerReference w:type="default" r:id="rId19"/>
      <w:footerReference w:type="default" r:id="rId20"/>
      <w:headerReference w:type="first" r:id="rId21"/>
      <w:footerReference w:type="first" r:id="rId22"/>
      <w:type w:val="continuous"/>
      <w:pgSz w:w="11906" w:h="16838"/>
      <w:pgMar w:top="1440" w:right="1440" w:bottom="1440" w:left="144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16596" w14:textId="77777777" w:rsidR="00723C26" w:rsidRDefault="00723C26" w:rsidP="00CE7C94">
      <w:r>
        <w:separator/>
      </w:r>
    </w:p>
    <w:p w14:paraId="49531464" w14:textId="77777777" w:rsidR="00723C26" w:rsidRDefault="00723C26" w:rsidP="00CE7C94"/>
    <w:p w14:paraId="1342258F" w14:textId="77777777" w:rsidR="00723C26" w:rsidRDefault="00723C26" w:rsidP="00CE7C94"/>
  </w:endnote>
  <w:endnote w:type="continuationSeparator" w:id="0">
    <w:p w14:paraId="18F0B705" w14:textId="77777777" w:rsidR="00723C26" w:rsidRDefault="00723C26" w:rsidP="00CE7C94">
      <w:r>
        <w:continuationSeparator/>
      </w:r>
    </w:p>
    <w:p w14:paraId="65A9F555" w14:textId="77777777" w:rsidR="00723C26" w:rsidRDefault="00723C26" w:rsidP="00CE7C94"/>
    <w:p w14:paraId="4435B8C3" w14:textId="77777777" w:rsidR="00723C26" w:rsidRDefault="00723C26" w:rsidP="00CE7C94"/>
  </w:endnote>
  <w:endnote w:type="continuationNotice" w:id="1">
    <w:p w14:paraId="367FEE20" w14:textId="77777777" w:rsidR="00723C26" w:rsidRDefault="00723C26" w:rsidP="00CE7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3CC3" w14:textId="77777777" w:rsidR="00CE7C94" w:rsidRDefault="00CE7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9771" w14:textId="152F7613" w:rsidR="006C656D" w:rsidRDefault="00095BAF" w:rsidP="00CE7C94">
    <w:pPr>
      <w:pStyle w:val="Footer"/>
    </w:pPr>
    <w:r>
      <w:fldChar w:fldCharType="begin"/>
    </w:r>
    <w:r>
      <w:instrText xml:space="preserve"> PAGE   \* MERGEFORMAT </w:instrText>
    </w:r>
    <w:r>
      <w:fldChar w:fldCharType="separate"/>
    </w:r>
    <w: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17302" w14:textId="640B6EDA" w:rsidR="00351946" w:rsidRPr="006C656D" w:rsidRDefault="006C656D" w:rsidP="00CE7C94">
    <w:pPr>
      <w:pStyle w:val="Footer"/>
    </w:pPr>
    <w:r w:rsidRPr="006C656D">
      <w:t>OFG116</w:t>
    </w:r>
    <w:r w:rsidR="00CE7C94">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C3C46" w14:textId="639E16EF" w:rsidR="00623AE0" w:rsidRDefault="00D45FC0" w:rsidP="00CE7C94">
    <w:pPr>
      <w:pStyle w:val="Footer"/>
    </w:pPr>
    <w:r>
      <w:fldChar w:fldCharType="begin"/>
    </w:r>
    <w:r>
      <w:instrText xml:space="preserve"> PAGE   \* MERGEFORMAT </w:instrText>
    </w:r>
    <w:r>
      <w:fldChar w:fldCharType="separate"/>
    </w:r>
    <w:r>
      <w:t>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980777"/>
      <w:docPartObj>
        <w:docPartGallery w:val="Page Numbers (Bottom of Page)"/>
        <w:docPartUnique/>
      </w:docPartObj>
    </w:sdtPr>
    <w:sdtEndPr>
      <w:rPr>
        <w:noProof/>
      </w:rPr>
    </w:sdtEndPr>
    <w:sdtContent>
      <w:p w14:paraId="2922D601" w14:textId="5546665B" w:rsidR="00651B2C" w:rsidRDefault="00B663F5" w:rsidP="00CE7C94">
        <w:pPr>
          <w:pStyle w:val="Footer"/>
        </w:pPr>
        <w:r>
          <w:fldChar w:fldCharType="begin"/>
        </w:r>
        <w:r>
          <w:instrText xml:space="preserve"> PAGE   \* MERGEFORMAT </w:instrText>
        </w:r>
        <w:r>
          <w:fldChar w:fldCharType="separate"/>
        </w:r>
        <w: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CB572" w14:textId="77777777" w:rsidR="00723C26" w:rsidRDefault="00723C26" w:rsidP="00CE7C94">
      <w:r>
        <w:separator/>
      </w:r>
    </w:p>
  </w:footnote>
  <w:footnote w:type="continuationSeparator" w:id="0">
    <w:p w14:paraId="6611F164" w14:textId="77777777" w:rsidR="00723C26" w:rsidRDefault="00723C26" w:rsidP="00CE7C94">
      <w:r>
        <w:continuationSeparator/>
      </w:r>
    </w:p>
    <w:p w14:paraId="596678F8" w14:textId="77777777" w:rsidR="00723C26" w:rsidRDefault="00723C26" w:rsidP="00CE7C94"/>
    <w:p w14:paraId="4B3BB4A9" w14:textId="77777777" w:rsidR="00723C26" w:rsidRDefault="00723C26" w:rsidP="00CE7C94"/>
  </w:footnote>
  <w:footnote w:type="continuationNotice" w:id="1">
    <w:p w14:paraId="12D6EE73" w14:textId="77777777" w:rsidR="00723C26" w:rsidRDefault="00723C26" w:rsidP="00CE7C94"/>
  </w:footnote>
  <w:footnote w:id="2">
    <w:p w14:paraId="2591D0C0" w14:textId="12124EF6" w:rsidR="00DA1A1C" w:rsidRDefault="00DA1A1C">
      <w:pPr>
        <w:pStyle w:val="FootnoteText"/>
      </w:pPr>
      <w:r>
        <w:rPr>
          <w:rStyle w:val="FootnoteReference"/>
        </w:rPr>
        <w:footnoteRef/>
      </w:r>
      <w:r>
        <w:t xml:space="preserve"> </w:t>
      </w:r>
      <w:r w:rsidR="001571E4" w:rsidRPr="001571E4">
        <w:rPr>
          <w:sz w:val="16"/>
          <w:szCs w:val="16"/>
        </w:rPr>
        <w:t xml:space="preserve">This may be an employee with decision making authority </w:t>
      </w:r>
      <w:proofErr w:type="gramStart"/>
      <w:r w:rsidR="001571E4" w:rsidRPr="001571E4">
        <w:rPr>
          <w:sz w:val="16"/>
          <w:szCs w:val="16"/>
        </w:rPr>
        <w:t>in regard to</w:t>
      </w:r>
      <w:proofErr w:type="gramEnd"/>
      <w:r w:rsidR="001571E4" w:rsidRPr="001571E4">
        <w:rPr>
          <w:sz w:val="16"/>
          <w:szCs w:val="16"/>
        </w:rPr>
        <w:t xml:space="preserve"> the supplier supporting applications, or an employee determined according to a supplier’s relevant internal procedure.</w:t>
      </w:r>
    </w:p>
  </w:footnote>
  <w:footnote w:id="3">
    <w:p w14:paraId="29ACDE7A" w14:textId="3B233D0B" w:rsidR="00DD12E2" w:rsidRDefault="00DD12E2">
      <w:pPr>
        <w:pStyle w:val="FootnoteText"/>
      </w:pPr>
      <w:r>
        <w:rPr>
          <w:rStyle w:val="FootnoteReference"/>
        </w:rPr>
        <w:footnoteRef/>
      </w:r>
      <w:r>
        <w:t xml:space="preserve"> </w:t>
      </w:r>
      <w:r w:rsidR="00B42616" w:rsidRPr="00B42616">
        <w:rPr>
          <w:sz w:val="16"/>
          <w:szCs w:val="16"/>
        </w:rPr>
        <w:t>Please see Appendix 5 of the ECO4 Guidance: Delivery for further information on the DLM cap.</w:t>
      </w:r>
    </w:p>
  </w:footnote>
  <w:footnote w:id="4">
    <w:p w14:paraId="6B93FB79" w14:textId="77777777" w:rsidR="00DB1B1F" w:rsidRDefault="00DB1B1F" w:rsidP="00DB1B1F">
      <w:pPr>
        <w:pStyle w:val="FootnoteText"/>
      </w:pPr>
      <w:r>
        <w:rPr>
          <w:rStyle w:val="FootnoteReference"/>
        </w:rPr>
        <w:footnoteRef/>
      </w:r>
      <w:r>
        <w:t xml:space="preserve"> </w:t>
      </w:r>
      <w:proofErr w:type="spellStart"/>
      <w:r w:rsidRPr="005114B7">
        <w:rPr>
          <w:sz w:val="16"/>
          <w:szCs w:val="16"/>
        </w:rPr>
        <w:t>RdSAP</w:t>
      </w:r>
      <w:proofErr w:type="spellEnd"/>
      <w:r w:rsidRPr="005114B7">
        <w:rPr>
          <w:sz w:val="16"/>
          <w:szCs w:val="16"/>
        </w:rPr>
        <w:t xml:space="preserve"> assessments can incorporate the cost savings benefits of products listed in SAP Appendix Q.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C0B6" w14:textId="77777777" w:rsidR="00CE7C94" w:rsidRDefault="00CE7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F6231" w14:textId="777E2B2D" w:rsidR="000272B7" w:rsidRPr="000272B7" w:rsidRDefault="004702C3" w:rsidP="00CE7C94">
    <w:r>
      <w:t>Call for Input</w:t>
    </w:r>
    <w:r w:rsidR="000272B7" w:rsidRPr="000272B7">
      <w:t xml:space="preserve"> –</w:t>
    </w:r>
    <w:r w:rsidR="00B663F5">
      <w:t xml:space="preserve"> </w:t>
    </w:r>
    <w:sdt>
      <w:sdtPr>
        <w:alias w:val="Title"/>
        <w:tag w:val=""/>
        <w:id w:val="-2009052167"/>
        <w:placeholder>
          <w:docPart w:val="F508D70F52AB49528B040A0E2A4A76C3"/>
        </w:placeholder>
        <w:dataBinding w:prefixMappings="xmlns:ns0='http://purl.org/dc/elements/1.1/' xmlns:ns1='http://schemas.openxmlformats.org/package/2006/metadata/core-properties' " w:xpath="/ns1:coreProperties[1]/ns0:title[1]" w:storeItemID="{6C3C8BC8-F283-45AE-878A-BAB7291924A1}"/>
        <w:text/>
      </w:sdtPr>
      <w:sdtEndPr/>
      <w:sdtContent>
        <w:r w:rsidR="00435035">
          <w:t>ECO4 Application Form: Alternative Methodology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4CA2" w14:textId="2063259F" w:rsidR="00351946" w:rsidRPr="00351946" w:rsidRDefault="00351946" w:rsidP="00CE7C94">
    <w:pPr>
      <w:jc w:val="right"/>
      <w:rPr>
        <w:color w:val="ED7D31"/>
        <w14:textFill>
          <w14:solidFill>
            <w14:srgbClr w14:val="ED7D31">
              <w14:lumMod w14:val="75000"/>
              <w14:lumOff w14:val="25000"/>
            </w14:srgbClr>
          </w14:solidFill>
        </w14:textFill>
      </w:rPr>
    </w:pPr>
    <w:r w:rsidRPr="00351946">
      <w:rPr>
        <w:rFonts w:eastAsiaTheme="minorEastAsia"/>
        <w:spacing w:val="15"/>
        <w:sz w:val="48"/>
      </w:rPr>
      <w:tab/>
    </w:r>
    <w:r w:rsidRPr="00351946">
      <w:rPr>
        <w:noProof/>
        <w:lang w:eastAsia="en-GB"/>
      </w:rPr>
      <w:drawing>
        <wp:inline distT="0" distB="0" distL="0" distR="0" wp14:anchorId="42A3B7BF" wp14:editId="1DCCEC83">
          <wp:extent cx="1439186" cy="828530"/>
          <wp:effectExtent l="0" t="0" r="8890" b="0"/>
          <wp:docPr id="1136724501" name="Picture 1136724501"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rotWithShape="1">
                  <a:blip r:embed="rId1">
                    <a:extLst>
                      <a:ext uri="{28A0092B-C50C-407E-A947-70E740481C1C}">
                        <a14:useLocalDpi xmlns:a14="http://schemas.microsoft.com/office/drawing/2010/main" val="0"/>
                      </a:ext>
                    </a:extLst>
                  </a:blip>
                  <a:srcRect r="7379" b="8228"/>
                  <a:stretch/>
                </pic:blipFill>
                <pic:spPr bwMode="auto">
                  <a:xfrm>
                    <a:off x="0" y="0"/>
                    <a:ext cx="1440441" cy="8292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102E6" w14:textId="69907BBA" w:rsidR="006B1B18" w:rsidRDefault="003A782C" w:rsidP="00CE7C94">
    <w:pPr>
      <w:pStyle w:val="Header"/>
    </w:pPr>
    <w:sdt>
      <w:sdtPr>
        <w:alias w:val="Title"/>
        <w:tag w:val=""/>
        <w:id w:val="759029852"/>
        <w:placeholder>
          <w:docPart w:val="23CE937F89EF49749B42E296123B06F6"/>
        </w:placeholder>
        <w:dataBinding w:prefixMappings="xmlns:ns0='http://purl.org/dc/elements/1.1/' xmlns:ns1='http://schemas.openxmlformats.org/package/2006/metadata/core-properties' " w:xpath="/ns1:coreProperties[1]/ns0:title[1]" w:storeItemID="{6C3C8BC8-F283-45AE-878A-BAB7291924A1}"/>
        <w:text/>
      </w:sdtPr>
      <w:sdtEndPr/>
      <w:sdtContent>
        <w:r w:rsidR="00435035">
          <w:t>ECO4 Application Form: Alternative Methodology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4E5D6" w14:textId="5A774975" w:rsidR="00B663F5" w:rsidRPr="000272B7" w:rsidRDefault="00B663F5" w:rsidP="00CE7C94">
    <w:r>
      <w:t>Consultation</w:t>
    </w:r>
    <w:r w:rsidRPr="000272B7">
      <w:t xml:space="preserve"> –</w:t>
    </w:r>
    <w:r>
      <w:t xml:space="preserve"> </w:t>
    </w:r>
    <w:sdt>
      <w:sdtPr>
        <w:alias w:val="Title"/>
        <w:tag w:val=""/>
        <w:id w:val="-572971639"/>
        <w:placeholder>
          <w:docPart w:val="2758A2DD49EF4D05B76A4FFD7DE0035B"/>
        </w:placeholder>
        <w:dataBinding w:prefixMappings="xmlns:ns0='http://purl.org/dc/elements/1.1/' xmlns:ns1='http://schemas.openxmlformats.org/package/2006/metadata/core-properties' " w:xpath="/ns1:coreProperties[1]/ns0:title[1]" w:storeItemID="{6C3C8BC8-F283-45AE-878A-BAB7291924A1}"/>
        <w:text/>
      </w:sdtPr>
      <w:sdtEndPr/>
      <w:sdtContent>
        <w:r w:rsidR="00435035">
          <w:t>ECO4 Application Form: Alternative Methodology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C9D"/>
    <w:multiLevelType w:val="hybridMultilevel"/>
    <w:tmpl w:val="A28EC73A"/>
    <w:lvl w:ilvl="0" w:tplc="08090019">
      <w:start w:val="3"/>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F1317"/>
    <w:multiLevelType w:val="multilevel"/>
    <w:tmpl w:val="4606D378"/>
    <w:styleLink w:val="Appendixnumbering"/>
    <w:lvl w:ilvl="0">
      <w:start w:val="1"/>
      <w:numFmt w:val="decimal"/>
      <w:pStyle w:val="Appendixheading"/>
      <w:suff w:val="space"/>
      <w:lvlText w:val="Appendix %1"/>
      <w:lvlJc w:val="left"/>
      <w:pPr>
        <w:ind w:left="1211" w:hanging="360"/>
      </w:pPr>
      <w:rPr>
        <w:rFonts w:hint="default"/>
      </w:rPr>
    </w:lvl>
    <w:lvl w:ilvl="1">
      <w:start w:val="1"/>
      <w:numFmt w:val="decimal"/>
      <w:pStyle w:val="Appendixnumberedpara"/>
      <w:lvlText w:val="A%1.%2"/>
      <w:lvlJc w:val="left"/>
      <w:pPr>
        <w:ind w:left="1702" w:hanging="851"/>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2" w15:restartNumberingAfterBreak="0">
    <w:nsid w:val="07BB4BC7"/>
    <w:multiLevelType w:val="multilevel"/>
    <w:tmpl w:val="B5C01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394E6C"/>
    <w:multiLevelType w:val="multilevel"/>
    <w:tmpl w:val="8254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4E4E04"/>
    <w:multiLevelType w:val="multilevel"/>
    <w:tmpl w:val="511C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585243"/>
    <w:multiLevelType w:val="multilevel"/>
    <w:tmpl w:val="422C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F2A88"/>
    <w:multiLevelType w:val="hybridMultilevel"/>
    <w:tmpl w:val="3532407A"/>
    <w:lvl w:ilvl="0" w:tplc="1EE6CB5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7F7AEF"/>
    <w:multiLevelType w:val="multilevel"/>
    <w:tmpl w:val="E090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161038"/>
    <w:multiLevelType w:val="multilevel"/>
    <w:tmpl w:val="FADC9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3B21D9"/>
    <w:multiLevelType w:val="hybridMultilevel"/>
    <w:tmpl w:val="FE4C63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DF4F47"/>
    <w:multiLevelType w:val="hybridMultilevel"/>
    <w:tmpl w:val="F7DEC17A"/>
    <w:lvl w:ilvl="0" w:tplc="1F06A09E">
      <w:start w:val="1"/>
      <w:numFmt w:val="decimal"/>
      <w:lvlText w:val="%1."/>
      <w:lvlJc w:val="left"/>
      <w:pPr>
        <w:ind w:left="360" w:hanging="360"/>
      </w:pPr>
      <w:rPr>
        <w:b/>
        <w:bCs w:val="0"/>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46574836"/>
    <w:multiLevelType w:val="multilevel"/>
    <w:tmpl w:val="29EA43A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192917"/>
    <w:multiLevelType w:val="multilevel"/>
    <w:tmpl w:val="97A2A7EA"/>
    <w:styleLink w:val="Questionnumbering"/>
    <w:lvl w:ilvl="0">
      <w:start w:val="1"/>
      <w:numFmt w:val="decimal"/>
      <w:pStyle w:val="Questionnumbered"/>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26F7E78"/>
    <w:multiLevelType w:val="multilevel"/>
    <w:tmpl w:val="2858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806BAA"/>
    <w:multiLevelType w:val="hybridMultilevel"/>
    <w:tmpl w:val="EC5869C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65966E73"/>
    <w:multiLevelType w:val="multilevel"/>
    <w:tmpl w:val="4B6E2546"/>
    <w:styleLink w:val="Sectionandparanumbering"/>
    <w:lvl w:ilvl="0">
      <w:start w:val="1"/>
      <w:numFmt w:val="decimal"/>
      <w:pStyle w:val="Heading2numbered"/>
      <w:lvlText w:val="%1."/>
      <w:lvlJc w:val="left"/>
      <w:pPr>
        <w:ind w:left="357" w:hanging="357"/>
      </w:pPr>
      <w:rPr>
        <w:rFonts w:asciiTheme="majorHAnsi" w:hAnsiTheme="majorHAnsi" w:hint="default"/>
        <w:color w:val="404040"/>
      </w:rPr>
    </w:lvl>
    <w:lvl w:ilvl="1">
      <w:start w:val="1"/>
      <w:numFmt w:val="decimal"/>
      <w:pStyle w:val="NumberedNormal"/>
      <w:lvlText w:val="%1.%2"/>
      <w:lvlJc w:val="left"/>
      <w:pPr>
        <w:ind w:left="720" w:hanging="720"/>
      </w:pPr>
      <w:rPr>
        <w:rFonts w:hint="default"/>
        <w:color w:val="000000" w:themeColor="text1"/>
      </w:rPr>
    </w:lvl>
    <w:lvl w:ilvl="2">
      <w:start w:val="1"/>
      <w:numFmt w:val="bullet"/>
      <w:pStyle w:val="BullettedNormal"/>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E877379"/>
    <w:multiLevelType w:val="multilevel"/>
    <w:tmpl w:val="624C8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6A6769"/>
    <w:multiLevelType w:val="multilevel"/>
    <w:tmpl w:val="E78EF2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790F61"/>
    <w:multiLevelType w:val="multilevel"/>
    <w:tmpl w:val="423EB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3B1438"/>
    <w:multiLevelType w:val="multilevel"/>
    <w:tmpl w:val="CC4AC5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91579D9"/>
    <w:multiLevelType w:val="multilevel"/>
    <w:tmpl w:val="BEC88E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7B79BE"/>
    <w:multiLevelType w:val="hybridMultilevel"/>
    <w:tmpl w:val="974249D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7CA81BF5"/>
    <w:multiLevelType w:val="hybridMultilevel"/>
    <w:tmpl w:val="91DE5D7E"/>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4364383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3734340">
    <w:abstractNumId w:val="15"/>
    <w:lvlOverride w:ilvl="0">
      <w:lvl w:ilvl="0">
        <w:start w:val="1"/>
        <w:numFmt w:val="decimal"/>
        <w:pStyle w:val="Heading2numbered"/>
        <w:lvlText w:val="%1."/>
        <w:lvlJc w:val="left"/>
        <w:pPr>
          <w:tabs>
            <w:tab w:val="num" w:pos="357"/>
          </w:tabs>
          <w:ind w:left="357" w:hanging="357"/>
        </w:pPr>
        <w:rPr>
          <w:rFonts w:asciiTheme="majorHAnsi" w:hAnsiTheme="majorHAnsi" w:hint="default"/>
          <w:color w:val="404040"/>
        </w:rPr>
      </w:lvl>
    </w:lvlOverride>
    <w:lvlOverride w:ilvl="1">
      <w:lvl w:ilvl="1">
        <w:start w:val="1"/>
        <w:numFmt w:val="decimal"/>
        <w:pStyle w:val="NumberedNormal"/>
        <w:lvlText w:val="%1.%2"/>
        <w:lvlJc w:val="left"/>
        <w:pPr>
          <w:ind w:left="720" w:hanging="720"/>
        </w:pPr>
        <w:rPr>
          <w:rFonts w:hint="default"/>
          <w:color w:val="000000" w:themeColor="text1"/>
        </w:rPr>
      </w:lvl>
    </w:lvlOverride>
    <w:lvlOverride w:ilvl="2">
      <w:lvl w:ilvl="2">
        <w:start w:val="1"/>
        <w:numFmt w:val="bullet"/>
        <w:pStyle w:val="BullettedNormal"/>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917547274">
    <w:abstractNumId w:val="12"/>
  </w:num>
  <w:num w:numId="4" w16cid:durableId="540635632">
    <w:abstractNumId w:val="1"/>
  </w:num>
  <w:num w:numId="5" w16cid:durableId="332218573">
    <w:abstractNumId w:val="15"/>
  </w:num>
  <w:num w:numId="6" w16cid:durableId="1854606268">
    <w:abstractNumId w:val="4"/>
  </w:num>
  <w:num w:numId="7" w16cid:durableId="1558778807">
    <w:abstractNumId w:val="13"/>
  </w:num>
  <w:num w:numId="8" w16cid:durableId="681787240">
    <w:abstractNumId w:val="3"/>
  </w:num>
  <w:num w:numId="9" w16cid:durableId="153421868">
    <w:abstractNumId w:val="7"/>
  </w:num>
  <w:num w:numId="10" w16cid:durableId="2133210585">
    <w:abstractNumId w:val="8"/>
  </w:num>
  <w:num w:numId="11" w16cid:durableId="769088966">
    <w:abstractNumId w:val="5"/>
  </w:num>
  <w:num w:numId="12" w16cid:durableId="561327156">
    <w:abstractNumId w:val="16"/>
  </w:num>
  <w:num w:numId="13" w16cid:durableId="642125767">
    <w:abstractNumId w:val="17"/>
  </w:num>
  <w:num w:numId="14" w16cid:durableId="1937208747">
    <w:abstractNumId w:val="20"/>
  </w:num>
  <w:num w:numId="15" w16cid:durableId="1304891078">
    <w:abstractNumId w:val="18"/>
  </w:num>
  <w:num w:numId="16" w16cid:durableId="108402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70724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22102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3583820">
    <w:abstractNumId w:val="11"/>
    <w:lvlOverride w:ilvl="0"/>
    <w:lvlOverride w:ilvl="1">
      <w:startOverride w:val="5"/>
    </w:lvlOverride>
    <w:lvlOverride w:ilvl="2"/>
    <w:lvlOverride w:ilvl="3"/>
    <w:lvlOverride w:ilvl="4"/>
    <w:lvlOverride w:ilvl="5"/>
    <w:lvlOverride w:ilvl="6"/>
    <w:lvlOverride w:ilvl="7"/>
    <w:lvlOverride w:ilvl="8"/>
  </w:num>
  <w:num w:numId="20" w16cid:durableId="1996838207">
    <w:abstractNumId w:val="21"/>
    <w:lvlOverride w:ilvl="0"/>
    <w:lvlOverride w:ilvl="1">
      <w:startOverride w:val="1"/>
    </w:lvlOverride>
    <w:lvlOverride w:ilvl="2"/>
    <w:lvlOverride w:ilvl="3"/>
    <w:lvlOverride w:ilvl="4"/>
    <w:lvlOverride w:ilvl="5"/>
    <w:lvlOverride w:ilvl="6"/>
    <w:lvlOverride w:ilvl="7"/>
    <w:lvlOverride w:ilvl="8"/>
  </w:num>
  <w:num w:numId="21" w16cid:durableId="1055004679">
    <w:abstractNumId w:val="6"/>
  </w:num>
  <w:num w:numId="22" w16cid:durableId="1087386599">
    <w:abstractNumId w:val="2"/>
  </w:num>
  <w:num w:numId="23" w16cid:durableId="267855822">
    <w:abstractNumId w:val="0"/>
  </w:num>
  <w:num w:numId="24" w16cid:durableId="1918049765">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A5"/>
    <w:rsid w:val="000001B0"/>
    <w:rsid w:val="000001EE"/>
    <w:rsid w:val="0000060A"/>
    <w:rsid w:val="00001A8F"/>
    <w:rsid w:val="00001ABF"/>
    <w:rsid w:val="00002391"/>
    <w:rsid w:val="00002925"/>
    <w:rsid w:val="00002959"/>
    <w:rsid w:val="00002C17"/>
    <w:rsid w:val="00002E50"/>
    <w:rsid w:val="00003370"/>
    <w:rsid w:val="00003686"/>
    <w:rsid w:val="00003E31"/>
    <w:rsid w:val="00004F8B"/>
    <w:rsid w:val="00006D8B"/>
    <w:rsid w:val="0000745A"/>
    <w:rsid w:val="0001042D"/>
    <w:rsid w:val="0001054E"/>
    <w:rsid w:val="0001102C"/>
    <w:rsid w:val="00011BC5"/>
    <w:rsid w:val="000125FD"/>
    <w:rsid w:val="00012DAC"/>
    <w:rsid w:val="00013404"/>
    <w:rsid w:val="00013548"/>
    <w:rsid w:val="00014510"/>
    <w:rsid w:val="00014D6E"/>
    <w:rsid w:val="000155A0"/>
    <w:rsid w:val="00015782"/>
    <w:rsid w:val="00015CC9"/>
    <w:rsid w:val="000161EF"/>
    <w:rsid w:val="00017508"/>
    <w:rsid w:val="00017FE3"/>
    <w:rsid w:val="000204E5"/>
    <w:rsid w:val="000209D7"/>
    <w:rsid w:val="00020A39"/>
    <w:rsid w:val="00020E6C"/>
    <w:rsid w:val="00022358"/>
    <w:rsid w:val="000239C3"/>
    <w:rsid w:val="00023DF1"/>
    <w:rsid w:val="00024B5F"/>
    <w:rsid w:val="0002515C"/>
    <w:rsid w:val="000254A9"/>
    <w:rsid w:val="0002704B"/>
    <w:rsid w:val="0002704F"/>
    <w:rsid w:val="000272B7"/>
    <w:rsid w:val="0002766B"/>
    <w:rsid w:val="00030976"/>
    <w:rsid w:val="00032464"/>
    <w:rsid w:val="00032D78"/>
    <w:rsid w:val="00033735"/>
    <w:rsid w:val="00034E42"/>
    <w:rsid w:val="000358E9"/>
    <w:rsid w:val="00036665"/>
    <w:rsid w:val="00036A0D"/>
    <w:rsid w:val="000401FC"/>
    <w:rsid w:val="0004021B"/>
    <w:rsid w:val="0004038E"/>
    <w:rsid w:val="000404A9"/>
    <w:rsid w:val="00040A42"/>
    <w:rsid w:val="00040BCB"/>
    <w:rsid w:val="000412B4"/>
    <w:rsid w:val="00041A49"/>
    <w:rsid w:val="00042907"/>
    <w:rsid w:val="000434AF"/>
    <w:rsid w:val="00044D0D"/>
    <w:rsid w:val="00045179"/>
    <w:rsid w:val="000455F1"/>
    <w:rsid w:val="00046706"/>
    <w:rsid w:val="000476B9"/>
    <w:rsid w:val="00047960"/>
    <w:rsid w:val="000500CA"/>
    <w:rsid w:val="00050236"/>
    <w:rsid w:val="000503CE"/>
    <w:rsid w:val="0005052A"/>
    <w:rsid w:val="0005066B"/>
    <w:rsid w:val="000512B6"/>
    <w:rsid w:val="0005323D"/>
    <w:rsid w:val="00053952"/>
    <w:rsid w:val="00053D78"/>
    <w:rsid w:val="00056519"/>
    <w:rsid w:val="00056E98"/>
    <w:rsid w:val="00056F90"/>
    <w:rsid w:val="000630C3"/>
    <w:rsid w:val="00063CC5"/>
    <w:rsid w:val="00064412"/>
    <w:rsid w:val="0006520A"/>
    <w:rsid w:val="00065A7C"/>
    <w:rsid w:val="0006790D"/>
    <w:rsid w:val="00067D1F"/>
    <w:rsid w:val="0007251D"/>
    <w:rsid w:val="000731A0"/>
    <w:rsid w:val="00073894"/>
    <w:rsid w:val="00074C39"/>
    <w:rsid w:val="00075E1C"/>
    <w:rsid w:val="00076FED"/>
    <w:rsid w:val="00077D8C"/>
    <w:rsid w:val="00077E5B"/>
    <w:rsid w:val="00080099"/>
    <w:rsid w:val="000800FB"/>
    <w:rsid w:val="0008091F"/>
    <w:rsid w:val="00081615"/>
    <w:rsid w:val="00081AC6"/>
    <w:rsid w:val="00082129"/>
    <w:rsid w:val="000825FB"/>
    <w:rsid w:val="00083AC2"/>
    <w:rsid w:val="0008420E"/>
    <w:rsid w:val="000847B7"/>
    <w:rsid w:val="000852C6"/>
    <w:rsid w:val="00086222"/>
    <w:rsid w:val="000869F2"/>
    <w:rsid w:val="00086CE9"/>
    <w:rsid w:val="00087A26"/>
    <w:rsid w:val="00090B02"/>
    <w:rsid w:val="0009113A"/>
    <w:rsid w:val="00092709"/>
    <w:rsid w:val="00092CF4"/>
    <w:rsid w:val="00095378"/>
    <w:rsid w:val="00095828"/>
    <w:rsid w:val="00095BAF"/>
    <w:rsid w:val="00096012"/>
    <w:rsid w:val="0009668D"/>
    <w:rsid w:val="00096C69"/>
    <w:rsid w:val="000A13D3"/>
    <w:rsid w:val="000A19AD"/>
    <w:rsid w:val="000A1BF6"/>
    <w:rsid w:val="000A1D70"/>
    <w:rsid w:val="000A2CBC"/>
    <w:rsid w:val="000A471D"/>
    <w:rsid w:val="000A555A"/>
    <w:rsid w:val="000A7154"/>
    <w:rsid w:val="000A7C65"/>
    <w:rsid w:val="000B09CA"/>
    <w:rsid w:val="000B1DB4"/>
    <w:rsid w:val="000B2625"/>
    <w:rsid w:val="000B2ECD"/>
    <w:rsid w:val="000B38E4"/>
    <w:rsid w:val="000B56FB"/>
    <w:rsid w:val="000B6220"/>
    <w:rsid w:val="000B74FA"/>
    <w:rsid w:val="000C04FE"/>
    <w:rsid w:val="000C0D62"/>
    <w:rsid w:val="000C339D"/>
    <w:rsid w:val="000C37D5"/>
    <w:rsid w:val="000C4B68"/>
    <w:rsid w:val="000C5C58"/>
    <w:rsid w:val="000C5CA2"/>
    <w:rsid w:val="000C5F59"/>
    <w:rsid w:val="000C65FB"/>
    <w:rsid w:val="000C6797"/>
    <w:rsid w:val="000C7103"/>
    <w:rsid w:val="000D1A96"/>
    <w:rsid w:val="000D2A1B"/>
    <w:rsid w:val="000D36F0"/>
    <w:rsid w:val="000D385C"/>
    <w:rsid w:val="000D3DC7"/>
    <w:rsid w:val="000D4366"/>
    <w:rsid w:val="000D45E3"/>
    <w:rsid w:val="000D52A2"/>
    <w:rsid w:val="000D659C"/>
    <w:rsid w:val="000D6FA4"/>
    <w:rsid w:val="000E0136"/>
    <w:rsid w:val="000E060F"/>
    <w:rsid w:val="000E08A7"/>
    <w:rsid w:val="000E09DF"/>
    <w:rsid w:val="000E1234"/>
    <w:rsid w:val="000E3730"/>
    <w:rsid w:val="000E39F1"/>
    <w:rsid w:val="000E3A16"/>
    <w:rsid w:val="000E40B0"/>
    <w:rsid w:val="000F04C6"/>
    <w:rsid w:val="000F0959"/>
    <w:rsid w:val="000F2620"/>
    <w:rsid w:val="000F323C"/>
    <w:rsid w:val="000F3821"/>
    <w:rsid w:val="000F3FC5"/>
    <w:rsid w:val="000F52A1"/>
    <w:rsid w:val="000F6766"/>
    <w:rsid w:val="000F7D09"/>
    <w:rsid w:val="000F7F1C"/>
    <w:rsid w:val="001007C3"/>
    <w:rsid w:val="0010080B"/>
    <w:rsid w:val="00100AF8"/>
    <w:rsid w:val="00100B39"/>
    <w:rsid w:val="00104664"/>
    <w:rsid w:val="001047B0"/>
    <w:rsid w:val="0010698E"/>
    <w:rsid w:val="0010703F"/>
    <w:rsid w:val="00107F62"/>
    <w:rsid w:val="0011081C"/>
    <w:rsid w:val="00110CBD"/>
    <w:rsid w:val="00113C1B"/>
    <w:rsid w:val="00114183"/>
    <w:rsid w:val="00114D63"/>
    <w:rsid w:val="00114DC4"/>
    <w:rsid w:val="00115545"/>
    <w:rsid w:val="00116239"/>
    <w:rsid w:val="001166E9"/>
    <w:rsid w:val="001166F0"/>
    <w:rsid w:val="00116EBD"/>
    <w:rsid w:val="00120956"/>
    <w:rsid w:val="00122110"/>
    <w:rsid w:val="00123E50"/>
    <w:rsid w:val="001242EA"/>
    <w:rsid w:val="0012543E"/>
    <w:rsid w:val="0012559D"/>
    <w:rsid w:val="0012615E"/>
    <w:rsid w:val="0012763D"/>
    <w:rsid w:val="00127E44"/>
    <w:rsid w:val="00130979"/>
    <w:rsid w:val="0013134E"/>
    <w:rsid w:val="00132270"/>
    <w:rsid w:val="001331B6"/>
    <w:rsid w:val="00133BEC"/>
    <w:rsid w:val="00133E09"/>
    <w:rsid w:val="00135870"/>
    <w:rsid w:val="00136BEC"/>
    <w:rsid w:val="0014132C"/>
    <w:rsid w:val="00141A91"/>
    <w:rsid w:val="001424C7"/>
    <w:rsid w:val="00143579"/>
    <w:rsid w:val="00143BC0"/>
    <w:rsid w:val="0014428A"/>
    <w:rsid w:val="00145A63"/>
    <w:rsid w:val="00146347"/>
    <w:rsid w:val="00146FC7"/>
    <w:rsid w:val="00147479"/>
    <w:rsid w:val="00147E53"/>
    <w:rsid w:val="00150619"/>
    <w:rsid w:val="001515F3"/>
    <w:rsid w:val="001517ED"/>
    <w:rsid w:val="0015379E"/>
    <w:rsid w:val="001551A0"/>
    <w:rsid w:val="001563AF"/>
    <w:rsid w:val="00156995"/>
    <w:rsid w:val="00157188"/>
    <w:rsid w:val="001571D4"/>
    <w:rsid w:val="001571E4"/>
    <w:rsid w:val="00157259"/>
    <w:rsid w:val="001605F6"/>
    <w:rsid w:val="00160B42"/>
    <w:rsid w:val="00162946"/>
    <w:rsid w:val="00162AFD"/>
    <w:rsid w:val="00163298"/>
    <w:rsid w:val="00163569"/>
    <w:rsid w:val="00164637"/>
    <w:rsid w:val="00164B3F"/>
    <w:rsid w:val="00165767"/>
    <w:rsid w:val="001659D9"/>
    <w:rsid w:val="00165C2A"/>
    <w:rsid w:val="001701B0"/>
    <w:rsid w:val="001703F6"/>
    <w:rsid w:val="001712E5"/>
    <w:rsid w:val="00171ABE"/>
    <w:rsid w:val="00172273"/>
    <w:rsid w:val="00172DEE"/>
    <w:rsid w:val="00173820"/>
    <w:rsid w:val="00174BD9"/>
    <w:rsid w:val="00175544"/>
    <w:rsid w:val="00176D19"/>
    <w:rsid w:val="0017792C"/>
    <w:rsid w:val="001779CA"/>
    <w:rsid w:val="00177A63"/>
    <w:rsid w:val="00177D38"/>
    <w:rsid w:val="00177F7E"/>
    <w:rsid w:val="001800C2"/>
    <w:rsid w:val="0018065E"/>
    <w:rsid w:val="00181176"/>
    <w:rsid w:val="00181AC7"/>
    <w:rsid w:val="00181D06"/>
    <w:rsid w:val="00181FF3"/>
    <w:rsid w:val="001822F9"/>
    <w:rsid w:val="001831C5"/>
    <w:rsid w:val="00183ADE"/>
    <w:rsid w:val="00183EFB"/>
    <w:rsid w:val="0018415E"/>
    <w:rsid w:val="00184BDB"/>
    <w:rsid w:val="00184CB3"/>
    <w:rsid w:val="00184CEF"/>
    <w:rsid w:val="00184FD3"/>
    <w:rsid w:val="00185B5A"/>
    <w:rsid w:val="00185B77"/>
    <w:rsid w:val="0018633C"/>
    <w:rsid w:val="001870DF"/>
    <w:rsid w:val="001914B3"/>
    <w:rsid w:val="0019165A"/>
    <w:rsid w:val="00191B1E"/>
    <w:rsid w:val="00191B41"/>
    <w:rsid w:val="00191F1F"/>
    <w:rsid w:val="0019206C"/>
    <w:rsid w:val="00194D90"/>
    <w:rsid w:val="00195504"/>
    <w:rsid w:val="00195D99"/>
    <w:rsid w:val="0019682F"/>
    <w:rsid w:val="0019695B"/>
    <w:rsid w:val="001969F6"/>
    <w:rsid w:val="00196F5D"/>
    <w:rsid w:val="001978C8"/>
    <w:rsid w:val="001A0511"/>
    <w:rsid w:val="001A0A1B"/>
    <w:rsid w:val="001A152C"/>
    <w:rsid w:val="001A1889"/>
    <w:rsid w:val="001A1AEA"/>
    <w:rsid w:val="001A280D"/>
    <w:rsid w:val="001A28CF"/>
    <w:rsid w:val="001A41D7"/>
    <w:rsid w:val="001A6280"/>
    <w:rsid w:val="001A7027"/>
    <w:rsid w:val="001A7FE1"/>
    <w:rsid w:val="001B12F2"/>
    <w:rsid w:val="001B1827"/>
    <w:rsid w:val="001B1F4F"/>
    <w:rsid w:val="001B22CE"/>
    <w:rsid w:val="001B2D0A"/>
    <w:rsid w:val="001B3790"/>
    <w:rsid w:val="001B3D8A"/>
    <w:rsid w:val="001B566A"/>
    <w:rsid w:val="001B7081"/>
    <w:rsid w:val="001B70B1"/>
    <w:rsid w:val="001B7908"/>
    <w:rsid w:val="001B7992"/>
    <w:rsid w:val="001B79CA"/>
    <w:rsid w:val="001B7C88"/>
    <w:rsid w:val="001B7CA0"/>
    <w:rsid w:val="001B7CD8"/>
    <w:rsid w:val="001C000D"/>
    <w:rsid w:val="001C01C4"/>
    <w:rsid w:val="001C2411"/>
    <w:rsid w:val="001C2F28"/>
    <w:rsid w:val="001C37FA"/>
    <w:rsid w:val="001C38BA"/>
    <w:rsid w:val="001C39B2"/>
    <w:rsid w:val="001C4242"/>
    <w:rsid w:val="001C5C42"/>
    <w:rsid w:val="001C5F68"/>
    <w:rsid w:val="001C6867"/>
    <w:rsid w:val="001C721C"/>
    <w:rsid w:val="001C7BEE"/>
    <w:rsid w:val="001D24F2"/>
    <w:rsid w:val="001D259A"/>
    <w:rsid w:val="001D293F"/>
    <w:rsid w:val="001D411A"/>
    <w:rsid w:val="001D437F"/>
    <w:rsid w:val="001D4B60"/>
    <w:rsid w:val="001D54B2"/>
    <w:rsid w:val="001D552A"/>
    <w:rsid w:val="001D5D65"/>
    <w:rsid w:val="001D5F25"/>
    <w:rsid w:val="001D641C"/>
    <w:rsid w:val="001D6E49"/>
    <w:rsid w:val="001D7FE6"/>
    <w:rsid w:val="001E11A1"/>
    <w:rsid w:val="001E1A74"/>
    <w:rsid w:val="001E1D5F"/>
    <w:rsid w:val="001E20F0"/>
    <w:rsid w:val="001E2361"/>
    <w:rsid w:val="001E36AF"/>
    <w:rsid w:val="001E3A6A"/>
    <w:rsid w:val="001E5370"/>
    <w:rsid w:val="001E6607"/>
    <w:rsid w:val="001E7A2C"/>
    <w:rsid w:val="001E7E42"/>
    <w:rsid w:val="001F1670"/>
    <w:rsid w:val="001F1AF2"/>
    <w:rsid w:val="001F2221"/>
    <w:rsid w:val="001F26B3"/>
    <w:rsid w:val="001F30F5"/>
    <w:rsid w:val="001F39DB"/>
    <w:rsid w:val="001F3D68"/>
    <w:rsid w:val="001F45DE"/>
    <w:rsid w:val="001F4684"/>
    <w:rsid w:val="001F64AE"/>
    <w:rsid w:val="001F64B2"/>
    <w:rsid w:val="001F67BD"/>
    <w:rsid w:val="001F77DA"/>
    <w:rsid w:val="001F7EDE"/>
    <w:rsid w:val="00200687"/>
    <w:rsid w:val="00200A58"/>
    <w:rsid w:val="00202C5F"/>
    <w:rsid w:val="00203789"/>
    <w:rsid w:val="00203A9F"/>
    <w:rsid w:val="002047C6"/>
    <w:rsid w:val="002056F5"/>
    <w:rsid w:val="0020699C"/>
    <w:rsid w:val="002073E3"/>
    <w:rsid w:val="00207A71"/>
    <w:rsid w:val="00210B3B"/>
    <w:rsid w:val="0021168F"/>
    <w:rsid w:val="002116CA"/>
    <w:rsid w:val="00212636"/>
    <w:rsid w:val="00213017"/>
    <w:rsid w:val="0021342C"/>
    <w:rsid w:val="0021361C"/>
    <w:rsid w:val="00213815"/>
    <w:rsid w:val="00214B2C"/>
    <w:rsid w:val="00214E9B"/>
    <w:rsid w:val="00215760"/>
    <w:rsid w:val="00215CCF"/>
    <w:rsid w:val="002168DA"/>
    <w:rsid w:val="00216B83"/>
    <w:rsid w:val="002206C9"/>
    <w:rsid w:val="0022079B"/>
    <w:rsid w:val="002207CD"/>
    <w:rsid w:val="002217C9"/>
    <w:rsid w:val="00221B92"/>
    <w:rsid w:val="00222584"/>
    <w:rsid w:val="002225A8"/>
    <w:rsid w:val="002226CE"/>
    <w:rsid w:val="00223328"/>
    <w:rsid w:val="0022425C"/>
    <w:rsid w:val="0022446B"/>
    <w:rsid w:val="002261AE"/>
    <w:rsid w:val="0022743E"/>
    <w:rsid w:val="002275DC"/>
    <w:rsid w:val="00227865"/>
    <w:rsid w:val="00230CAE"/>
    <w:rsid w:val="002310E4"/>
    <w:rsid w:val="0023114F"/>
    <w:rsid w:val="0023231C"/>
    <w:rsid w:val="00233062"/>
    <w:rsid w:val="00233BFA"/>
    <w:rsid w:val="002354C5"/>
    <w:rsid w:val="00235C54"/>
    <w:rsid w:val="002366E7"/>
    <w:rsid w:val="00236863"/>
    <w:rsid w:val="002373B2"/>
    <w:rsid w:val="00237540"/>
    <w:rsid w:val="002406DF"/>
    <w:rsid w:val="0024229B"/>
    <w:rsid w:val="00242499"/>
    <w:rsid w:val="00242B54"/>
    <w:rsid w:val="00242D50"/>
    <w:rsid w:val="00243ECC"/>
    <w:rsid w:val="002442FA"/>
    <w:rsid w:val="002446B7"/>
    <w:rsid w:val="00244A41"/>
    <w:rsid w:val="00244D75"/>
    <w:rsid w:val="002457C0"/>
    <w:rsid w:val="00246FAE"/>
    <w:rsid w:val="00247414"/>
    <w:rsid w:val="002500E7"/>
    <w:rsid w:val="00251479"/>
    <w:rsid w:val="0025150B"/>
    <w:rsid w:val="00251E56"/>
    <w:rsid w:val="00252422"/>
    <w:rsid w:val="00252BAD"/>
    <w:rsid w:val="00255D23"/>
    <w:rsid w:val="00255F97"/>
    <w:rsid w:val="002561E1"/>
    <w:rsid w:val="0025715E"/>
    <w:rsid w:val="00260819"/>
    <w:rsid w:val="00260B68"/>
    <w:rsid w:val="00260B82"/>
    <w:rsid w:val="0026209A"/>
    <w:rsid w:val="00262286"/>
    <w:rsid w:val="00262ACA"/>
    <w:rsid w:val="00263388"/>
    <w:rsid w:val="002633CA"/>
    <w:rsid w:val="00263A22"/>
    <w:rsid w:val="002644C0"/>
    <w:rsid w:val="002646F6"/>
    <w:rsid w:val="00265EE3"/>
    <w:rsid w:val="002661E7"/>
    <w:rsid w:val="00266985"/>
    <w:rsid w:val="0026722D"/>
    <w:rsid w:val="00267BBF"/>
    <w:rsid w:val="00272AD9"/>
    <w:rsid w:val="00274241"/>
    <w:rsid w:val="00274E21"/>
    <w:rsid w:val="00275CDC"/>
    <w:rsid w:val="00275F1C"/>
    <w:rsid w:val="00276C73"/>
    <w:rsid w:val="00280A42"/>
    <w:rsid w:val="00280ABA"/>
    <w:rsid w:val="00280DA7"/>
    <w:rsid w:val="00281359"/>
    <w:rsid w:val="00281926"/>
    <w:rsid w:val="00281F01"/>
    <w:rsid w:val="002826B6"/>
    <w:rsid w:val="00282D76"/>
    <w:rsid w:val="002831EA"/>
    <w:rsid w:val="00284A50"/>
    <w:rsid w:val="00284D33"/>
    <w:rsid w:val="00286867"/>
    <w:rsid w:val="00286CEC"/>
    <w:rsid w:val="00287F63"/>
    <w:rsid w:val="00290D72"/>
    <w:rsid w:val="00292388"/>
    <w:rsid w:val="0029249F"/>
    <w:rsid w:val="00292F25"/>
    <w:rsid w:val="0029399E"/>
    <w:rsid w:val="0029482F"/>
    <w:rsid w:val="00294A77"/>
    <w:rsid w:val="00294ABC"/>
    <w:rsid w:val="00296847"/>
    <w:rsid w:val="00297E47"/>
    <w:rsid w:val="002A00F2"/>
    <w:rsid w:val="002A05ED"/>
    <w:rsid w:val="002A0D95"/>
    <w:rsid w:val="002A1BCA"/>
    <w:rsid w:val="002A229C"/>
    <w:rsid w:val="002A2816"/>
    <w:rsid w:val="002A2C04"/>
    <w:rsid w:val="002A3059"/>
    <w:rsid w:val="002A35BC"/>
    <w:rsid w:val="002A39EB"/>
    <w:rsid w:val="002A3CB7"/>
    <w:rsid w:val="002A60DF"/>
    <w:rsid w:val="002A778F"/>
    <w:rsid w:val="002A7E8F"/>
    <w:rsid w:val="002B38D5"/>
    <w:rsid w:val="002B6029"/>
    <w:rsid w:val="002B698E"/>
    <w:rsid w:val="002B7F5E"/>
    <w:rsid w:val="002C0775"/>
    <w:rsid w:val="002C077B"/>
    <w:rsid w:val="002C0B6B"/>
    <w:rsid w:val="002C0C39"/>
    <w:rsid w:val="002C12AA"/>
    <w:rsid w:val="002C3B9E"/>
    <w:rsid w:val="002C3FC1"/>
    <w:rsid w:val="002C4E59"/>
    <w:rsid w:val="002C5ECC"/>
    <w:rsid w:val="002C66C1"/>
    <w:rsid w:val="002C6E68"/>
    <w:rsid w:val="002C779F"/>
    <w:rsid w:val="002C7A93"/>
    <w:rsid w:val="002C7EEB"/>
    <w:rsid w:val="002D0BC4"/>
    <w:rsid w:val="002D32D5"/>
    <w:rsid w:val="002D3F51"/>
    <w:rsid w:val="002D4DD9"/>
    <w:rsid w:val="002D53F0"/>
    <w:rsid w:val="002D58D3"/>
    <w:rsid w:val="002D6F67"/>
    <w:rsid w:val="002D7874"/>
    <w:rsid w:val="002E0647"/>
    <w:rsid w:val="002E14EB"/>
    <w:rsid w:val="002E2282"/>
    <w:rsid w:val="002E2BDA"/>
    <w:rsid w:val="002E305F"/>
    <w:rsid w:val="002E3EEA"/>
    <w:rsid w:val="002E407F"/>
    <w:rsid w:val="002E428E"/>
    <w:rsid w:val="002E4633"/>
    <w:rsid w:val="002E48A5"/>
    <w:rsid w:val="002E5975"/>
    <w:rsid w:val="002E5FED"/>
    <w:rsid w:val="002E6224"/>
    <w:rsid w:val="002E770C"/>
    <w:rsid w:val="002E7B7F"/>
    <w:rsid w:val="002F0243"/>
    <w:rsid w:val="002F0CE8"/>
    <w:rsid w:val="002F0E74"/>
    <w:rsid w:val="002F4626"/>
    <w:rsid w:val="002F4714"/>
    <w:rsid w:val="002F4CA0"/>
    <w:rsid w:val="002F4FEE"/>
    <w:rsid w:val="002F5CA2"/>
    <w:rsid w:val="002F5E5B"/>
    <w:rsid w:val="002F61FC"/>
    <w:rsid w:val="002F6C2C"/>
    <w:rsid w:val="00301203"/>
    <w:rsid w:val="00301235"/>
    <w:rsid w:val="0030155D"/>
    <w:rsid w:val="003021AD"/>
    <w:rsid w:val="00302DFA"/>
    <w:rsid w:val="003030DE"/>
    <w:rsid w:val="00303FA3"/>
    <w:rsid w:val="00305790"/>
    <w:rsid w:val="0030635C"/>
    <w:rsid w:val="003068E0"/>
    <w:rsid w:val="00306D7E"/>
    <w:rsid w:val="00307078"/>
    <w:rsid w:val="00310277"/>
    <w:rsid w:val="003102AC"/>
    <w:rsid w:val="003106C6"/>
    <w:rsid w:val="00310FAB"/>
    <w:rsid w:val="003119EA"/>
    <w:rsid w:val="00311FA9"/>
    <w:rsid w:val="003125BD"/>
    <w:rsid w:val="0031376C"/>
    <w:rsid w:val="00314202"/>
    <w:rsid w:val="0031466A"/>
    <w:rsid w:val="003152B9"/>
    <w:rsid w:val="00316151"/>
    <w:rsid w:val="00316636"/>
    <w:rsid w:val="00316EC1"/>
    <w:rsid w:val="0031767C"/>
    <w:rsid w:val="00321E50"/>
    <w:rsid w:val="0032291C"/>
    <w:rsid w:val="0032293E"/>
    <w:rsid w:val="003242F9"/>
    <w:rsid w:val="003252E7"/>
    <w:rsid w:val="003262BE"/>
    <w:rsid w:val="00326910"/>
    <w:rsid w:val="00326AD5"/>
    <w:rsid w:val="0032729E"/>
    <w:rsid w:val="003273AD"/>
    <w:rsid w:val="003273C5"/>
    <w:rsid w:val="0033065D"/>
    <w:rsid w:val="00330DED"/>
    <w:rsid w:val="00330F36"/>
    <w:rsid w:val="00331A09"/>
    <w:rsid w:val="00332644"/>
    <w:rsid w:val="00332C0C"/>
    <w:rsid w:val="0033376A"/>
    <w:rsid w:val="00333B0B"/>
    <w:rsid w:val="003348EA"/>
    <w:rsid w:val="003359BB"/>
    <w:rsid w:val="00335DBA"/>
    <w:rsid w:val="003367F4"/>
    <w:rsid w:val="00337B47"/>
    <w:rsid w:val="00340446"/>
    <w:rsid w:val="003404B3"/>
    <w:rsid w:val="00341396"/>
    <w:rsid w:val="00341D51"/>
    <w:rsid w:val="00343A2F"/>
    <w:rsid w:val="0034401A"/>
    <w:rsid w:val="00344C79"/>
    <w:rsid w:val="003460A9"/>
    <w:rsid w:val="0034623D"/>
    <w:rsid w:val="003463F5"/>
    <w:rsid w:val="0034751E"/>
    <w:rsid w:val="003479B1"/>
    <w:rsid w:val="00347BF6"/>
    <w:rsid w:val="003508E5"/>
    <w:rsid w:val="003512F4"/>
    <w:rsid w:val="00351946"/>
    <w:rsid w:val="0035195E"/>
    <w:rsid w:val="0035248A"/>
    <w:rsid w:val="00352B3A"/>
    <w:rsid w:val="003548DF"/>
    <w:rsid w:val="003549C3"/>
    <w:rsid w:val="00354AA3"/>
    <w:rsid w:val="00354F91"/>
    <w:rsid w:val="00355ED0"/>
    <w:rsid w:val="003561C2"/>
    <w:rsid w:val="0035658C"/>
    <w:rsid w:val="0035689F"/>
    <w:rsid w:val="00357D9E"/>
    <w:rsid w:val="0036041B"/>
    <w:rsid w:val="0036099B"/>
    <w:rsid w:val="00361591"/>
    <w:rsid w:val="00362659"/>
    <w:rsid w:val="0036316D"/>
    <w:rsid w:val="003631BF"/>
    <w:rsid w:val="00363EE6"/>
    <w:rsid w:val="00364F61"/>
    <w:rsid w:val="00366495"/>
    <w:rsid w:val="00367303"/>
    <w:rsid w:val="00370AC3"/>
    <w:rsid w:val="0037223E"/>
    <w:rsid w:val="00372699"/>
    <w:rsid w:val="003733CC"/>
    <w:rsid w:val="00373675"/>
    <w:rsid w:val="003739DA"/>
    <w:rsid w:val="00373A8F"/>
    <w:rsid w:val="00373AFA"/>
    <w:rsid w:val="0037402C"/>
    <w:rsid w:val="00374D6E"/>
    <w:rsid w:val="00374E49"/>
    <w:rsid w:val="00376EB2"/>
    <w:rsid w:val="003800C4"/>
    <w:rsid w:val="00380B31"/>
    <w:rsid w:val="0038114E"/>
    <w:rsid w:val="00381473"/>
    <w:rsid w:val="003817BF"/>
    <w:rsid w:val="003827CF"/>
    <w:rsid w:val="00382CF6"/>
    <w:rsid w:val="00383146"/>
    <w:rsid w:val="003841F5"/>
    <w:rsid w:val="00384E84"/>
    <w:rsid w:val="00385400"/>
    <w:rsid w:val="00385DED"/>
    <w:rsid w:val="00386279"/>
    <w:rsid w:val="003876A0"/>
    <w:rsid w:val="00387913"/>
    <w:rsid w:val="00390865"/>
    <w:rsid w:val="00390E99"/>
    <w:rsid w:val="003916EB"/>
    <w:rsid w:val="00391B78"/>
    <w:rsid w:val="0039261A"/>
    <w:rsid w:val="003929B2"/>
    <w:rsid w:val="00392ADE"/>
    <w:rsid w:val="003944B0"/>
    <w:rsid w:val="003946CB"/>
    <w:rsid w:val="00394A7A"/>
    <w:rsid w:val="003952F1"/>
    <w:rsid w:val="00396C90"/>
    <w:rsid w:val="00396C9C"/>
    <w:rsid w:val="003979FE"/>
    <w:rsid w:val="00397A48"/>
    <w:rsid w:val="003A096E"/>
    <w:rsid w:val="003A19AB"/>
    <w:rsid w:val="003A265B"/>
    <w:rsid w:val="003A2914"/>
    <w:rsid w:val="003A2E5F"/>
    <w:rsid w:val="003A2FB6"/>
    <w:rsid w:val="003A3998"/>
    <w:rsid w:val="003A469C"/>
    <w:rsid w:val="003A4F5D"/>
    <w:rsid w:val="003A4F76"/>
    <w:rsid w:val="003A53DE"/>
    <w:rsid w:val="003A5AC5"/>
    <w:rsid w:val="003A6217"/>
    <w:rsid w:val="003A782C"/>
    <w:rsid w:val="003A7A9D"/>
    <w:rsid w:val="003B0727"/>
    <w:rsid w:val="003B08D3"/>
    <w:rsid w:val="003B1E61"/>
    <w:rsid w:val="003B2EBB"/>
    <w:rsid w:val="003B2FC2"/>
    <w:rsid w:val="003B3112"/>
    <w:rsid w:val="003B394E"/>
    <w:rsid w:val="003B3999"/>
    <w:rsid w:val="003B4066"/>
    <w:rsid w:val="003B528F"/>
    <w:rsid w:val="003B5CC3"/>
    <w:rsid w:val="003B669D"/>
    <w:rsid w:val="003B6D8D"/>
    <w:rsid w:val="003C126B"/>
    <w:rsid w:val="003C28CF"/>
    <w:rsid w:val="003C2D24"/>
    <w:rsid w:val="003C3547"/>
    <w:rsid w:val="003C4022"/>
    <w:rsid w:val="003C42C9"/>
    <w:rsid w:val="003C4877"/>
    <w:rsid w:val="003C5249"/>
    <w:rsid w:val="003C7AAC"/>
    <w:rsid w:val="003D0309"/>
    <w:rsid w:val="003D042C"/>
    <w:rsid w:val="003D13C7"/>
    <w:rsid w:val="003D2D0F"/>
    <w:rsid w:val="003D2F28"/>
    <w:rsid w:val="003D3A89"/>
    <w:rsid w:val="003D3C48"/>
    <w:rsid w:val="003D424B"/>
    <w:rsid w:val="003D484E"/>
    <w:rsid w:val="003D4E92"/>
    <w:rsid w:val="003D5939"/>
    <w:rsid w:val="003D5C2C"/>
    <w:rsid w:val="003D66BC"/>
    <w:rsid w:val="003D788C"/>
    <w:rsid w:val="003D7B1E"/>
    <w:rsid w:val="003E0F44"/>
    <w:rsid w:val="003E16FB"/>
    <w:rsid w:val="003E187A"/>
    <w:rsid w:val="003E2D83"/>
    <w:rsid w:val="003E44A1"/>
    <w:rsid w:val="003E535B"/>
    <w:rsid w:val="003F0AB2"/>
    <w:rsid w:val="003F1038"/>
    <w:rsid w:val="003F211C"/>
    <w:rsid w:val="003F4475"/>
    <w:rsid w:val="003F47E6"/>
    <w:rsid w:val="003F4B2A"/>
    <w:rsid w:val="003F545E"/>
    <w:rsid w:val="003F5C0E"/>
    <w:rsid w:val="003F6073"/>
    <w:rsid w:val="003F661E"/>
    <w:rsid w:val="003F6718"/>
    <w:rsid w:val="003F6E5E"/>
    <w:rsid w:val="003F75F8"/>
    <w:rsid w:val="00400B22"/>
    <w:rsid w:val="004010B1"/>
    <w:rsid w:val="00401E20"/>
    <w:rsid w:val="00401EC5"/>
    <w:rsid w:val="004029B9"/>
    <w:rsid w:val="00403003"/>
    <w:rsid w:val="00403978"/>
    <w:rsid w:val="00403E84"/>
    <w:rsid w:val="00403FE6"/>
    <w:rsid w:val="00404962"/>
    <w:rsid w:val="0040654F"/>
    <w:rsid w:val="00406C40"/>
    <w:rsid w:val="00407263"/>
    <w:rsid w:val="00407407"/>
    <w:rsid w:val="00407EA8"/>
    <w:rsid w:val="0041031A"/>
    <w:rsid w:val="00410C0E"/>
    <w:rsid w:val="004115FD"/>
    <w:rsid w:val="00411B90"/>
    <w:rsid w:val="0041317C"/>
    <w:rsid w:val="004132C9"/>
    <w:rsid w:val="00414BC9"/>
    <w:rsid w:val="00414FBC"/>
    <w:rsid w:val="00415026"/>
    <w:rsid w:val="004163BE"/>
    <w:rsid w:val="004164FC"/>
    <w:rsid w:val="00416DFA"/>
    <w:rsid w:val="0041704A"/>
    <w:rsid w:val="00417451"/>
    <w:rsid w:val="00420183"/>
    <w:rsid w:val="004201AD"/>
    <w:rsid w:val="0042042D"/>
    <w:rsid w:val="004210C7"/>
    <w:rsid w:val="004218D1"/>
    <w:rsid w:val="004242F1"/>
    <w:rsid w:val="00424735"/>
    <w:rsid w:val="00424BCD"/>
    <w:rsid w:val="004264DC"/>
    <w:rsid w:val="00427306"/>
    <w:rsid w:val="0043115B"/>
    <w:rsid w:val="00431C40"/>
    <w:rsid w:val="00431E73"/>
    <w:rsid w:val="00432680"/>
    <w:rsid w:val="00433530"/>
    <w:rsid w:val="00433614"/>
    <w:rsid w:val="00435035"/>
    <w:rsid w:val="0043550D"/>
    <w:rsid w:val="004355BA"/>
    <w:rsid w:val="00435728"/>
    <w:rsid w:val="00435D91"/>
    <w:rsid w:val="00436758"/>
    <w:rsid w:val="00440563"/>
    <w:rsid w:val="0044072C"/>
    <w:rsid w:val="004408E0"/>
    <w:rsid w:val="00441E60"/>
    <w:rsid w:val="0044272C"/>
    <w:rsid w:val="00442BB2"/>
    <w:rsid w:val="00442E42"/>
    <w:rsid w:val="004444E8"/>
    <w:rsid w:val="00447698"/>
    <w:rsid w:val="00447735"/>
    <w:rsid w:val="00450193"/>
    <w:rsid w:val="004504D2"/>
    <w:rsid w:val="004509C9"/>
    <w:rsid w:val="004515DF"/>
    <w:rsid w:val="004522F5"/>
    <w:rsid w:val="0045344F"/>
    <w:rsid w:val="00453DC2"/>
    <w:rsid w:val="00453DCA"/>
    <w:rsid w:val="00453F3C"/>
    <w:rsid w:val="00454FBD"/>
    <w:rsid w:val="00457CCA"/>
    <w:rsid w:val="004603A2"/>
    <w:rsid w:val="00460ABF"/>
    <w:rsid w:val="00460C40"/>
    <w:rsid w:val="0046155E"/>
    <w:rsid w:val="00461C9D"/>
    <w:rsid w:val="00461CAD"/>
    <w:rsid w:val="00461F65"/>
    <w:rsid w:val="00462A4A"/>
    <w:rsid w:val="00462FA1"/>
    <w:rsid w:val="00464B5B"/>
    <w:rsid w:val="00464E5B"/>
    <w:rsid w:val="004650C1"/>
    <w:rsid w:val="0046628C"/>
    <w:rsid w:val="004663D5"/>
    <w:rsid w:val="00466811"/>
    <w:rsid w:val="004702C3"/>
    <w:rsid w:val="00470364"/>
    <w:rsid w:val="0047225C"/>
    <w:rsid w:val="00472741"/>
    <w:rsid w:val="00472986"/>
    <w:rsid w:val="00473DB0"/>
    <w:rsid w:val="00475841"/>
    <w:rsid w:val="00476BAF"/>
    <w:rsid w:val="004779E8"/>
    <w:rsid w:val="00480D79"/>
    <w:rsid w:val="00482088"/>
    <w:rsid w:val="00482CDF"/>
    <w:rsid w:val="00482E52"/>
    <w:rsid w:val="00482E9E"/>
    <w:rsid w:val="004834FF"/>
    <w:rsid w:val="00483DCA"/>
    <w:rsid w:val="00484117"/>
    <w:rsid w:val="00484346"/>
    <w:rsid w:val="00484568"/>
    <w:rsid w:val="00484603"/>
    <w:rsid w:val="00485267"/>
    <w:rsid w:val="00485F21"/>
    <w:rsid w:val="00485FE6"/>
    <w:rsid w:val="00487E33"/>
    <w:rsid w:val="00491A9D"/>
    <w:rsid w:val="00491CC1"/>
    <w:rsid w:val="00495094"/>
    <w:rsid w:val="004956A9"/>
    <w:rsid w:val="00495773"/>
    <w:rsid w:val="00495B06"/>
    <w:rsid w:val="00496AF9"/>
    <w:rsid w:val="00497C2D"/>
    <w:rsid w:val="004A0819"/>
    <w:rsid w:val="004A1038"/>
    <w:rsid w:val="004A146E"/>
    <w:rsid w:val="004A210F"/>
    <w:rsid w:val="004A2221"/>
    <w:rsid w:val="004A2317"/>
    <w:rsid w:val="004A3365"/>
    <w:rsid w:val="004A3BF8"/>
    <w:rsid w:val="004A49CE"/>
    <w:rsid w:val="004A53BC"/>
    <w:rsid w:val="004A598A"/>
    <w:rsid w:val="004A5B1E"/>
    <w:rsid w:val="004A6427"/>
    <w:rsid w:val="004A675B"/>
    <w:rsid w:val="004A7078"/>
    <w:rsid w:val="004A73E1"/>
    <w:rsid w:val="004B2253"/>
    <w:rsid w:val="004B2A3E"/>
    <w:rsid w:val="004B4011"/>
    <w:rsid w:val="004B4653"/>
    <w:rsid w:val="004B4BBE"/>
    <w:rsid w:val="004B53D5"/>
    <w:rsid w:val="004B5A17"/>
    <w:rsid w:val="004B614F"/>
    <w:rsid w:val="004B7AF7"/>
    <w:rsid w:val="004B7F85"/>
    <w:rsid w:val="004C0300"/>
    <w:rsid w:val="004C3307"/>
    <w:rsid w:val="004C43DC"/>
    <w:rsid w:val="004C4924"/>
    <w:rsid w:val="004C4DA2"/>
    <w:rsid w:val="004C5560"/>
    <w:rsid w:val="004C55D4"/>
    <w:rsid w:val="004C57AB"/>
    <w:rsid w:val="004C5E01"/>
    <w:rsid w:val="004C6580"/>
    <w:rsid w:val="004C764C"/>
    <w:rsid w:val="004D0E75"/>
    <w:rsid w:val="004D0FF2"/>
    <w:rsid w:val="004D1693"/>
    <w:rsid w:val="004D178F"/>
    <w:rsid w:val="004D1AE1"/>
    <w:rsid w:val="004D1C5B"/>
    <w:rsid w:val="004D1E78"/>
    <w:rsid w:val="004D39D3"/>
    <w:rsid w:val="004D4CB4"/>
    <w:rsid w:val="004D5BA4"/>
    <w:rsid w:val="004D5D33"/>
    <w:rsid w:val="004D645C"/>
    <w:rsid w:val="004D7A9F"/>
    <w:rsid w:val="004D7FDD"/>
    <w:rsid w:val="004E05F4"/>
    <w:rsid w:val="004E1011"/>
    <w:rsid w:val="004E15DA"/>
    <w:rsid w:val="004E1FE5"/>
    <w:rsid w:val="004E2253"/>
    <w:rsid w:val="004E2933"/>
    <w:rsid w:val="004E2DBA"/>
    <w:rsid w:val="004E3258"/>
    <w:rsid w:val="004E328A"/>
    <w:rsid w:val="004E4A4B"/>
    <w:rsid w:val="004E514A"/>
    <w:rsid w:val="004E5C74"/>
    <w:rsid w:val="004E6957"/>
    <w:rsid w:val="004E6D57"/>
    <w:rsid w:val="004F1318"/>
    <w:rsid w:val="004F15D2"/>
    <w:rsid w:val="004F22F9"/>
    <w:rsid w:val="004F238F"/>
    <w:rsid w:val="004F2B33"/>
    <w:rsid w:val="004F2FEE"/>
    <w:rsid w:val="004F2FFD"/>
    <w:rsid w:val="004F4FCD"/>
    <w:rsid w:val="004F4FE1"/>
    <w:rsid w:val="004F56A1"/>
    <w:rsid w:val="004F56E2"/>
    <w:rsid w:val="004F5D85"/>
    <w:rsid w:val="004F6C77"/>
    <w:rsid w:val="004F717A"/>
    <w:rsid w:val="0050054E"/>
    <w:rsid w:val="00500791"/>
    <w:rsid w:val="00500796"/>
    <w:rsid w:val="00500BD5"/>
    <w:rsid w:val="00501D57"/>
    <w:rsid w:val="005020B4"/>
    <w:rsid w:val="00502F0D"/>
    <w:rsid w:val="005037D5"/>
    <w:rsid w:val="00503D4F"/>
    <w:rsid w:val="00504219"/>
    <w:rsid w:val="0050444A"/>
    <w:rsid w:val="0050498D"/>
    <w:rsid w:val="00504BFC"/>
    <w:rsid w:val="0050565E"/>
    <w:rsid w:val="00505CF7"/>
    <w:rsid w:val="005064CA"/>
    <w:rsid w:val="0050669D"/>
    <w:rsid w:val="005069ED"/>
    <w:rsid w:val="0050715B"/>
    <w:rsid w:val="0051028B"/>
    <w:rsid w:val="005105A8"/>
    <w:rsid w:val="00510AB4"/>
    <w:rsid w:val="00510DE0"/>
    <w:rsid w:val="005114B7"/>
    <w:rsid w:val="00511D96"/>
    <w:rsid w:val="00511E56"/>
    <w:rsid w:val="00512B98"/>
    <w:rsid w:val="005137C0"/>
    <w:rsid w:val="005138B7"/>
    <w:rsid w:val="00513FD3"/>
    <w:rsid w:val="0051437F"/>
    <w:rsid w:val="00514CDA"/>
    <w:rsid w:val="0051536A"/>
    <w:rsid w:val="0051542C"/>
    <w:rsid w:val="00516231"/>
    <w:rsid w:val="005172E6"/>
    <w:rsid w:val="00517DC5"/>
    <w:rsid w:val="00520BF2"/>
    <w:rsid w:val="00523D8F"/>
    <w:rsid w:val="005259EB"/>
    <w:rsid w:val="00525C5B"/>
    <w:rsid w:val="00525FD9"/>
    <w:rsid w:val="005266F5"/>
    <w:rsid w:val="00526C3C"/>
    <w:rsid w:val="00526EF4"/>
    <w:rsid w:val="00527646"/>
    <w:rsid w:val="00527BAC"/>
    <w:rsid w:val="0053029C"/>
    <w:rsid w:val="0053076B"/>
    <w:rsid w:val="005316BF"/>
    <w:rsid w:val="0053412E"/>
    <w:rsid w:val="00534435"/>
    <w:rsid w:val="00534ACB"/>
    <w:rsid w:val="0053563F"/>
    <w:rsid w:val="00535688"/>
    <w:rsid w:val="005374D1"/>
    <w:rsid w:val="005401ED"/>
    <w:rsid w:val="00540564"/>
    <w:rsid w:val="00541CA4"/>
    <w:rsid w:val="00542135"/>
    <w:rsid w:val="005429A2"/>
    <w:rsid w:val="00543D8F"/>
    <w:rsid w:val="00544224"/>
    <w:rsid w:val="005452E2"/>
    <w:rsid w:val="00546133"/>
    <w:rsid w:val="005462F1"/>
    <w:rsid w:val="00546784"/>
    <w:rsid w:val="00546C9F"/>
    <w:rsid w:val="005470E9"/>
    <w:rsid w:val="00550EBD"/>
    <w:rsid w:val="005513A0"/>
    <w:rsid w:val="0055155B"/>
    <w:rsid w:val="00552316"/>
    <w:rsid w:val="0055371C"/>
    <w:rsid w:val="005545C6"/>
    <w:rsid w:val="00555502"/>
    <w:rsid w:val="00555A46"/>
    <w:rsid w:val="005560B9"/>
    <w:rsid w:val="005564E6"/>
    <w:rsid w:val="005565EC"/>
    <w:rsid w:val="0055662B"/>
    <w:rsid w:val="00557E74"/>
    <w:rsid w:val="00560832"/>
    <w:rsid w:val="005627A8"/>
    <w:rsid w:val="005628E9"/>
    <w:rsid w:val="0056302E"/>
    <w:rsid w:val="00564057"/>
    <w:rsid w:val="0056486E"/>
    <w:rsid w:val="00564F9E"/>
    <w:rsid w:val="0056535A"/>
    <w:rsid w:val="00567559"/>
    <w:rsid w:val="0057014C"/>
    <w:rsid w:val="005709AC"/>
    <w:rsid w:val="00570F17"/>
    <w:rsid w:val="00570FEA"/>
    <w:rsid w:val="00571941"/>
    <w:rsid w:val="00572EC8"/>
    <w:rsid w:val="00573915"/>
    <w:rsid w:val="005749EE"/>
    <w:rsid w:val="005751EF"/>
    <w:rsid w:val="0057662C"/>
    <w:rsid w:val="00576A9D"/>
    <w:rsid w:val="00577A33"/>
    <w:rsid w:val="00580827"/>
    <w:rsid w:val="00581A76"/>
    <w:rsid w:val="00583138"/>
    <w:rsid w:val="00583627"/>
    <w:rsid w:val="00583F01"/>
    <w:rsid w:val="0058525A"/>
    <w:rsid w:val="005856AE"/>
    <w:rsid w:val="00586E50"/>
    <w:rsid w:val="00587204"/>
    <w:rsid w:val="00587907"/>
    <w:rsid w:val="00591667"/>
    <w:rsid w:val="00592369"/>
    <w:rsid w:val="0059269D"/>
    <w:rsid w:val="00593BA7"/>
    <w:rsid w:val="00594FD5"/>
    <w:rsid w:val="0059515C"/>
    <w:rsid w:val="0059665A"/>
    <w:rsid w:val="00596AB7"/>
    <w:rsid w:val="00596B0A"/>
    <w:rsid w:val="00596FB5"/>
    <w:rsid w:val="005A0117"/>
    <w:rsid w:val="005A1078"/>
    <w:rsid w:val="005A1987"/>
    <w:rsid w:val="005A3249"/>
    <w:rsid w:val="005A36EA"/>
    <w:rsid w:val="005A4508"/>
    <w:rsid w:val="005A5026"/>
    <w:rsid w:val="005A669D"/>
    <w:rsid w:val="005A6CAE"/>
    <w:rsid w:val="005A7EDC"/>
    <w:rsid w:val="005B12B6"/>
    <w:rsid w:val="005B30EC"/>
    <w:rsid w:val="005B34FF"/>
    <w:rsid w:val="005B4BCA"/>
    <w:rsid w:val="005B64E6"/>
    <w:rsid w:val="005B7301"/>
    <w:rsid w:val="005C040B"/>
    <w:rsid w:val="005C1A55"/>
    <w:rsid w:val="005C24CE"/>
    <w:rsid w:val="005C3E28"/>
    <w:rsid w:val="005C6F2D"/>
    <w:rsid w:val="005C7B54"/>
    <w:rsid w:val="005C7FE4"/>
    <w:rsid w:val="005D0830"/>
    <w:rsid w:val="005D1879"/>
    <w:rsid w:val="005D2587"/>
    <w:rsid w:val="005D2F3A"/>
    <w:rsid w:val="005D2FBD"/>
    <w:rsid w:val="005D4E42"/>
    <w:rsid w:val="005D4F3B"/>
    <w:rsid w:val="005D5494"/>
    <w:rsid w:val="005D62B9"/>
    <w:rsid w:val="005D6A62"/>
    <w:rsid w:val="005D71DD"/>
    <w:rsid w:val="005D7306"/>
    <w:rsid w:val="005D77E3"/>
    <w:rsid w:val="005E02BE"/>
    <w:rsid w:val="005E0E2C"/>
    <w:rsid w:val="005E1531"/>
    <w:rsid w:val="005E2404"/>
    <w:rsid w:val="005E28A8"/>
    <w:rsid w:val="005E2AC4"/>
    <w:rsid w:val="005E3346"/>
    <w:rsid w:val="005E39FB"/>
    <w:rsid w:val="005E4AD1"/>
    <w:rsid w:val="005E5FA3"/>
    <w:rsid w:val="005E6BAE"/>
    <w:rsid w:val="005E6D42"/>
    <w:rsid w:val="005E788E"/>
    <w:rsid w:val="005E7B68"/>
    <w:rsid w:val="005F0F56"/>
    <w:rsid w:val="005F1746"/>
    <w:rsid w:val="005F203D"/>
    <w:rsid w:val="005F21C3"/>
    <w:rsid w:val="005F23F0"/>
    <w:rsid w:val="005F427C"/>
    <w:rsid w:val="005F457C"/>
    <w:rsid w:val="005F4935"/>
    <w:rsid w:val="005F65FD"/>
    <w:rsid w:val="005F669F"/>
    <w:rsid w:val="005F7C5B"/>
    <w:rsid w:val="00600E2A"/>
    <w:rsid w:val="0060141F"/>
    <w:rsid w:val="00601878"/>
    <w:rsid w:val="00602A93"/>
    <w:rsid w:val="00606793"/>
    <w:rsid w:val="006079B8"/>
    <w:rsid w:val="006118C8"/>
    <w:rsid w:val="00611CD6"/>
    <w:rsid w:val="006141A5"/>
    <w:rsid w:val="00615572"/>
    <w:rsid w:val="00615982"/>
    <w:rsid w:val="00616BCF"/>
    <w:rsid w:val="00617002"/>
    <w:rsid w:val="006175E9"/>
    <w:rsid w:val="00620EBF"/>
    <w:rsid w:val="006211C3"/>
    <w:rsid w:val="00621E4B"/>
    <w:rsid w:val="006227EF"/>
    <w:rsid w:val="00623AE0"/>
    <w:rsid w:val="00623E07"/>
    <w:rsid w:val="00623F43"/>
    <w:rsid w:val="00624F96"/>
    <w:rsid w:val="006252B2"/>
    <w:rsid w:val="006253BF"/>
    <w:rsid w:val="00627CA2"/>
    <w:rsid w:val="006306B2"/>
    <w:rsid w:val="00630A39"/>
    <w:rsid w:val="00631972"/>
    <w:rsid w:val="00631DB1"/>
    <w:rsid w:val="00631E7F"/>
    <w:rsid w:val="00631F05"/>
    <w:rsid w:val="0063261E"/>
    <w:rsid w:val="006327F6"/>
    <w:rsid w:val="006327FD"/>
    <w:rsid w:val="00632C46"/>
    <w:rsid w:val="0063422E"/>
    <w:rsid w:val="00636331"/>
    <w:rsid w:val="00636994"/>
    <w:rsid w:val="006370B7"/>
    <w:rsid w:val="0063725F"/>
    <w:rsid w:val="00637CA5"/>
    <w:rsid w:val="00640506"/>
    <w:rsid w:val="00640903"/>
    <w:rsid w:val="00640B29"/>
    <w:rsid w:val="00640EB6"/>
    <w:rsid w:val="0064243A"/>
    <w:rsid w:val="00642829"/>
    <w:rsid w:val="00642D00"/>
    <w:rsid w:val="00642DEC"/>
    <w:rsid w:val="00643E53"/>
    <w:rsid w:val="00643F83"/>
    <w:rsid w:val="00644101"/>
    <w:rsid w:val="006443E7"/>
    <w:rsid w:val="00644700"/>
    <w:rsid w:val="00645182"/>
    <w:rsid w:val="006458BF"/>
    <w:rsid w:val="00645C30"/>
    <w:rsid w:val="00645CFF"/>
    <w:rsid w:val="006460D5"/>
    <w:rsid w:val="00646523"/>
    <w:rsid w:val="00646751"/>
    <w:rsid w:val="00646C94"/>
    <w:rsid w:val="00647AE2"/>
    <w:rsid w:val="0065025B"/>
    <w:rsid w:val="00650A72"/>
    <w:rsid w:val="00650F08"/>
    <w:rsid w:val="00651B2C"/>
    <w:rsid w:val="00652B69"/>
    <w:rsid w:val="0065459E"/>
    <w:rsid w:val="006553A9"/>
    <w:rsid w:val="00656B92"/>
    <w:rsid w:val="00657DFD"/>
    <w:rsid w:val="00657F92"/>
    <w:rsid w:val="0066131D"/>
    <w:rsid w:val="00661EA4"/>
    <w:rsid w:val="006622D4"/>
    <w:rsid w:val="00663AEB"/>
    <w:rsid w:val="0066576D"/>
    <w:rsid w:val="0066586B"/>
    <w:rsid w:val="00665903"/>
    <w:rsid w:val="00665CBD"/>
    <w:rsid w:val="0066601B"/>
    <w:rsid w:val="0066607D"/>
    <w:rsid w:val="00667088"/>
    <w:rsid w:val="0066748E"/>
    <w:rsid w:val="00667759"/>
    <w:rsid w:val="00667C3B"/>
    <w:rsid w:val="0067278E"/>
    <w:rsid w:val="00673547"/>
    <w:rsid w:val="00674E03"/>
    <w:rsid w:val="00674F50"/>
    <w:rsid w:val="00675802"/>
    <w:rsid w:val="00676125"/>
    <w:rsid w:val="006763B6"/>
    <w:rsid w:val="00676678"/>
    <w:rsid w:val="006769A2"/>
    <w:rsid w:val="0067757A"/>
    <w:rsid w:val="00680308"/>
    <w:rsid w:val="0068049F"/>
    <w:rsid w:val="00680698"/>
    <w:rsid w:val="00680ED7"/>
    <w:rsid w:val="00682E2C"/>
    <w:rsid w:val="0068352F"/>
    <w:rsid w:val="00685F65"/>
    <w:rsid w:val="00686D3D"/>
    <w:rsid w:val="00686D75"/>
    <w:rsid w:val="00687958"/>
    <w:rsid w:val="00687968"/>
    <w:rsid w:val="0069027B"/>
    <w:rsid w:val="006904A8"/>
    <w:rsid w:val="006906CF"/>
    <w:rsid w:val="00690B2F"/>
    <w:rsid w:val="00691F3C"/>
    <w:rsid w:val="0069443E"/>
    <w:rsid w:val="0069519E"/>
    <w:rsid w:val="006952AF"/>
    <w:rsid w:val="00695342"/>
    <w:rsid w:val="006966C4"/>
    <w:rsid w:val="00696951"/>
    <w:rsid w:val="00696AE2"/>
    <w:rsid w:val="00697551"/>
    <w:rsid w:val="00697892"/>
    <w:rsid w:val="006A032F"/>
    <w:rsid w:val="006A10A5"/>
    <w:rsid w:val="006A14CE"/>
    <w:rsid w:val="006A329F"/>
    <w:rsid w:val="006A4ED4"/>
    <w:rsid w:val="006A57C9"/>
    <w:rsid w:val="006A64E6"/>
    <w:rsid w:val="006A6C17"/>
    <w:rsid w:val="006B1515"/>
    <w:rsid w:val="006B1B18"/>
    <w:rsid w:val="006B1F8C"/>
    <w:rsid w:val="006B23BF"/>
    <w:rsid w:val="006B23FC"/>
    <w:rsid w:val="006B3325"/>
    <w:rsid w:val="006B34F7"/>
    <w:rsid w:val="006B3DFD"/>
    <w:rsid w:val="006B3F2D"/>
    <w:rsid w:val="006B465A"/>
    <w:rsid w:val="006B4B44"/>
    <w:rsid w:val="006B5987"/>
    <w:rsid w:val="006B6483"/>
    <w:rsid w:val="006C2D85"/>
    <w:rsid w:val="006C37A8"/>
    <w:rsid w:val="006C37C9"/>
    <w:rsid w:val="006C3957"/>
    <w:rsid w:val="006C396A"/>
    <w:rsid w:val="006C3E30"/>
    <w:rsid w:val="006C41EF"/>
    <w:rsid w:val="006C450C"/>
    <w:rsid w:val="006C4889"/>
    <w:rsid w:val="006C543F"/>
    <w:rsid w:val="006C5654"/>
    <w:rsid w:val="006C575F"/>
    <w:rsid w:val="006C5C79"/>
    <w:rsid w:val="006C62C6"/>
    <w:rsid w:val="006C656D"/>
    <w:rsid w:val="006C6AFB"/>
    <w:rsid w:val="006D0552"/>
    <w:rsid w:val="006D2A21"/>
    <w:rsid w:val="006D310B"/>
    <w:rsid w:val="006D3178"/>
    <w:rsid w:val="006D4370"/>
    <w:rsid w:val="006D48DD"/>
    <w:rsid w:val="006D7682"/>
    <w:rsid w:val="006E147D"/>
    <w:rsid w:val="006E1797"/>
    <w:rsid w:val="006E379D"/>
    <w:rsid w:val="006E44F3"/>
    <w:rsid w:val="006E5201"/>
    <w:rsid w:val="006E57FC"/>
    <w:rsid w:val="006E5E0D"/>
    <w:rsid w:val="006E5ED5"/>
    <w:rsid w:val="006E6F73"/>
    <w:rsid w:val="006E7502"/>
    <w:rsid w:val="006F0C21"/>
    <w:rsid w:val="006F1982"/>
    <w:rsid w:val="006F1A97"/>
    <w:rsid w:val="006F1AF1"/>
    <w:rsid w:val="006F1E4C"/>
    <w:rsid w:val="006F2367"/>
    <w:rsid w:val="006F3506"/>
    <w:rsid w:val="006F39A6"/>
    <w:rsid w:val="006F3B53"/>
    <w:rsid w:val="006F45F2"/>
    <w:rsid w:val="006F5A26"/>
    <w:rsid w:val="006F6849"/>
    <w:rsid w:val="006F6C8F"/>
    <w:rsid w:val="0070039F"/>
    <w:rsid w:val="00700437"/>
    <w:rsid w:val="007005BE"/>
    <w:rsid w:val="00700C9F"/>
    <w:rsid w:val="00702C1F"/>
    <w:rsid w:val="00702C2B"/>
    <w:rsid w:val="0070302E"/>
    <w:rsid w:val="0070306F"/>
    <w:rsid w:val="00706780"/>
    <w:rsid w:val="00706C16"/>
    <w:rsid w:val="00706F08"/>
    <w:rsid w:val="00707887"/>
    <w:rsid w:val="00707C04"/>
    <w:rsid w:val="00711696"/>
    <w:rsid w:val="00711C64"/>
    <w:rsid w:val="00712EF9"/>
    <w:rsid w:val="00713080"/>
    <w:rsid w:val="00713AB5"/>
    <w:rsid w:val="00714D4F"/>
    <w:rsid w:val="007158C4"/>
    <w:rsid w:val="00716BD5"/>
    <w:rsid w:val="00720274"/>
    <w:rsid w:val="00720AF4"/>
    <w:rsid w:val="00720B25"/>
    <w:rsid w:val="007211D9"/>
    <w:rsid w:val="007211F1"/>
    <w:rsid w:val="00721A5F"/>
    <w:rsid w:val="00722CF1"/>
    <w:rsid w:val="00722D00"/>
    <w:rsid w:val="00722EA1"/>
    <w:rsid w:val="007231EE"/>
    <w:rsid w:val="007232BC"/>
    <w:rsid w:val="00723C26"/>
    <w:rsid w:val="0072428B"/>
    <w:rsid w:val="00724A1A"/>
    <w:rsid w:val="00726016"/>
    <w:rsid w:val="0072679D"/>
    <w:rsid w:val="00726800"/>
    <w:rsid w:val="00726C21"/>
    <w:rsid w:val="00727CC4"/>
    <w:rsid w:val="00727D3C"/>
    <w:rsid w:val="007300CA"/>
    <w:rsid w:val="00731EFC"/>
    <w:rsid w:val="00732C69"/>
    <w:rsid w:val="007331EC"/>
    <w:rsid w:val="00735A84"/>
    <w:rsid w:val="007363A5"/>
    <w:rsid w:val="0073678C"/>
    <w:rsid w:val="007418FF"/>
    <w:rsid w:val="00742DDB"/>
    <w:rsid w:val="0074493F"/>
    <w:rsid w:val="0074612A"/>
    <w:rsid w:val="007476CA"/>
    <w:rsid w:val="00747A92"/>
    <w:rsid w:val="0075000A"/>
    <w:rsid w:val="007505E1"/>
    <w:rsid w:val="00750BAE"/>
    <w:rsid w:val="007513A1"/>
    <w:rsid w:val="007519D8"/>
    <w:rsid w:val="00751A5E"/>
    <w:rsid w:val="007540A9"/>
    <w:rsid w:val="0075430B"/>
    <w:rsid w:val="00754B20"/>
    <w:rsid w:val="007561AB"/>
    <w:rsid w:val="00756E3B"/>
    <w:rsid w:val="007574F9"/>
    <w:rsid w:val="00757855"/>
    <w:rsid w:val="00760082"/>
    <w:rsid w:val="00760EED"/>
    <w:rsid w:val="007612BA"/>
    <w:rsid w:val="00762B48"/>
    <w:rsid w:val="00762F76"/>
    <w:rsid w:val="00764023"/>
    <w:rsid w:val="0076421E"/>
    <w:rsid w:val="007656D6"/>
    <w:rsid w:val="00765D1A"/>
    <w:rsid w:val="00766169"/>
    <w:rsid w:val="00766F1B"/>
    <w:rsid w:val="00767661"/>
    <w:rsid w:val="00767A15"/>
    <w:rsid w:val="00771665"/>
    <w:rsid w:val="00771ED4"/>
    <w:rsid w:val="00772031"/>
    <w:rsid w:val="0077458C"/>
    <w:rsid w:val="007745A0"/>
    <w:rsid w:val="00774DB1"/>
    <w:rsid w:val="00775A9A"/>
    <w:rsid w:val="00775CE9"/>
    <w:rsid w:val="0077615C"/>
    <w:rsid w:val="0078086B"/>
    <w:rsid w:val="00780E73"/>
    <w:rsid w:val="00780EB6"/>
    <w:rsid w:val="00783717"/>
    <w:rsid w:val="00785E7E"/>
    <w:rsid w:val="00786AFC"/>
    <w:rsid w:val="00786D36"/>
    <w:rsid w:val="0078701A"/>
    <w:rsid w:val="00787632"/>
    <w:rsid w:val="007878B8"/>
    <w:rsid w:val="00787A31"/>
    <w:rsid w:val="007909F0"/>
    <w:rsid w:val="0079167F"/>
    <w:rsid w:val="00792054"/>
    <w:rsid w:val="0079298D"/>
    <w:rsid w:val="00792EBC"/>
    <w:rsid w:val="00794436"/>
    <w:rsid w:val="00794457"/>
    <w:rsid w:val="0079468D"/>
    <w:rsid w:val="00794C2B"/>
    <w:rsid w:val="00795104"/>
    <w:rsid w:val="00795612"/>
    <w:rsid w:val="00795672"/>
    <w:rsid w:val="00795FE9"/>
    <w:rsid w:val="007963F8"/>
    <w:rsid w:val="007977D4"/>
    <w:rsid w:val="007A06F2"/>
    <w:rsid w:val="007A1691"/>
    <w:rsid w:val="007A2EC3"/>
    <w:rsid w:val="007A3198"/>
    <w:rsid w:val="007A5BD0"/>
    <w:rsid w:val="007A5D6E"/>
    <w:rsid w:val="007A5FBD"/>
    <w:rsid w:val="007A6AE5"/>
    <w:rsid w:val="007A6C9D"/>
    <w:rsid w:val="007A70C1"/>
    <w:rsid w:val="007A7ADE"/>
    <w:rsid w:val="007A7F0F"/>
    <w:rsid w:val="007B0D89"/>
    <w:rsid w:val="007B159C"/>
    <w:rsid w:val="007B2784"/>
    <w:rsid w:val="007B4C6B"/>
    <w:rsid w:val="007B5D23"/>
    <w:rsid w:val="007B5E92"/>
    <w:rsid w:val="007B7BF3"/>
    <w:rsid w:val="007C00EC"/>
    <w:rsid w:val="007C0753"/>
    <w:rsid w:val="007C0E34"/>
    <w:rsid w:val="007C2695"/>
    <w:rsid w:val="007C2D3C"/>
    <w:rsid w:val="007C2ECC"/>
    <w:rsid w:val="007C3078"/>
    <w:rsid w:val="007C3328"/>
    <w:rsid w:val="007C5464"/>
    <w:rsid w:val="007C616D"/>
    <w:rsid w:val="007C6402"/>
    <w:rsid w:val="007C6A3D"/>
    <w:rsid w:val="007D0213"/>
    <w:rsid w:val="007D132E"/>
    <w:rsid w:val="007D1A82"/>
    <w:rsid w:val="007D319A"/>
    <w:rsid w:val="007D3D53"/>
    <w:rsid w:val="007D44D7"/>
    <w:rsid w:val="007D456F"/>
    <w:rsid w:val="007D4E81"/>
    <w:rsid w:val="007D57E4"/>
    <w:rsid w:val="007D5CAD"/>
    <w:rsid w:val="007D6A4A"/>
    <w:rsid w:val="007D74E1"/>
    <w:rsid w:val="007D7D2B"/>
    <w:rsid w:val="007E03D8"/>
    <w:rsid w:val="007E18B1"/>
    <w:rsid w:val="007E1CA7"/>
    <w:rsid w:val="007E2107"/>
    <w:rsid w:val="007E211A"/>
    <w:rsid w:val="007E2684"/>
    <w:rsid w:val="007E2DFD"/>
    <w:rsid w:val="007E3128"/>
    <w:rsid w:val="007E329E"/>
    <w:rsid w:val="007E3965"/>
    <w:rsid w:val="007E3B9B"/>
    <w:rsid w:val="007E4B85"/>
    <w:rsid w:val="007E5679"/>
    <w:rsid w:val="007E6CD5"/>
    <w:rsid w:val="007E6EAB"/>
    <w:rsid w:val="007F133F"/>
    <w:rsid w:val="007F3E14"/>
    <w:rsid w:val="007F4796"/>
    <w:rsid w:val="007F5077"/>
    <w:rsid w:val="007F7743"/>
    <w:rsid w:val="007F7A4E"/>
    <w:rsid w:val="007F7D7C"/>
    <w:rsid w:val="00800CA9"/>
    <w:rsid w:val="00800D61"/>
    <w:rsid w:val="00800FD6"/>
    <w:rsid w:val="0080100E"/>
    <w:rsid w:val="00801400"/>
    <w:rsid w:val="00801FA6"/>
    <w:rsid w:val="008029CF"/>
    <w:rsid w:val="00802ACE"/>
    <w:rsid w:val="00803B31"/>
    <w:rsid w:val="00805952"/>
    <w:rsid w:val="00805B39"/>
    <w:rsid w:val="00806B0E"/>
    <w:rsid w:val="008070B2"/>
    <w:rsid w:val="0081227B"/>
    <w:rsid w:val="008124C9"/>
    <w:rsid w:val="008126F3"/>
    <w:rsid w:val="00812F53"/>
    <w:rsid w:val="00813989"/>
    <w:rsid w:val="00814A26"/>
    <w:rsid w:val="00814C19"/>
    <w:rsid w:val="00814FAF"/>
    <w:rsid w:val="0081561E"/>
    <w:rsid w:val="00815E24"/>
    <w:rsid w:val="00816079"/>
    <w:rsid w:val="008163F0"/>
    <w:rsid w:val="0081650D"/>
    <w:rsid w:val="0081660A"/>
    <w:rsid w:val="008168B8"/>
    <w:rsid w:val="008177B5"/>
    <w:rsid w:val="00820E0C"/>
    <w:rsid w:val="008214E0"/>
    <w:rsid w:val="008218B4"/>
    <w:rsid w:val="00821D36"/>
    <w:rsid w:val="00821DD4"/>
    <w:rsid w:val="00822A28"/>
    <w:rsid w:val="00823221"/>
    <w:rsid w:val="0082371A"/>
    <w:rsid w:val="0082395B"/>
    <w:rsid w:val="00823BCA"/>
    <w:rsid w:val="00823E27"/>
    <w:rsid w:val="00824118"/>
    <w:rsid w:val="00826CD3"/>
    <w:rsid w:val="00826F5A"/>
    <w:rsid w:val="00827706"/>
    <w:rsid w:val="008305C3"/>
    <w:rsid w:val="00830D77"/>
    <w:rsid w:val="00832360"/>
    <w:rsid w:val="0083250E"/>
    <w:rsid w:val="008325F5"/>
    <w:rsid w:val="00832827"/>
    <w:rsid w:val="008328D2"/>
    <w:rsid w:val="00834017"/>
    <w:rsid w:val="008343A3"/>
    <w:rsid w:val="00834C72"/>
    <w:rsid w:val="008350F3"/>
    <w:rsid w:val="00836E51"/>
    <w:rsid w:val="00837F33"/>
    <w:rsid w:val="00840F1E"/>
    <w:rsid w:val="00841363"/>
    <w:rsid w:val="008425C8"/>
    <w:rsid w:val="008428C1"/>
    <w:rsid w:val="00843A06"/>
    <w:rsid w:val="00843AC2"/>
    <w:rsid w:val="00843F61"/>
    <w:rsid w:val="00843FDF"/>
    <w:rsid w:val="00844551"/>
    <w:rsid w:val="008448B7"/>
    <w:rsid w:val="00845C5E"/>
    <w:rsid w:val="00845E8E"/>
    <w:rsid w:val="0084738E"/>
    <w:rsid w:val="008501B4"/>
    <w:rsid w:val="0085062A"/>
    <w:rsid w:val="00850E4B"/>
    <w:rsid w:val="0085113F"/>
    <w:rsid w:val="00852BC4"/>
    <w:rsid w:val="008545CA"/>
    <w:rsid w:val="0085513C"/>
    <w:rsid w:val="00855B5F"/>
    <w:rsid w:val="00855B86"/>
    <w:rsid w:val="00856089"/>
    <w:rsid w:val="00857AAD"/>
    <w:rsid w:val="00857D37"/>
    <w:rsid w:val="008605DD"/>
    <w:rsid w:val="00861020"/>
    <w:rsid w:val="00861573"/>
    <w:rsid w:val="00861C88"/>
    <w:rsid w:val="00861FD3"/>
    <w:rsid w:val="00862AA3"/>
    <w:rsid w:val="00862C16"/>
    <w:rsid w:val="008639DE"/>
    <w:rsid w:val="00863B4A"/>
    <w:rsid w:val="008643BD"/>
    <w:rsid w:val="00864AB0"/>
    <w:rsid w:val="00866293"/>
    <w:rsid w:val="00866EE3"/>
    <w:rsid w:val="0086790B"/>
    <w:rsid w:val="00871AC3"/>
    <w:rsid w:val="00871EB6"/>
    <w:rsid w:val="0087260E"/>
    <w:rsid w:val="0087292C"/>
    <w:rsid w:val="00872939"/>
    <w:rsid w:val="008729DA"/>
    <w:rsid w:val="00872BC7"/>
    <w:rsid w:val="00874B26"/>
    <w:rsid w:val="0087512D"/>
    <w:rsid w:val="008752AE"/>
    <w:rsid w:val="00875A29"/>
    <w:rsid w:val="00876357"/>
    <w:rsid w:val="00880486"/>
    <w:rsid w:val="00880E17"/>
    <w:rsid w:val="00880E38"/>
    <w:rsid w:val="00881549"/>
    <w:rsid w:val="008848F1"/>
    <w:rsid w:val="008852A0"/>
    <w:rsid w:val="0088659E"/>
    <w:rsid w:val="00890EED"/>
    <w:rsid w:val="00891C18"/>
    <w:rsid w:val="00893993"/>
    <w:rsid w:val="00893BE0"/>
    <w:rsid w:val="00893FE2"/>
    <w:rsid w:val="008956BB"/>
    <w:rsid w:val="0089597D"/>
    <w:rsid w:val="00895AAB"/>
    <w:rsid w:val="00896196"/>
    <w:rsid w:val="008963A4"/>
    <w:rsid w:val="008A02E5"/>
    <w:rsid w:val="008A1734"/>
    <w:rsid w:val="008A2E08"/>
    <w:rsid w:val="008A3796"/>
    <w:rsid w:val="008A3A00"/>
    <w:rsid w:val="008A5100"/>
    <w:rsid w:val="008A543C"/>
    <w:rsid w:val="008A599E"/>
    <w:rsid w:val="008A7128"/>
    <w:rsid w:val="008A7DE2"/>
    <w:rsid w:val="008A7F22"/>
    <w:rsid w:val="008B0B50"/>
    <w:rsid w:val="008B0D41"/>
    <w:rsid w:val="008B0DA6"/>
    <w:rsid w:val="008B0FD6"/>
    <w:rsid w:val="008B11B4"/>
    <w:rsid w:val="008B2DCE"/>
    <w:rsid w:val="008B4D1A"/>
    <w:rsid w:val="008B53EE"/>
    <w:rsid w:val="008B5614"/>
    <w:rsid w:val="008B56EB"/>
    <w:rsid w:val="008B5A5B"/>
    <w:rsid w:val="008B6B83"/>
    <w:rsid w:val="008B75FC"/>
    <w:rsid w:val="008B77CB"/>
    <w:rsid w:val="008B788B"/>
    <w:rsid w:val="008C01D9"/>
    <w:rsid w:val="008C09FD"/>
    <w:rsid w:val="008C0F64"/>
    <w:rsid w:val="008C18B7"/>
    <w:rsid w:val="008C48E2"/>
    <w:rsid w:val="008C4ADD"/>
    <w:rsid w:val="008C5078"/>
    <w:rsid w:val="008C5843"/>
    <w:rsid w:val="008C5E41"/>
    <w:rsid w:val="008D0234"/>
    <w:rsid w:val="008D15AE"/>
    <w:rsid w:val="008D1968"/>
    <w:rsid w:val="008D1BAB"/>
    <w:rsid w:val="008D1C14"/>
    <w:rsid w:val="008D1C2E"/>
    <w:rsid w:val="008D25AA"/>
    <w:rsid w:val="008D27C1"/>
    <w:rsid w:val="008D3DCA"/>
    <w:rsid w:val="008D5089"/>
    <w:rsid w:val="008D54D8"/>
    <w:rsid w:val="008D7482"/>
    <w:rsid w:val="008E04A5"/>
    <w:rsid w:val="008E0A73"/>
    <w:rsid w:val="008E0ABE"/>
    <w:rsid w:val="008E0E4B"/>
    <w:rsid w:val="008E114F"/>
    <w:rsid w:val="008E1179"/>
    <w:rsid w:val="008E2052"/>
    <w:rsid w:val="008E3F2C"/>
    <w:rsid w:val="008F0B1A"/>
    <w:rsid w:val="008F19F2"/>
    <w:rsid w:val="008F25CE"/>
    <w:rsid w:val="008F2948"/>
    <w:rsid w:val="008F2AB3"/>
    <w:rsid w:val="008F2E3E"/>
    <w:rsid w:val="008F495C"/>
    <w:rsid w:val="008F5E3E"/>
    <w:rsid w:val="008F5EA7"/>
    <w:rsid w:val="008F5ED4"/>
    <w:rsid w:val="008F6FFE"/>
    <w:rsid w:val="00900934"/>
    <w:rsid w:val="00900EDC"/>
    <w:rsid w:val="00900FA7"/>
    <w:rsid w:val="00901C7C"/>
    <w:rsid w:val="00901D79"/>
    <w:rsid w:val="009028C4"/>
    <w:rsid w:val="009028DF"/>
    <w:rsid w:val="00906C7F"/>
    <w:rsid w:val="00906FCB"/>
    <w:rsid w:val="009079C6"/>
    <w:rsid w:val="00910062"/>
    <w:rsid w:val="009105A9"/>
    <w:rsid w:val="0091073A"/>
    <w:rsid w:val="00911A7C"/>
    <w:rsid w:val="00912512"/>
    <w:rsid w:val="00913172"/>
    <w:rsid w:val="00913654"/>
    <w:rsid w:val="0091476E"/>
    <w:rsid w:val="00915534"/>
    <w:rsid w:val="00915AA6"/>
    <w:rsid w:val="00916770"/>
    <w:rsid w:val="00916A67"/>
    <w:rsid w:val="009170A3"/>
    <w:rsid w:val="0091743F"/>
    <w:rsid w:val="0091799E"/>
    <w:rsid w:val="0092016D"/>
    <w:rsid w:val="00920DFA"/>
    <w:rsid w:val="0092144A"/>
    <w:rsid w:val="00924074"/>
    <w:rsid w:val="009247CF"/>
    <w:rsid w:val="00925155"/>
    <w:rsid w:val="0092697B"/>
    <w:rsid w:val="00926C4D"/>
    <w:rsid w:val="00926C96"/>
    <w:rsid w:val="0092798C"/>
    <w:rsid w:val="0093272E"/>
    <w:rsid w:val="00932A70"/>
    <w:rsid w:val="0093349C"/>
    <w:rsid w:val="00933830"/>
    <w:rsid w:val="0093416B"/>
    <w:rsid w:val="0093507C"/>
    <w:rsid w:val="009358B3"/>
    <w:rsid w:val="00936EBF"/>
    <w:rsid w:val="00937B17"/>
    <w:rsid w:val="00937D25"/>
    <w:rsid w:val="00942D4D"/>
    <w:rsid w:val="00944E33"/>
    <w:rsid w:val="009453B4"/>
    <w:rsid w:val="0094577D"/>
    <w:rsid w:val="00945DDA"/>
    <w:rsid w:val="0094669C"/>
    <w:rsid w:val="00946AFB"/>
    <w:rsid w:val="0095072E"/>
    <w:rsid w:val="0095075E"/>
    <w:rsid w:val="00951178"/>
    <w:rsid w:val="009517A3"/>
    <w:rsid w:val="00951A15"/>
    <w:rsid w:val="00951F81"/>
    <w:rsid w:val="00953785"/>
    <w:rsid w:val="00953EF2"/>
    <w:rsid w:val="00953F27"/>
    <w:rsid w:val="00953FAC"/>
    <w:rsid w:val="00954909"/>
    <w:rsid w:val="00954BEF"/>
    <w:rsid w:val="00955854"/>
    <w:rsid w:val="00957742"/>
    <w:rsid w:val="00957962"/>
    <w:rsid w:val="00957BEA"/>
    <w:rsid w:val="00957E57"/>
    <w:rsid w:val="009610A3"/>
    <w:rsid w:val="00961F69"/>
    <w:rsid w:val="009623CD"/>
    <w:rsid w:val="00963DAE"/>
    <w:rsid w:val="00965474"/>
    <w:rsid w:val="00966427"/>
    <w:rsid w:val="0096642A"/>
    <w:rsid w:val="00966AC6"/>
    <w:rsid w:val="00966F59"/>
    <w:rsid w:val="00970346"/>
    <w:rsid w:val="009704F3"/>
    <w:rsid w:val="00970D21"/>
    <w:rsid w:val="00971245"/>
    <w:rsid w:val="009728E6"/>
    <w:rsid w:val="00972FF5"/>
    <w:rsid w:val="00974F74"/>
    <w:rsid w:val="00975148"/>
    <w:rsid w:val="00977C64"/>
    <w:rsid w:val="0098028E"/>
    <w:rsid w:val="0098136E"/>
    <w:rsid w:val="00982204"/>
    <w:rsid w:val="00982B1A"/>
    <w:rsid w:val="00982E57"/>
    <w:rsid w:val="00983077"/>
    <w:rsid w:val="009839A3"/>
    <w:rsid w:val="00983AC9"/>
    <w:rsid w:val="009841C6"/>
    <w:rsid w:val="00984EF4"/>
    <w:rsid w:val="00986C66"/>
    <w:rsid w:val="00987AC4"/>
    <w:rsid w:val="00990D16"/>
    <w:rsid w:val="00990F55"/>
    <w:rsid w:val="00992070"/>
    <w:rsid w:val="009939D7"/>
    <w:rsid w:val="009940E2"/>
    <w:rsid w:val="00995F0F"/>
    <w:rsid w:val="00996BDD"/>
    <w:rsid w:val="00996C66"/>
    <w:rsid w:val="0099739A"/>
    <w:rsid w:val="009A0853"/>
    <w:rsid w:val="009A0E60"/>
    <w:rsid w:val="009A24AE"/>
    <w:rsid w:val="009A2F9C"/>
    <w:rsid w:val="009A3555"/>
    <w:rsid w:val="009A3B48"/>
    <w:rsid w:val="009A59D2"/>
    <w:rsid w:val="009A5DBC"/>
    <w:rsid w:val="009A5EBB"/>
    <w:rsid w:val="009A631A"/>
    <w:rsid w:val="009A6655"/>
    <w:rsid w:val="009A6AD0"/>
    <w:rsid w:val="009A70E8"/>
    <w:rsid w:val="009B05F4"/>
    <w:rsid w:val="009B1144"/>
    <w:rsid w:val="009B200A"/>
    <w:rsid w:val="009B2D38"/>
    <w:rsid w:val="009B2D84"/>
    <w:rsid w:val="009B3D0B"/>
    <w:rsid w:val="009B40EB"/>
    <w:rsid w:val="009B785F"/>
    <w:rsid w:val="009C0B2E"/>
    <w:rsid w:val="009C0D9A"/>
    <w:rsid w:val="009C2A3E"/>
    <w:rsid w:val="009C329B"/>
    <w:rsid w:val="009C37CF"/>
    <w:rsid w:val="009C4222"/>
    <w:rsid w:val="009C54F3"/>
    <w:rsid w:val="009C63DE"/>
    <w:rsid w:val="009C6C8F"/>
    <w:rsid w:val="009C6DD4"/>
    <w:rsid w:val="009D087C"/>
    <w:rsid w:val="009D1A52"/>
    <w:rsid w:val="009D1F7E"/>
    <w:rsid w:val="009D2335"/>
    <w:rsid w:val="009D2801"/>
    <w:rsid w:val="009D4016"/>
    <w:rsid w:val="009D4A50"/>
    <w:rsid w:val="009D5A36"/>
    <w:rsid w:val="009D7B03"/>
    <w:rsid w:val="009E01F6"/>
    <w:rsid w:val="009E0AD0"/>
    <w:rsid w:val="009E0E48"/>
    <w:rsid w:val="009E1A4A"/>
    <w:rsid w:val="009E2629"/>
    <w:rsid w:val="009E28D3"/>
    <w:rsid w:val="009E5DFC"/>
    <w:rsid w:val="009E5F2A"/>
    <w:rsid w:val="009E60BC"/>
    <w:rsid w:val="009E65E9"/>
    <w:rsid w:val="009E6CD8"/>
    <w:rsid w:val="009E75D8"/>
    <w:rsid w:val="009E7D96"/>
    <w:rsid w:val="009F00A5"/>
    <w:rsid w:val="009F017A"/>
    <w:rsid w:val="009F0E90"/>
    <w:rsid w:val="009F1674"/>
    <w:rsid w:val="009F1857"/>
    <w:rsid w:val="009F1E03"/>
    <w:rsid w:val="009F2091"/>
    <w:rsid w:val="009F345B"/>
    <w:rsid w:val="009F36A9"/>
    <w:rsid w:val="009F3DBD"/>
    <w:rsid w:val="009F46B0"/>
    <w:rsid w:val="009F4DEA"/>
    <w:rsid w:val="009F4E03"/>
    <w:rsid w:val="009F5149"/>
    <w:rsid w:val="009F64BC"/>
    <w:rsid w:val="009F6899"/>
    <w:rsid w:val="009F6E50"/>
    <w:rsid w:val="00A00079"/>
    <w:rsid w:val="00A00C25"/>
    <w:rsid w:val="00A0124B"/>
    <w:rsid w:val="00A01808"/>
    <w:rsid w:val="00A0190C"/>
    <w:rsid w:val="00A027BC"/>
    <w:rsid w:val="00A02FFF"/>
    <w:rsid w:val="00A0431C"/>
    <w:rsid w:val="00A04C84"/>
    <w:rsid w:val="00A04EE9"/>
    <w:rsid w:val="00A06A57"/>
    <w:rsid w:val="00A07BD5"/>
    <w:rsid w:val="00A1122D"/>
    <w:rsid w:val="00A11526"/>
    <w:rsid w:val="00A1293B"/>
    <w:rsid w:val="00A12B77"/>
    <w:rsid w:val="00A14130"/>
    <w:rsid w:val="00A1437B"/>
    <w:rsid w:val="00A143CD"/>
    <w:rsid w:val="00A1584B"/>
    <w:rsid w:val="00A15E0C"/>
    <w:rsid w:val="00A17CD5"/>
    <w:rsid w:val="00A20851"/>
    <w:rsid w:val="00A208B4"/>
    <w:rsid w:val="00A20B0D"/>
    <w:rsid w:val="00A21065"/>
    <w:rsid w:val="00A21D3D"/>
    <w:rsid w:val="00A22249"/>
    <w:rsid w:val="00A22380"/>
    <w:rsid w:val="00A23BE0"/>
    <w:rsid w:val="00A23CE9"/>
    <w:rsid w:val="00A23EEA"/>
    <w:rsid w:val="00A24657"/>
    <w:rsid w:val="00A258CA"/>
    <w:rsid w:val="00A25F2B"/>
    <w:rsid w:val="00A30207"/>
    <w:rsid w:val="00A32952"/>
    <w:rsid w:val="00A32C24"/>
    <w:rsid w:val="00A33C6D"/>
    <w:rsid w:val="00A33DB5"/>
    <w:rsid w:val="00A34092"/>
    <w:rsid w:val="00A34588"/>
    <w:rsid w:val="00A35003"/>
    <w:rsid w:val="00A35D95"/>
    <w:rsid w:val="00A369A2"/>
    <w:rsid w:val="00A374AE"/>
    <w:rsid w:val="00A375DA"/>
    <w:rsid w:val="00A41584"/>
    <w:rsid w:val="00A41647"/>
    <w:rsid w:val="00A417E7"/>
    <w:rsid w:val="00A4186B"/>
    <w:rsid w:val="00A425C4"/>
    <w:rsid w:val="00A4260D"/>
    <w:rsid w:val="00A42FB5"/>
    <w:rsid w:val="00A43844"/>
    <w:rsid w:val="00A44F17"/>
    <w:rsid w:val="00A45689"/>
    <w:rsid w:val="00A460BA"/>
    <w:rsid w:val="00A46F8E"/>
    <w:rsid w:val="00A47CF9"/>
    <w:rsid w:val="00A47D89"/>
    <w:rsid w:val="00A51712"/>
    <w:rsid w:val="00A526CD"/>
    <w:rsid w:val="00A529C9"/>
    <w:rsid w:val="00A53D9A"/>
    <w:rsid w:val="00A54DCF"/>
    <w:rsid w:val="00A55685"/>
    <w:rsid w:val="00A55ADC"/>
    <w:rsid w:val="00A55C0F"/>
    <w:rsid w:val="00A55FCD"/>
    <w:rsid w:val="00A562E6"/>
    <w:rsid w:val="00A56F1B"/>
    <w:rsid w:val="00A574AB"/>
    <w:rsid w:val="00A600D1"/>
    <w:rsid w:val="00A6035B"/>
    <w:rsid w:val="00A603DA"/>
    <w:rsid w:val="00A60DAC"/>
    <w:rsid w:val="00A611F3"/>
    <w:rsid w:val="00A612D8"/>
    <w:rsid w:val="00A61766"/>
    <w:rsid w:val="00A6241D"/>
    <w:rsid w:val="00A62AB6"/>
    <w:rsid w:val="00A62DD9"/>
    <w:rsid w:val="00A6391F"/>
    <w:rsid w:val="00A63F4E"/>
    <w:rsid w:val="00A64A8B"/>
    <w:rsid w:val="00A64CBD"/>
    <w:rsid w:val="00A65002"/>
    <w:rsid w:val="00A65405"/>
    <w:rsid w:val="00A65472"/>
    <w:rsid w:val="00A6625E"/>
    <w:rsid w:val="00A66A62"/>
    <w:rsid w:val="00A66A7B"/>
    <w:rsid w:val="00A70163"/>
    <w:rsid w:val="00A70285"/>
    <w:rsid w:val="00A7056E"/>
    <w:rsid w:val="00A7161E"/>
    <w:rsid w:val="00A71724"/>
    <w:rsid w:val="00A72270"/>
    <w:rsid w:val="00A7392E"/>
    <w:rsid w:val="00A7423C"/>
    <w:rsid w:val="00A74D34"/>
    <w:rsid w:val="00A75485"/>
    <w:rsid w:val="00A76574"/>
    <w:rsid w:val="00A772DB"/>
    <w:rsid w:val="00A77927"/>
    <w:rsid w:val="00A7795C"/>
    <w:rsid w:val="00A77A71"/>
    <w:rsid w:val="00A80232"/>
    <w:rsid w:val="00A80B41"/>
    <w:rsid w:val="00A80D11"/>
    <w:rsid w:val="00A8137F"/>
    <w:rsid w:val="00A81723"/>
    <w:rsid w:val="00A81948"/>
    <w:rsid w:val="00A8273E"/>
    <w:rsid w:val="00A827E1"/>
    <w:rsid w:val="00A83148"/>
    <w:rsid w:val="00A837FE"/>
    <w:rsid w:val="00A83C01"/>
    <w:rsid w:val="00A843BF"/>
    <w:rsid w:val="00A848C8"/>
    <w:rsid w:val="00A8518A"/>
    <w:rsid w:val="00A857AA"/>
    <w:rsid w:val="00A8612B"/>
    <w:rsid w:val="00A86190"/>
    <w:rsid w:val="00A86229"/>
    <w:rsid w:val="00A8646B"/>
    <w:rsid w:val="00A8694C"/>
    <w:rsid w:val="00A8746A"/>
    <w:rsid w:val="00A876AF"/>
    <w:rsid w:val="00A87C97"/>
    <w:rsid w:val="00A901E3"/>
    <w:rsid w:val="00A905D2"/>
    <w:rsid w:val="00A90A28"/>
    <w:rsid w:val="00A914E6"/>
    <w:rsid w:val="00A920D6"/>
    <w:rsid w:val="00A927C3"/>
    <w:rsid w:val="00A94416"/>
    <w:rsid w:val="00A9511E"/>
    <w:rsid w:val="00A95B4F"/>
    <w:rsid w:val="00A96115"/>
    <w:rsid w:val="00A9622B"/>
    <w:rsid w:val="00A973BD"/>
    <w:rsid w:val="00A97A4C"/>
    <w:rsid w:val="00A97B8C"/>
    <w:rsid w:val="00AA0410"/>
    <w:rsid w:val="00AA21F2"/>
    <w:rsid w:val="00AA25BB"/>
    <w:rsid w:val="00AA2CCF"/>
    <w:rsid w:val="00AA494A"/>
    <w:rsid w:val="00AA5343"/>
    <w:rsid w:val="00AA73ED"/>
    <w:rsid w:val="00AA7916"/>
    <w:rsid w:val="00AB0C79"/>
    <w:rsid w:val="00AB10FC"/>
    <w:rsid w:val="00AB1DB4"/>
    <w:rsid w:val="00AB251C"/>
    <w:rsid w:val="00AB2D00"/>
    <w:rsid w:val="00AB3477"/>
    <w:rsid w:val="00AB36D3"/>
    <w:rsid w:val="00AB36FD"/>
    <w:rsid w:val="00AB3B0C"/>
    <w:rsid w:val="00AB4441"/>
    <w:rsid w:val="00AB46D1"/>
    <w:rsid w:val="00AB4903"/>
    <w:rsid w:val="00AB4C24"/>
    <w:rsid w:val="00AB4F17"/>
    <w:rsid w:val="00AB57B7"/>
    <w:rsid w:val="00AB58E9"/>
    <w:rsid w:val="00AB5BE4"/>
    <w:rsid w:val="00AB66D8"/>
    <w:rsid w:val="00AC07B1"/>
    <w:rsid w:val="00AC0B74"/>
    <w:rsid w:val="00AC2D15"/>
    <w:rsid w:val="00AC34EB"/>
    <w:rsid w:val="00AC35EC"/>
    <w:rsid w:val="00AC4BF0"/>
    <w:rsid w:val="00AC5498"/>
    <w:rsid w:val="00AC7A60"/>
    <w:rsid w:val="00AD1120"/>
    <w:rsid w:val="00AD1436"/>
    <w:rsid w:val="00AD1B0E"/>
    <w:rsid w:val="00AD1ECA"/>
    <w:rsid w:val="00AD3ED2"/>
    <w:rsid w:val="00AD4EAC"/>
    <w:rsid w:val="00AD5177"/>
    <w:rsid w:val="00AD5A01"/>
    <w:rsid w:val="00AD787F"/>
    <w:rsid w:val="00AE0673"/>
    <w:rsid w:val="00AE0CFD"/>
    <w:rsid w:val="00AE0DD3"/>
    <w:rsid w:val="00AE12A6"/>
    <w:rsid w:val="00AE142F"/>
    <w:rsid w:val="00AE1B63"/>
    <w:rsid w:val="00AE26E1"/>
    <w:rsid w:val="00AE376A"/>
    <w:rsid w:val="00AE4A81"/>
    <w:rsid w:val="00AE5F7C"/>
    <w:rsid w:val="00AE72FB"/>
    <w:rsid w:val="00AE75DC"/>
    <w:rsid w:val="00AE7F55"/>
    <w:rsid w:val="00AF03B2"/>
    <w:rsid w:val="00AF1022"/>
    <w:rsid w:val="00AF13D0"/>
    <w:rsid w:val="00AF1A7D"/>
    <w:rsid w:val="00AF1FCD"/>
    <w:rsid w:val="00AF2196"/>
    <w:rsid w:val="00AF26D7"/>
    <w:rsid w:val="00AF2D6B"/>
    <w:rsid w:val="00AF3695"/>
    <w:rsid w:val="00AF4DDE"/>
    <w:rsid w:val="00AF5EE0"/>
    <w:rsid w:val="00AF69AE"/>
    <w:rsid w:val="00AF6F94"/>
    <w:rsid w:val="00AF7057"/>
    <w:rsid w:val="00AF76A6"/>
    <w:rsid w:val="00AF7AA9"/>
    <w:rsid w:val="00B0048C"/>
    <w:rsid w:val="00B0141A"/>
    <w:rsid w:val="00B01704"/>
    <w:rsid w:val="00B025B1"/>
    <w:rsid w:val="00B025F6"/>
    <w:rsid w:val="00B028C4"/>
    <w:rsid w:val="00B03395"/>
    <w:rsid w:val="00B04C1B"/>
    <w:rsid w:val="00B05456"/>
    <w:rsid w:val="00B05B36"/>
    <w:rsid w:val="00B06065"/>
    <w:rsid w:val="00B064AE"/>
    <w:rsid w:val="00B06501"/>
    <w:rsid w:val="00B067B5"/>
    <w:rsid w:val="00B06E15"/>
    <w:rsid w:val="00B071D8"/>
    <w:rsid w:val="00B0753B"/>
    <w:rsid w:val="00B10C50"/>
    <w:rsid w:val="00B111CA"/>
    <w:rsid w:val="00B11A0A"/>
    <w:rsid w:val="00B124C7"/>
    <w:rsid w:val="00B128FC"/>
    <w:rsid w:val="00B12AAB"/>
    <w:rsid w:val="00B1324F"/>
    <w:rsid w:val="00B136B3"/>
    <w:rsid w:val="00B16035"/>
    <w:rsid w:val="00B16D79"/>
    <w:rsid w:val="00B16E40"/>
    <w:rsid w:val="00B1766D"/>
    <w:rsid w:val="00B17A5D"/>
    <w:rsid w:val="00B17C8B"/>
    <w:rsid w:val="00B20BA6"/>
    <w:rsid w:val="00B21C5D"/>
    <w:rsid w:val="00B21D24"/>
    <w:rsid w:val="00B22381"/>
    <w:rsid w:val="00B2263E"/>
    <w:rsid w:val="00B253C4"/>
    <w:rsid w:val="00B258C8"/>
    <w:rsid w:val="00B25B5C"/>
    <w:rsid w:val="00B26F82"/>
    <w:rsid w:val="00B274E0"/>
    <w:rsid w:val="00B32D50"/>
    <w:rsid w:val="00B33212"/>
    <w:rsid w:val="00B33445"/>
    <w:rsid w:val="00B33472"/>
    <w:rsid w:val="00B34E27"/>
    <w:rsid w:val="00B360FF"/>
    <w:rsid w:val="00B368E4"/>
    <w:rsid w:val="00B372E1"/>
    <w:rsid w:val="00B37CC6"/>
    <w:rsid w:val="00B4019E"/>
    <w:rsid w:val="00B40603"/>
    <w:rsid w:val="00B40DF1"/>
    <w:rsid w:val="00B41C4F"/>
    <w:rsid w:val="00B41D37"/>
    <w:rsid w:val="00B42616"/>
    <w:rsid w:val="00B42620"/>
    <w:rsid w:val="00B42F16"/>
    <w:rsid w:val="00B43B9C"/>
    <w:rsid w:val="00B43ED0"/>
    <w:rsid w:val="00B44E81"/>
    <w:rsid w:val="00B46BBD"/>
    <w:rsid w:val="00B46F56"/>
    <w:rsid w:val="00B4797A"/>
    <w:rsid w:val="00B50AC3"/>
    <w:rsid w:val="00B519FE"/>
    <w:rsid w:val="00B51B16"/>
    <w:rsid w:val="00B51EAF"/>
    <w:rsid w:val="00B5215F"/>
    <w:rsid w:val="00B528DE"/>
    <w:rsid w:val="00B537F9"/>
    <w:rsid w:val="00B548D2"/>
    <w:rsid w:val="00B54F4E"/>
    <w:rsid w:val="00B5521A"/>
    <w:rsid w:val="00B55FC0"/>
    <w:rsid w:val="00B56CE5"/>
    <w:rsid w:val="00B57414"/>
    <w:rsid w:val="00B57543"/>
    <w:rsid w:val="00B608E0"/>
    <w:rsid w:val="00B60996"/>
    <w:rsid w:val="00B610CB"/>
    <w:rsid w:val="00B6349B"/>
    <w:rsid w:val="00B643E5"/>
    <w:rsid w:val="00B64D6B"/>
    <w:rsid w:val="00B65539"/>
    <w:rsid w:val="00B65A43"/>
    <w:rsid w:val="00B663F5"/>
    <w:rsid w:val="00B6737C"/>
    <w:rsid w:val="00B702A5"/>
    <w:rsid w:val="00B70F62"/>
    <w:rsid w:val="00B70FF9"/>
    <w:rsid w:val="00B711E5"/>
    <w:rsid w:val="00B7191A"/>
    <w:rsid w:val="00B71B11"/>
    <w:rsid w:val="00B71F2F"/>
    <w:rsid w:val="00B72A79"/>
    <w:rsid w:val="00B72BDA"/>
    <w:rsid w:val="00B73779"/>
    <w:rsid w:val="00B73A5D"/>
    <w:rsid w:val="00B75026"/>
    <w:rsid w:val="00B75AEC"/>
    <w:rsid w:val="00B75BE1"/>
    <w:rsid w:val="00B75D5C"/>
    <w:rsid w:val="00B75DED"/>
    <w:rsid w:val="00B80E84"/>
    <w:rsid w:val="00B813D4"/>
    <w:rsid w:val="00B82198"/>
    <w:rsid w:val="00B82F36"/>
    <w:rsid w:val="00B83070"/>
    <w:rsid w:val="00B8314F"/>
    <w:rsid w:val="00B83BAF"/>
    <w:rsid w:val="00B83DD3"/>
    <w:rsid w:val="00B84471"/>
    <w:rsid w:val="00B845EB"/>
    <w:rsid w:val="00B84A9A"/>
    <w:rsid w:val="00B85BB9"/>
    <w:rsid w:val="00B90FF6"/>
    <w:rsid w:val="00B91713"/>
    <w:rsid w:val="00B9187E"/>
    <w:rsid w:val="00B9206A"/>
    <w:rsid w:val="00B923B7"/>
    <w:rsid w:val="00B9321C"/>
    <w:rsid w:val="00B9365F"/>
    <w:rsid w:val="00B93EAE"/>
    <w:rsid w:val="00B93EF9"/>
    <w:rsid w:val="00B94C79"/>
    <w:rsid w:val="00B96629"/>
    <w:rsid w:val="00B96911"/>
    <w:rsid w:val="00B96CD0"/>
    <w:rsid w:val="00B9778B"/>
    <w:rsid w:val="00BA0873"/>
    <w:rsid w:val="00BA0AC8"/>
    <w:rsid w:val="00BA310D"/>
    <w:rsid w:val="00BA3242"/>
    <w:rsid w:val="00BA4C6F"/>
    <w:rsid w:val="00BA4D22"/>
    <w:rsid w:val="00BA5377"/>
    <w:rsid w:val="00BA5DD6"/>
    <w:rsid w:val="00BA65F5"/>
    <w:rsid w:val="00BA6679"/>
    <w:rsid w:val="00BA66AC"/>
    <w:rsid w:val="00BA7EC8"/>
    <w:rsid w:val="00BB021D"/>
    <w:rsid w:val="00BB0FDB"/>
    <w:rsid w:val="00BB12F0"/>
    <w:rsid w:val="00BB1EF1"/>
    <w:rsid w:val="00BB3E17"/>
    <w:rsid w:val="00BB4AB1"/>
    <w:rsid w:val="00BB4FA1"/>
    <w:rsid w:val="00BB5767"/>
    <w:rsid w:val="00BB5DE1"/>
    <w:rsid w:val="00BB7CD6"/>
    <w:rsid w:val="00BC103E"/>
    <w:rsid w:val="00BC1548"/>
    <w:rsid w:val="00BC18DC"/>
    <w:rsid w:val="00BC2017"/>
    <w:rsid w:val="00BC24B1"/>
    <w:rsid w:val="00BC24BF"/>
    <w:rsid w:val="00BC29E2"/>
    <w:rsid w:val="00BC48E9"/>
    <w:rsid w:val="00BC4EBA"/>
    <w:rsid w:val="00BC53B2"/>
    <w:rsid w:val="00BC678C"/>
    <w:rsid w:val="00BC7CE1"/>
    <w:rsid w:val="00BD07CB"/>
    <w:rsid w:val="00BD0823"/>
    <w:rsid w:val="00BD151F"/>
    <w:rsid w:val="00BD18B3"/>
    <w:rsid w:val="00BD196B"/>
    <w:rsid w:val="00BD1CF0"/>
    <w:rsid w:val="00BD2CBB"/>
    <w:rsid w:val="00BD3939"/>
    <w:rsid w:val="00BD3C44"/>
    <w:rsid w:val="00BD4D94"/>
    <w:rsid w:val="00BD4FFC"/>
    <w:rsid w:val="00BD5A7D"/>
    <w:rsid w:val="00BD632D"/>
    <w:rsid w:val="00BD7132"/>
    <w:rsid w:val="00BD726F"/>
    <w:rsid w:val="00BD7866"/>
    <w:rsid w:val="00BD7899"/>
    <w:rsid w:val="00BD7B28"/>
    <w:rsid w:val="00BD7D91"/>
    <w:rsid w:val="00BE0027"/>
    <w:rsid w:val="00BE20F0"/>
    <w:rsid w:val="00BE2904"/>
    <w:rsid w:val="00BE2AD8"/>
    <w:rsid w:val="00BE2F84"/>
    <w:rsid w:val="00BE3424"/>
    <w:rsid w:val="00BE342B"/>
    <w:rsid w:val="00BE4161"/>
    <w:rsid w:val="00BE4458"/>
    <w:rsid w:val="00BE4E67"/>
    <w:rsid w:val="00BE568E"/>
    <w:rsid w:val="00BE7623"/>
    <w:rsid w:val="00BE7C4E"/>
    <w:rsid w:val="00BE7F13"/>
    <w:rsid w:val="00BF0CA0"/>
    <w:rsid w:val="00BF10D1"/>
    <w:rsid w:val="00BF11F8"/>
    <w:rsid w:val="00BF2492"/>
    <w:rsid w:val="00BF2F10"/>
    <w:rsid w:val="00BF34B4"/>
    <w:rsid w:val="00BF4220"/>
    <w:rsid w:val="00BF4C58"/>
    <w:rsid w:val="00BF6705"/>
    <w:rsid w:val="00BF75AA"/>
    <w:rsid w:val="00BF7B96"/>
    <w:rsid w:val="00C00ABB"/>
    <w:rsid w:val="00C0341C"/>
    <w:rsid w:val="00C054AE"/>
    <w:rsid w:val="00C0685B"/>
    <w:rsid w:val="00C06F6C"/>
    <w:rsid w:val="00C0713A"/>
    <w:rsid w:val="00C07168"/>
    <w:rsid w:val="00C07AE2"/>
    <w:rsid w:val="00C07E54"/>
    <w:rsid w:val="00C115ED"/>
    <w:rsid w:val="00C121DC"/>
    <w:rsid w:val="00C1235E"/>
    <w:rsid w:val="00C13664"/>
    <w:rsid w:val="00C13B1E"/>
    <w:rsid w:val="00C144E0"/>
    <w:rsid w:val="00C14ACB"/>
    <w:rsid w:val="00C14D04"/>
    <w:rsid w:val="00C1504C"/>
    <w:rsid w:val="00C15A30"/>
    <w:rsid w:val="00C169FC"/>
    <w:rsid w:val="00C16AEC"/>
    <w:rsid w:val="00C20DCD"/>
    <w:rsid w:val="00C20F88"/>
    <w:rsid w:val="00C21A29"/>
    <w:rsid w:val="00C22658"/>
    <w:rsid w:val="00C22720"/>
    <w:rsid w:val="00C22BB5"/>
    <w:rsid w:val="00C22C2C"/>
    <w:rsid w:val="00C2538C"/>
    <w:rsid w:val="00C259CA"/>
    <w:rsid w:val="00C25A8D"/>
    <w:rsid w:val="00C26131"/>
    <w:rsid w:val="00C277A7"/>
    <w:rsid w:val="00C2793F"/>
    <w:rsid w:val="00C300CB"/>
    <w:rsid w:val="00C30541"/>
    <w:rsid w:val="00C30EDE"/>
    <w:rsid w:val="00C30F3E"/>
    <w:rsid w:val="00C31463"/>
    <w:rsid w:val="00C31A94"/>
    <w:rsid w:val="00C33DFC"/>
    <w:rsid w:val="00C346C0"/>
    <w:rsid w:val="00C34F80"/>
    <w:rsid w:val="00C34FC4"/>
    <w:rsid w:val="00C36B1B"/>
    <w:rsid w:val="00C371F2"/>
    <w:rsid w:val="00C37E09"/>
    <w:rsid w:val="00C4039E"/>
    <w:rsid w:val="00C404A6"/>
    <w:rsid w:val="00C40540"/>
    <w:rsid w:val="00C41109"/>
    <w:rsid w:val="00C41A90"/>
    <w:rsid w:val="00C42247"/>
    <w:rsid w:val="00C42590"/>
    <w:rsid w:val="00C42B35"/>
    <w:rsid w:val="00C44C3C"/>
    <w:rsid w:val="00C463E8"/>
    <w:rsid w:val="00C4651E"/>
    <w:rsid w:val="00C467D0"/>
    <w:rsid w:val="00C50BCA"/>
    <w:rsid w:val="00C55AAE"/>
    <w:rsid w:val="00C55B39"/>
    <w:rsid w:val="00C56184"/>
    <w:rsid w:val="00C56B6B"/>
    <w:rsid w:val="00C576A4"/>
    <w:rsid w:val="00C603E1"/>
    <w:rsid w:val="00C6080E"/>
    <w:rsid w:val="00C61B3D"/>
    <w:rsid w:val="00C636D9"/>
    <w:rsid w:val="00C6396E"/>
    <w:rsid w:val="00C64D11"/>
    <w:rsid w:val="00C650CC"/>
    <w:rsid w:val="00C659F0"/>
    <w:rsid w:val="00C65AB0"/>
    <w:rsid w:val="00C66314"/>
    <w:rsid w:val="00C66BB2"/>
    <w:rsid w:val="00C673E5"/>
    <w:rsid w:val="00C675A0"/>
    <w:rsid w:val="00C67678"/>
    <w:rsid w:val="00C67864"/>
    <w:rsid w:val="00C678AF"/>
    <w:rsid w:val="00C702AF"/>
    <w:rsid w:val="00C70BCF"/>
    <w:rsid w:val="00C71558"/>
    <w:rsid w:val="00C716E8"/>
    <w:rsid w:val="00C71C81"/>
    <w:rsid w:val="00C72190"/>
    <w:rsid w:val="00C72D8B"/>
    <w:rsid w:val="00C73321"/>
    <w:rsid w:val="00C73995"/>
    <w:rsid w:val="00C7465F"/>
    <w:rsid w:val="00C74DBE"/>
    <w:rsid w:val="00C7581B"/>
    <w:rsid w:val="00C76737"/>
    <w:rsid w:val="00C774B5"/>
    <w:rsid w:val="00C802A5"/>
    <w:rsid w:val="00C80545"/>
    <w:rsid w:val="00C81B94"/>
    <w:rsid w:val="00C835C8"/>
    <w:rsid w:val="00C83E4C"/>
    <w:rsid w:val="00C83FF1"/>
    <w:rsid w:val="00C8474A"/>
    <w:rsid w:val="00C84B5E"/>
    <w:rsid w:val="00C854B1"/>
    <w:rsid w:val="00C862B4"/>
    <w:rsid w:val="00C87757"/>
    <w:rsid w:val="00C878B9"/>
    <w:rsid w:val="00C900D1"/>
    <w:rsid w:val="00C91C45"/>
    <w:rsid w:val="00C91C7F"/>
    <w:rsid w:val="00C92ACD"/>
    <w:rsid w:val="00C92B02"/>
    <w:rsid w:val="00C93B1D"/>
    <w:rsid w:val="00C94038"/>
    <w:rsid w:val="00C941AD"/>
    <w:rsid w:val="00C942B5"/>
    <w:rsid w:val="00C952E8"/>
    <w:rsid w:val="00C957DC"/>
    <w:rsid w:val="00C9586F"/>
    <w:rsid w:val="00C95DF6"/>
    <w:rsid w:val="00C9619C"/>
    <w:rsid w:val="00C9692E"/>
    <w:rsid w:val="00C97675"/>
    <w:rsid w:val="00CA0571"/>
    <w:rsid w:val="00CA0D53"/>
    <w:rsid w:val="00CA16A1"/>
    <w:rsid w:val="00CA1932"/>
    <w:rsid w:val="00CA34E6"/>
    <w:rsid w:val="00CA3CA1"/>
    <w:rsid w:val="00CA3E84"/>
    <w:rsid w:val="00CA43FF"/>
    <w:rsid w:val="00CA4BA0"/>
    <w:rsid w:val="00CA5291"/>
    <w:rsid w:val="00CA72A3"/>
    <w:rsid w:val="00CA7FAD"/>
    <w:rsid w:val="00CB08BE"/>
    <w:rsid w:val="00CB08E5"/>
    <w:rsid w:val="00CB1F92"/>
    <w:rsid w:val="00CB2785"/>
    <w:rsid w:val="00CB29F3"/>
    <w:rsid w:val="00CB5F50"/>
    <w:rsid w:val="00CC0EE7"/>
    <w:rsid w:val="00CC0F26"/>
    <w:rsid w:val="00CC0F46"/>
    <w:rsid w:val="00CC13FD"/>
    <w:rsid w:val="00CC1DB0"/>
    <w:rsid w:val="00CC1DE4"/>
    <w:rsid w:val="00CC1E43"/>
    <w:rsid w:val="00CC22B1"/>
    <w:rsid w:val="00CC22D9"/>
    <w:rsid w:val="00CC246E"/>
    <w:rsid w:val="00CC5995"/>
    <w:rsid w:val="00CC68E0"/>
    <w:rsid w:val="00CC707F"/>
    <w:rsid w:val="00CD018E"/>
    <w:rsid w:val="00CD1250"/>
    <w:rsid w:val="00CD1B96"/>
    <w:rsid w:val="00CD2D3C"/>
    <w:rsid w:val="00CD3899"/>
    <w:rsid w:val="00CD394B"/>
    <w:rsid w:val="00CD4AD9"/>
    <w:rsid w:val="00CD508D"/>
    <w:rsid w:val="00CD5BA8"/>
    <w:rsid w:val="00CD7105"/>
    <w:rsid w:val="00CD75F7"/>
    <w:rsid w:val="00CD7B07"/>
    <w:rsid w:val="00CD7F62"/>
    <w:rsid w:val="00CE0192"/>
    <w:rsid w:val="00CE08FE"/>
    <w:rsid w:val="00CE18A9"/>
    <w:rsid w:val="00CE2494"/>
    <w:rsid w:val="00CE2DFF"/>
    <w:rsid w:val="00CE2EDB"/>
    <w:rsid w:val="00CE2F44"/>
    <w:rsid w:val="00CE30DD"/>
    <w:rsid w:val="00CE386C"/>
    <w:rsid w:val="00CE46B4"/>
    <w:rsid w:val="00CE4DC6"/>
    <w:rsid w:val="00CE4F96"/>
    <w:rsid w:val="00CE59B4"/>
    <w:rsid w:val="00CE6CB0"/>
    <w:rsid w:val="00CE7B6B"/>
    <w:rsid w:val="00CE7C33"/>
    <w:rsid w:val="00CE7C94"/>
    <w:rsid w:val="00CF0F55"/>
    <w:rsid w:val="00CF20D6"/>
    <w:rsid w:val="00CF33D0"/>
    <w:rsid w:val="00CF3AD7"/>
    <w:rsid w:val="00CF444E"/>
    <w:rsid w:val="00CF6262"/>
    <w:rsid w:val="00CF6312"/>
    <w:rsid w:val="00CF7105"/>
    <w:rsid w:val="00D00E0D"/>
    <w:rsid w:val="00D015FC"/>
    <w:rsid w:val="00D01BA5"/>
    <w:rsid w:val="00D02151"/>
    <w:rsid w:val="00D02A32"/>
    <w:rsid w:val="00D02B59"/>
    <w:rsid w:val="00D03381"/>
    <w:rsid w:val="00D049EE"/>
    <w:rsid w:val="00D06AF8"/>
    <w:rsid w:val="00D079B7"/>
    <w:rsid w:val="00D07D0C"/>
    <w:rsid w:val="00D106A2"/>
    <w:rsid w:val="00D110DF"/>
    <w:rsid w:val="00D1243F"/>
    <w:rsid w:val="00D1327B"/>
    <w:rsid w:val="00D139CA"/>
    <w:rsid w:val="00D139EE"/>
    <w:rsid w:val="00D1454A"/>
    <w:rsid w:val="00D156EB"/>
    <w:rsid w:val="00D15B27"/>
    <w:rsid w:val="00D1688F"/>
    <w:rsid w:val="00D16E9E"/>
    <w:rsid w:val="00D2081C"/>
    <w:rsid w:val="00D20E20"/>
    <w:rsid w:val="00D214F0"/>
    <w:rsid w:val="00D2188A"/>
    <w:rsid w:val="00D218DF"/>
    <w:rsid w:val="00D220E4"/>
    <w:rsid w:val="00D227AC"/>
    <w:rsid w:val="00D22D1C"/>
    <w:rsid w:val="00D22FF4"/>
    <w:rsid w:val="00D232FC"/>
    <w:rsid w:val="00D23C00"/>
    <w:rsid w:val="00D23CF6"/>
    <w:rsid w:val="00D27B9A"/>
    <w:rsid w:val="00D27BE4"/>
    <w:rsid w:val="00D31BFD"/>
    <w:rsid w:val="00D31E89"/>
    <w:rsid w:val="00D32626"/>
    <w:rsid w:val="00D3262E"/>
    <w:rsid w:val="00D32A7A"/>
    <w:rsid w:val="00D32F2D"/>
    <w:rsid w:val="00D3312D"/>
    <w:rsid w:val="00D33938"/>
    <w:rsid w:val="00D33D58"/>
    <w:rsid w:val="00D34D0B"/>
    <w:rsid w:val="00D35824"/>
    <w:rsid w:val="00D35C94"/>
    <w:rsid w:val="00D35FE9"/>
    <w:rsid w:val="00D361F2"/>
    <w:rsid w:val="00D36860"/>
    <w:rsid w:val="00D36D84"/>
    <w:rsid w:val="00D37FB3"/>
    <w:rsid w:val="00D41826"/>
    <w:rsid w:val="00D435D4"/>
    <w:rsid w:val="00D4470D"/>
    <w:rsid w:val="00D45D53"/>
    <w:rsid w:val="00D45FC0"/>
    <w:rsid w:val="00D46405"/>
    <w:rsid w:val="00D469D9"/>
    <w:rsid w:val="00D46E9B"/>
    <w:rsid w:val="00D47C1E"/>
    <w:rsid w:val="00D50E8B"/>
    <w:rsid w:val="00D51888"/>
    <w:rsid w:val="00D52659"/>
    <w:rsid w:val="00D534C2"/>
    <w:rsid w:val="00D54654"/>
    <w:rsid w:val="00D553A2"/>
    <w:rsid w:val="00D55752"/>
    <w:rsid w:val="00D575DC"/>
    <w:rsid w:val="00D605AA"/>
    <w:rsid w:val="00D60A16"/>
    <w:rsid w:val="00D60DCB"/>
    <w:rsid w:val="00D60F0D"/>
    <w:rsid w:val="00D60FFD"/>
    <w:rsid w:val="00D61198"/>
    <w:rsid w:val="00D62E62"/>
    <w:rsid w:val="00D63C0F"/>
    <w:rsid w:val="00D64056"/>
    <w:rsid w:val="00D6484A"/>
    <w:rsid w:val="00D648B5"/>
    <w:rsid w:val="00D64919"/>
    <w:rsid w:val="00D7071B"/>
    <w:rsid w:val="00D715D5"/>
    <w:rsid w:val="00D71C69"/>
    <w:rsid w:val="00D72896"/>
    <w:rsid w:val="00D7299C"/>
    <w:rsid w:val="00D73802"/>
    <w:rsid w:val="00D7388E"/>
    <w:rsid w:val="00D7391B"/>
    <w:rsid w:val="00D74A04"/>
    <w:rsid w:val="00D75AE4"/>
    <w:rsid w:val="00D776A0"/>
    <w:rsid w:val="00D77787"/>
    <w:rsid w:val="00D77A92"/>
    <w:rsid w:val="00D80B0B"/>
    <w:rsid w:val="00D80CB6"/>
    <w:rsid w:val="00D80D3E"/>
    <w:rsid w:val="00D8168A"/>
    <w:rsid w:val="00D81A03"/>
    <w:rsid w:val="00D81AFB"/>
    <w:rsid w:val="00D8318A"/>
    <w:rsid w:val="00D87424"/>
    <w:rsid w:val="00D87D91"/>
    <w:rsid w:val="00D91175"/>
    <w:rsid w:val="00D9156F"/>
    <w:rsid w:val="00D929FC"/>
    <w:rsid w:val="00D9310C"/>
    <w:rsid w:val="00D93B0A"/>
    <w:rsid w:val="00D94E14"/>
    <w:rsid w:val="00D963EF"/>
    <w:rsid w:val="00D96482"/>
    <w:rsid w:val="00D96773"/>
    <w:rsid w:val="00D975B7"/>
    <w:rsid w:val="00DA07C5"/>
    <w:rsid w:val="00DA169C"/>
    <w:rsid w:val="00DA1A1C"/>
    <w:rsid w:val="00DA1EE1"/>
    <w:rsid w:val="00DA1F1D"/>
    <w:rsid w:val="00DA2B22"/>
    <w:rsid w:val="00DA48E9"/>
    <w:rsid w:val="00DA4AC7"/>
    <w:rsid w:val="00DA5014"/>
    <w:rsid w:val="00DA54F7"/>
    <w:rsid w:val="00DA73A0"/>
    <w:rsid w:val="00DB0C17"/>
    <w:rsid w:val="00DB0D60"/>
    <w:rsid w:val="00DB1B1F"/>
    <w:rsid w:val="00DB20E0"/>
    <w:rsid w:val="00DB24A8"/>
    <w:rsid w:val="00DB24FB"/>
    <w:rsid w:val="00DB2FA5"/>
    <w:rsid w:val="00DB32D5"/>
    <w:rsid w:val="00DB4C72"/>
    <w:rsid w:val="00DB5EE1"/>
    <w:rsid w:val="00DB6118"/>
    <w:rsid w:val="00DB6945"/>
    <w:rsid w:val="00DB71A4"/>
    <w:rsid w:val="00DB733C"/>
    <w:rsid w:val="00DC0706"/>
    <w:rsid w:val="00DC1AA8"/>
    <w:rsid w:val="00DC3C1C"/>
    <w:rsid w:val="00DC4DAC"/>
    <w:rsid w:val="00DC4FC0"/>
    <w:rsid w:val="00DC6D9B"/>
    <w:rsid w:val="00DC6E2A"/>
    <w:rsid w:val="00DC7143"/>
    <w:rsid w:val="00DC71B1"/>
    <w:rsid w:val="00DC743E"/>
    <w:rsid w:val="00DD09CF"/>
    <w:rsid w:val="00DD12E2"/>
    <w:rsid w:val="00DD1C05"/>
    <w:rsid w:val="00DD2726"/>
    <w:rsid w:val="00DD2B3C"/>
    <w:rsid w:val="00DD2F8F"/>
    <w:rsid w:val="00DD44BE"/>
    <w:rsid w:val="00DD4B44"/>
    <w:rsid w:val="00DD4D63"/>
    <w:rsid w:val="00DD58D3"/>
    <w:rsid w:val="00DD672A"/>
    <w:rsid w:val="00DD686E"/>
    <w:rsid w:val="00DD7612"/>
    <w:rsid w:val="00DE0193"/>
    <w:rsid w:val="00DE20E6"/>
    <w:rsid w:val="00DE214C"/>
    <w:rsid w:val="00DE285B"/>
    <w:rsid w:val="00DE2CB6"/>
    <w:rsid w:val="00DE3193"/>
    <w:rsid w:val="00DE41B8"/>
    <w:rsid w:val="00DE429B"/>
    <w:rsid w:val="00DE588A"/>
    <w:rsid w:val="00DE58BF"/>
    <w:rsid w:val="00DE5EBD"/>
    <w:rsid w:val="00DE5F7D"/>
    <w:rsid w:val="00DE62CE"/>
    <w:rsid w:val="00DE6688"/>
    <w:rsid w:val="00DE6B7B"/>
    <w:rsid w:val="00DE70E3"/>
    <w:rsid w:val="00DE7C32"/>
    <w:rsid w:val="00DE7C95"/>
    <w:rsid w:val="00DF0000"/>
    <w:rsid w:val="00DF00A9"/>
    <w:rsid w:val="00DF0EA4"/>
    <w:rsid w:val="00DF117E"/>
    <w:rsid w:val="00DF16F0"/>
    <w:rsid w:val="00DF2986"/>
    <w:rsid w:val="00DF299B"/>
    <w:rsid w:val="00DF2A3D"/>
    <w:rsid w:val="00DF4380"/>
    <w:rsid w:val="00DF4FAE"/>
    <w:rsid w:val="00DF59FC"/>
    <w:rsid w:val="00DF71C0"/>
    <w:rsid w:val="00DF772D"/>
    <w:rsid w:val="00DF7E66"/>
    <w:rsid w:val="00E00014"/>
    <w:rsid w:val="00E012AF"/>
    <w:rsid w:val="00E01D37"/>
    <w:rsid w:val="00E02BEC"/>
    <w:rsid w:val="00E02D02"/>
    <w:rsid w:val="00E0327C"/>
    <w:rsid w:val="00E03EBB"/>
    <w:rsid w:val="00E04BC7"/>
    <w:rsid w:val="00E053DD"/>
    <w:rsid w:val="00E059AD"/>
    <w:rsid w:val="00E06A8D"/>
    <w:rsid w:val="00E0788B"/>
    <w:rsid w:val="00E10B61"/>
    <w:rsid w:val="00E10C1E"/>
    <w:rsid w:val="00E10C6F"/>
    <w:rsid w:val="00E11D23"/>
    <w:rsid w:val="00E132C1"/>
    <w:rsid w:val="00E136BC"/>
    <w:rsid w:val="00E137AD"/>
    <w:rsid w:val="00E13D67"/>
    <w:rsid w:val="00E13FFE"/>
    <w:rsid w:val="00E14095"/>
    <w:rsid w:val="00E141F7"/>
    <w:rsid w:val="00E1433E"/>
    <w:rsid w:val="00E147EE"/>
    <w:rsid w:val="00E1512E"/>
    <w:rsid w:val="00E1572D"/>
    <w:rsid w:val="00E15D4D"/>
    <w:rsid w:val="00E169F3"/>
    <w:rsid w:val="00E172C5"/>
    <w:rsid w:val="00E20283"/>
    <w:rsid w:val="00E2096B"/>
    <w:rsid w:val="00E21EE7"/>
    <w:rsid w:val="00E238EB"/>
    <w:rsid w:val="00E2412A"/>
    <w:rsid w:val="00E24F6A"/>
    <w:rsid w:val="00E2565A"/>
    <w:rsid w:val="00E259D8"/>
    <w:rsid w:val="00E25C79"/>
    <w:rsid w:val="00E26DEF"/>
    <w:rsid w:val="00E26EB9"/>
    <w:rsid w:val="00E27AE4"/>
    <w:rsid w:val="00E27ED6"/>
    <w:rsid w:val="00E33AD4"/>
    <w:rsid w:val="00E34533"/>
    <w:rsid w:val="00E34C86"/>
    <w:rsid w:val="00E357F3"/>
    <w:rsid w:val="00E35B52"/>
    <w:rsid w:val="00E36B5B"/>
    <w:rsid w:val="00E37394"/>
    <w:rsid w:val="00E37CDD"/>
    <w:rsid w:val="00E40FBE"/>
    <w:rsid w:val="00E41F6D"/>
    <w:rsid w:val="00E427A9"/>
    <w:rsid w:val="00E4291B"/>
    <w:rsid w:val="00E4622C"/>
    <w:rsid w:val="00E46B6D"/>
    <w:rsid w:val="00E47132"/>
    <w:rsid w:val="00E471A2"/>
    <w:rsid w:val="00E478BF"/>
    <w:rsid w:val="00E47ED4"/>
    <w:rsid w:val="00E50163"/>
    <w:rsid w:val="00E508A0"/>
    <w:rsid w:val="00E518F9"/>
    <w:rsid w:val="00E51CD3"/>
    <w:rsid w:val="00E52220"/>
    <w:rsid w:val="00E52E75"/>
    <w:rsid w:val="00E53BCC"/>
    <w:rsid w:val="00E54AE2"/>
    <w:rsid w:val="00E54B61"/>
    <w:rsid w:val="00E550C6"/>
    <w:rsid w:val="00E5575B"/>
    <w:rsid w:val="00E5615F"/>
    <w:rsid w:val="00E60934"/>
    <w:rsid w:val="00E60ECE"/>
    <w:rsid w:val="00E614BF"/>
    <w:rsid w:val="00E614C7"/>
    <w:rsid w:val="00E61E1C"/>
    <w:rsid w:val="00E6286A"/>
    <w:rsid w:val="00E628AC"/>
    <w:rsid w:val="00E62A48"/>
    <w:rsid w:val="00E62DCD"/>
    <w:rsid w:val="00E6335B"/>
    <w:rsid w:val="00E63E5E"/>
    <w:rsid w:val="00E64106"/>
    <w:rsid w:val="00E642C7"/>
    <w:rsid w:val="00E64B35"/>
    <w:rsid w:val="00E65172"/>
    <w:rsid w:val="00E65588"/>
    <w:rsid w:val="00E66FA0"/>
    <w:rsid w:val="00E67666"/>
    <w:rsid w:val="00E678DB"/>
    <w:rsid w:val="00E6794D"/>
    <w:rsid w:val="00E716C5"/>
    <w:rsid w:val="00E718B0"/>
    <w:rsid w:val="00E719FA"/>
    <w:rsid w:val="00E72372"/>
    <w:rsid w:val="00E72827"/>
    <w:rsid w:val="00E72C2C"/>
    <w:rsid w:val="00E73689"/>
    <w:rsid w:val="00E748F3"/>
    <w:rsid w:val="00E754A1"/>
    <w:rsid w:val="00E75BAA"/>
    <w:rsid w:val="00E75D34"/>
    <w:rsid w:val="00E76C10"/>
    <w:rsid w:val="00E76D7E"/>
    <w:rsid w:val="00E77081"/>
    <w:rsid w:val="00E775DD"/>
    <w:rsid w:val="00E77872"/>
    <w:rsid w:val="00E77DF6"/>
    <w:rsid w:val="00E77E5D"/>
    <w:rsid w:val="00E82807"/>
    <w:rsid w:val="00E83247"/>
    <w:rsid w:val="00E8369B"/>
    <w:rsid w:val="00E84082"/>
    <w:rsid w:val="00E84BCF"/>
    <w:rsid w:val="00E84BE3"/>
    <w:rsid w:val="00E84CB9"/>
    <w:rsid w:val="00E85239"/>
    <w:rsid w:val="00E85420"/>
    <w:rsid w:val="00E85754"/>
    <w:rsid w:val="00E859C5"/>
    <w:rsid w:val="00E85F23"/>
    <w:rsid w:val="00E86FC6"/>
    <w:rsid w:val="00E877A1"/>
    <w:rsid w:val="00E87BD3"/>
    <w:rsid w:val="00E9083B"/>
    <w:rsid w:val="00E90D1E"/>
    <w:rsid w:val="00E910AD"/>
    <w:rsid w:val="00E91AB2"/>
    <w:rsid w:val="00E91EC7"/>
    <w:rsid w:val="00E929F9"/>
    <w:rsid w:val="00E93553"/>
    <w:rsid w:val="00E93D4B"/>
    <w:rsid w:val="00E94030"/>
    <w:rsid w:val="00E94CCD"/>
    <w:rsid w:val="00E956E8"/>
    <w:rsid w:val="00E959C6"/>
    <w:rsid w:val="00E960CF"/>
    <w:rsid w:val="00E969F2"/>
    <w:rsid w:val="00E96F12"/>
    <w:rsid w:val="00E97EFF"/>
    <w:rsid w:val="00EA064B"/>
    <w:rsid w:val="00EA0732"/>
    <w:rsid w:val="00EA0E00"/>
    <w:rsid w:val="00EA0E86"/>
    <w:rsid w:val="00EA1927"/>
    <w:rsid w:val="00EA2F3E"/>
    <w:rsid w:val="00EA2F77"/>
    <w:rsid w:val="00EA4086"/>
    <w:rsid w:val="00EA51B3"/>
    <w:rsid w:val="00EA548E"/>
    <w:rsid w:val="00EA5F5A"/>
    <w:rsid w:val="00EA609F"/>
    <w:rsid w:val="00EA6B63"/>
    <w:rsid w:val="00EA6BC2"/>
    <w:rsid w:val="00EA7B9C"/>
    <w:rsid w:val="00EB07A3"/>
    <w:rsid w:val="00EB1730"/>
    <w:rsid w:val="00EB17FA"/>
    <w:rsid w:val="00EB1BC3"/>
    <w:rsid w:val="00EB2095"/>
    <w:rsid w:val="00EB263C"/>
    <w:rsid w:val="00EB38B8"/>
    <w:rsid w:val="00EB3B19"/>
    <w:rsid w:val="00EB41B3"/>
    <w:rsid w:val="00EB4982"/>
    <w:rsid w:val="00EB4C53"/>
    <w:rsid w:val="00EB524E"/>
    <w:rsid w:val="00EC0340"/>
    <w:rsid w:val="00EC0A45"/>
    <w:rsid w:val="00EC2718"/>
    <w:rsid w:val="00EC29A8"/>
    <w:rsid w:val="00EC2BA9"/>
    <w:rsid w:val="00EC3A5D"/>
    <w:rsid w:val="00EC3B19"/>
    <w:rsid w:val="00EC4692"/>
    <w:rsid w:val="00EC5145"/>
    <w:rsid w:val="00EC587B"/>
    <w:rsid w:val="00EC5CA6"/>
    <w:rsid w:val="00EC6397"/>
    <w:rsid w:val="00EC65A7"/>
    <w:rsid w:val="00EC7918"/>
    <w:rsid w:val="00EC7D60"/>
    <w:rsid w:val="00ED033C"/>
    <w:rsid w:val="00ED042F"/>
    <w:rsid w:val="00ED1E46"/>
    <w:rsid w:val="00ED25B4"/>
    <w:rsid w:val="00ED2712"/>
    <w:rsid w:val="00ED3226"/>
    <w:rsid w:val="00ED4152"/>
    <w:rsid w:val="00ED4A2D"/>
    <w:rsid w:val="00ED4F24"/>
    <w:rsid w:val="00ED5303"/>
    <w:rsid w:val="00ED5C3E"/>
    <w:rsid w:val="00ED5ECB"/>
    <w:rsid w:val="00ED6AAB"/>
    <w:rsid w:val="00ED6B33"/>
    <w:rsid w:val="00ED752B"/>
    <w:rsid w:val="00EE0390"/>
    <w:rsid w:val="00EE208A"/>
    <w:rsid w:val="00EE28C6"/>
    <w:rsid w:val="00EE2BCC"/>
    <w:rsid w:val="00EE2F7A"/>
    <w:rsid w:val="00EE4106"/>
    <w:rsid w:val="00EE466C"/>
    <w:rsid w:val="00EE4719"/>
    <w:rsid w:val="00EE4825"/>
    <w:rsid w:val="00EE7D15"/>
    <w:rsid w:val="00EF1103"/>
    <w:rsid w:val="00EF18D4"/>
    <w:rsid w:val="00EF193E"/>
    <w:rsid w:val="00EF2331"/>
    <w:rsid w:val="00EF2F59"/>
    <w:rsid w:val="00EF30F1"/>
    <w:rsid w:val="00EF3E58"/>
    <w:rsid w:val="00EF4400"/>
    <w:rsid w:val="00EF4A08"/>
    <w:rsid w:val="00EF522E"/>
    <w:rsid w:val="00EF5852"/>
    <w:rsid w:val="00EF5AE3"/>
    <w:rsid w:val="00EF5DFA"/>
    <w:rsid w:val="00EF6573"/>
    <w:rsid w:val="00EF65B9"/>
    <w:rsid w:val="00EF7200"/>
    <w:rsid w:val="00EF73DC"/>
    <w:rsid w:val="00EF7569"/>
    <w:rsid w:val="00EF772C"/>
    <w:rsid w:val="00F008C3"/>
    <w:rsid w:val="00F015F4"/>
    <w:rsid w:val="00F018F0"/>
    <w:rsid w:val="00F03B57"/>
    <w:rsid w:val="00F047CF"/>
    <w:rsid w:val="00F071B7"/>
    <w:rsid w:val="00F075FE"/>
    <w:rsid w:val="00F078B4"/>
    <w:rsid w:val="00F07935"/>
    <w:rsid w:val="00F07EF7"/>
    <w:rsid w:val="00F10948"/>
    <w:rsid w:val="00F10A7E"/>
    <w:rsid w:val="00F11003"/>
    <w:rsid w:val="00F116EA"/>
    <w:rsid w:val="00F11D9F"/>
    <w:rsid w:val="00F12AC3"/>
    <w:rsid w:val="00F13C44"/>
    <w:rsid w:val="00F13E70"/>
    <w:rsid w:val="00F1411E"/>
    <w:rsid w:val="00F14204"/>
    <w:rsid w:val="00F150E5"/>
    <w:rsid w:val="00F151E0"/>
    <w:rsid w:val="00F1619B"/>
    <w:rsid w:val="00F17201"/>
    <w:rsid w:val="00F17553"/>
    <w:rsid w:val="00F1766D"/>
    <w:rsid w:val="00F202B8"/>
    <w:rsid w:val="00F20525"/>
    <w:rsid w:val="00F20638"/>
    <w:rsid w:val="00F2189B"/>
    <w:rsid w:val="00F21BE5"/>
    <w:rsid w:val="00F2205B"/>
    <w:rsid w:val="00F234EF"/>
    <w:rsid w:val="00F23943"/>
    <w:rsid w:val="00F24980"/>
    <w:rsid w:val="00F24C37"/>
    <w:rsid w:val="00F2698E"/>
    <w:rsid w:val="00F2699E"/>
    <w:rsid w:val="00F26A9B"/>
    <w:rsid w:val="00F26F92"/>
    <w:rsid w:val="00F27A8E"/>
    <w:rsid w:val="00F30FD2"/>
    <w:rsid w:val="00F31483"/>
    <w:rsid w:val="00F32ADC"/>
    <w:rsid w:val="00F331F1"/>
    <w:rsid w:val="00F33770"/>
    <w:rsid w:val="00F34818"/>
    <w:rsid w:val="00F34DF6"/>
    <w:rsid w:val="00F35738"/>
    <w:rsid w:val="00F35D45"/>
    <w:rsid w:val="00F36381"/>
    <w:rsid w:val="00F37FBE"/>
    <w:rsid w:val="00F4048B"/>
    <w:rsid w:val="00F41859"/>
    <w:rsid w:val="00F41CBA"/>
    <w:rsid w:val="00F420AD"/>
    <w:rsid w:val="00F42758"/>
    <w:rsid w:val="00F43603"/>
    <w:rsid w:val="00F445B8"/>
    <w:rsid w:val="00F450E5"/>
    <w:rsid w:val="00F45708"/>
    <w:rsid w:val="00F458FC"/>
    <w:rsid w:val="00F46410"/>
    <w:rsid w:val="00F46A4E"/>
    <w:rsid w:val="00F5075A"/>
    <w:rsid w:val="00F50B48"/>
    <w:rsid w:val="00F51977"/>
    <w:rsid w:val="00F52F79"/>
    <w:rsid w:val="00F53984"/>
    <w:rsid w:val="00F5457C"/>
    <w:rsid w:val="00F54EE1"/>
    <w:rsid w:val="00F55BBE"/>
    <w:rsid w:val="00F56BDF"/>
    <w:rsid w:val="00F56D27"/>
    <w:rsid w:val="00F621B1"/>
    <w:rsid w:val="00F638D0"/>
    <w:rsid w:val="00F63A5D"/>
    <w:rsid w:val="00F63C64"/>
    <w:rsid w:val="00F63F4C"/>
    <w:rsid w:val="00F6448F"/>
    <w:rsid w:val="00F67CA8"/>
    <w:rsid w:val="00F705DF"/>
    <w:rsid w:val="00F7182A"/>
    <w:rsid w:val="00F7276B"/>
    <w:rsid w:val="00F72C01"/>
    <w:rsid w:val="00F72E44"/>
    <w:rsid w:val="00F72F71"/>
    <w:rsid w:val="00F747FB"/>
    <w:rsid w:val="00F7614B"/>
    <w:rsid w:val="00F767EF"/>
    <w:rsid w:val="00F76C66"/>
    <w:rsid w:val="00F80EB8"/>
    <w:rsid w:val="00F8118A"/>
    <w:rsid w:val="00F81266"/>
    <w:rsid w:val="00F82CA8"/>
    <w:rsid w:val="00F83068"/>
    <w:rsid w:val="00F83595"/>
    <w:rsid w:val="00F83B6B"/>
    <w:rsid w:val="00F84148"/>
    <w:rsid w:val="00F84357"/>
    <w:rsid w:val="00F84877"/>
    <w:rsid w:val="00F8506E"/>
    <w:rsid w:val="00F85081"/>
    <w:rsid w:val="00F85B35"/>
    <w:rsid w:val="00F85CA8"/>
    <w:rsid w:val="00F86024"/>
    <w:rsid w:val="00F872A2"/>
    <w:rsid w:val="00F90059"/>
    <w:rsid w:val="00F90599"/>
    <w:rsid w:val="00F90829"/>
    <w:rsid w:val="00F90A08"/>
    <w:rsid w:val="00F91061"/>
    <w:rsid w:val="00F91FEA"/>
    <w:rsid w:val="00F92F17"/>
    <w:rsid w:val="00F9373B"/>
    <w:rsid w:val="00F937FE"/>
    <w:rsid w:val="00F93807"/>
    <w:rsid w:val="00F945D9"/>
    <w:rsid w:val="00F94949"/>
    <w:rsid w:val="00F94DD3"/>
    <w:rsid w:val="00F9549C"/>
    <w:rsid w:val="00F9555E"/>
    <w:rsid w:val="00F959E3"/>
    <w:rsid w:val="00F95A55"/>
    <w:rsid w:val="00F95BF5"/>
    <w:rsid w:val="00F95C75"/>
    <w:rsid w:val="00F96168"/>
    <w:rsid w:val="00F9664D"/>
    <w:rsid w:val="00F96F4D"/>
    <w:rsid w:val="00F974F0"/>
    <w:rsid w:val="00FA00E7"/>
    <w:rsid w:val="00FA026F"/>
    <w:rsid w:val="00FA0A9D"/>
    <w:rsid w:val="00FA0D91"/>
    <w:rsid w:val="00FA259E"/>
    <w:rsid w:val="00FA3757"/>
    <w:rsid w:val="00FA3C3A"/>
    <w:rsid w:val="00FA49AB"/>
    <w:rsid w:val="00FA5547"/>
    <w:rsid w:val="00FA563B"/>
    <w:rsid w:val="00FA5AAD"/>
    <w:rsid w:val="00FA7439"/>
    <w:rsid w:val="00FA7609"/>
    <w:rsid w:val="00FA79EB"/>
    <w:rsid w:val="00FB04F9"/>
    <w:rsid w:val="00FB0651"/>
    <w:rsid w:val="00FB0985"/>
    <w:rsid w:val="00FB1CA9"/>
    <w:rsid w:val="00FB1DF5"/>
    <w:rsid w:val="00FB3B4A"/>
    <w:rsid w:val="00FB5C21"/>
    <w:rsid w:val="00FB5E64"/>
    <w:rsid w:val="00FB6148"/>
    <w:rsid w:val="00FB616A"/>
    <w:rsid w:val="00FB6C48"/>
    <w:rsid w:val="00FB7545"/>
    <w:rsid w:val="00FC0648"/>
    <w:rsid w:val="00FC2126"/>
    <w:rsid w:val="00FC26E5"/>
    <w:rsid w:val="00FC2754"/>
    <w:rsid w:val="00FC2A38"/>
    <w:rsid w:val="00FC2AFA"/>
    <w:rsid w:val="00FC414E"/>
    <w:rsid w:val="00FC4C14"/>
    <w:rsid w:val="00FC50C3"/>
    <w:rsid w:val="00FC661A"/>
    <w:rsid w:val="00FC68C9"/>
    <w:rsid w:val="00FC691B"/>
    <w:rsid w:val="00FC7311"/>
    <w:rsid w:val="00FC7F97"/>
    <w:rsid w:val="00FC7FC7"/>
    <w:rsid w:val="00FD0A64"/>
    <w:rsid w:val="00FD0B5B"/>
    <w:rsid w:val="00FD0CE3"/>
    <w:rsid w:val="00FD16A3"/>
    <w:rsid w:val="00FD2325"/>
    <w:rsid w:val="00FD248B"/>
    <w:rsid w:val="00FD25FF"/>
    <w:rsid w:val="00FD2BC5"/>
    <w:rsid w:val="00FD35F2"/>
    <w:rsid w:val="00FD41C9"/>
    <w:rsid w:val="00FD4E37"/>
    <w:rsid w:val="00FD5160"/>
    <w:rsid w:val="00FD55D1"/>
    <w:rsid w:val="00FE0056"/>
    <w:rsid w:val="00FE0ECF"/>
    <w:rsid w:val="00FE56EB"/>
    <w:rsid w:val="00FE5A42"/>
    <w:rsid w:val="00FE5AE6"/>
    <w:rsid w:val="00FE5BD7"/>
    <w:rsid w:val="00FE5C31"/>
    <w:rsid w:val="00FE5F7F"/>
    <w:rsid w:val="00FE66CF"/>
    <w:rsid w:val="00FE6E40"/>
    <w:rsid w:val="00FE769A"/>
    <w:rsid w:val="00FE7B1C"/>
    <w:rsid w:val="00FE7C6F"/>
    <w:rsid w:val="00FF12DB"/>
    <w:rsid w:val="00FF1354"/>
    <w:rsid w:val="00FF178A"/>
    <w:rsid w:val="00FF1B4B"/>
    <w:rsid w:val="00FF2AF8"/>
    <w:rsid w:val="00FF3310"/>
    <w:rsid w:val="00FF370F"/>
    <w:rsid w:val="00FF3B1C"/>
    <w:rsid w:val="00FF3D0C"/>
    <w:rsid w:val="00FF3D8B"/>
    <w:rsid w:val="00FF44DD"/>
    <w:rsid w:val="00FF4798"/>
    <w:rsid w:val="00FF4CAF"/>
    <w:rsid w:val="00FF5530"/>
    <w:rsid w:val="00FF5E4F"/>
    <w:rsid w:val="00FF66C3"/>
    <w:rsid w:val="00FF7660"/>
    <w:rsid w:val="00FF7C89"/>
    <w:rsid w:val="00FF7E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E4B0"/>
  <w15:chartTrackingRefBased/>
  <w15:docId w15:val="{DCFAA4B9-21E4-4E3A-8619-9DC6E8CC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locked="1" w:semiHidden="1" w:uiPriority="31"/>
    <w:lsdException w:name="Intense Reference" w:locked="1" w:semiHidden="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E7C94"/>
    <w:pPr>
      <w:spacing w:before="160" w:after="0"/>
    </w:pPr>
    <w:rPr>
      <w:sz w:val="20"/>
      <w:szCs w:val="20"/>
    </w:rPr>
  </w:style>
  <w:style w:type="paragraph" w:styleId="Heading1">
    <w:name w:val="heading 1"/>
    <w:basedOn w:val="Title"/>
    <w:next w:val="Normal"/>
    <w:link w:val="Heading1Char"/>
    <w:uiPriority w:val="1"/>
    <w:qFormat/>
    <w:rsid w:val="00CE7C94"/>
    <w:pPr>
      <w:pBdr>
        <w:top w:val="single" w:sz="18" w:space="4" w:color="F68220"/>
      </w:pBdr>
      <w:spacing w:before="160" w:after="160" w:line="240" w:lineRule="auto"/>
    </w:pPr>
  </w:style>
  <w:style w:type="paragraph" w:styleId="Heading2">
    <w:name w:val="heading 2"/>
    <w:basedOn w:val="Normal"/>
    <w:next w:val="Normal"/>
    <w:link w:val="Heading2Char"/>
    <w:uiPriority w:val="1"/>
    <w:qFormat/>
    <w:rsid w:val="00CE7C94"/>
    <w:pPr>
      <w:spacing w:before="360" w:line="240" w:lineRule="auto"/>
      <w:outlineLvl w:val="1"/>
    </w:pPr>
    <w:rPr>
      <w:b/>
      <w:sz w:val="28"/>
    </w:rPr>
  </w:style>
  <w:style w:type="paragraph" w:styleId="Heading3">
    <w:name w:val="heading 3"/>
    <w:next w:val="Normal"/>
    <w:link w:val="Heading3Char"/>
    <w:uiPriority w:val="1"/>
    <w:qFormat/>
    <w:rsid w:val="00CE7C94"/>
    <w:pPr>
      <w:keepNext/>
      <w:keepLines/>
      <w:spacing w:before="360" w:after="0" w:line="240" w:lineRule="auto"/>
      <w:outlineLvl w:val="2"/>
    </w:pPr>
    <w:rPr>
      <w:rFonts w:eastAsiaTheme="majorEastAsia" w:cstheme="majorBidi"/>
      <w:b/>
      <w:bCs/>
      <w:color w:val="000000"/>
      <w:sz w:val="24"/>
      <w:szCs w:val="18"/>
      <w14:textFill>
        <w14:solidFill>
          <w14:srgbClr w14:val="000000">
            <w14:lumMod w14:val="75000"/>
            <w14:lumOff w14:val="25000"/>
          </w14:srgbClr>
        </w14:solidFill>
      </w14:textFill>
    </w:rPr>
  </w:style>
  <w:style w:type="paragraph" w:styleId="Heading4">
    <w:name w:val="heading 4"/>
    <w:basedOn w:val="Heading3"/>
    <w:next w:val="Normal"/>
    <w:link w:val="Heading4Char"/>
    <w:uiPriority w:val="1"/>
    <w:qFormat/>
    <w:rsid w:val="00AB4903"/>
    <w:pPr>
      <w:outlineLvl w:val="3"/>
    </w:pPr>
    <w:rPr>
      <w:sz w:val="22"/>
      <w:szCs w:val="20"/>
    </w:rPr>
  </w:style>
  <w:style w:type="paragraph" w:styleId="Heading5">
    <w:name w:val="heading 5"/>
    <w:basedOn w:val="Heading4"/>
    <w:next w:val="Normal"/>
    <w:link w:val="Heading5Char"/>
    <w:uiPriority w:val="1"/>
    <w:qFormat/>
    <w:rsid w:val="00F82CA8"/>
    <w:pPr>
      <w:spacing w:before="80" w:after="80"/>
      <w:outlineLvl w:val="4"/>
    </w:pPr>
    <w:rPr>
      <w:b w:val="0"/>
      <w:bCs w:val="0"/>
      <w:u w:val="single"/>
    </w:rPr>
  </w:style>
  <w:style w:type="paragraph" w:styleId="Heading6">
    <w:name w:val="heading 6"/>
    <w:next w:val="Normal"/>
    <w:link w:val="Heading6Char"/>
    <w:uiPriority w:val="1"/>
    <w:semiHidden/>
    <w:rsid w:val="00BB021D"/>
    <w:pPr>
      <w:spacing w:before="80" w:after="80"/>
      <w:outlineLvl w:val="5"/>
    </w:pPr>
    <w:rPr>
      <w:rFonts w:eastAsiaTheme="majorEastAsia" w:cstheme="majorBidi"/>
      <w:bCs/>
      <w:i/>
      <w:color w:val="3B3838" w:themeColor="background2" w:themeShade="40"/>
      <w:szCs w:val="20"/>
    </w:rPr>
  </w:style>
  <w:style w:type="paragraph" w:styleId="Heading7">
    <w:name w:val="heading 7"/>
    <w:next w:val="Normal"/>
    <w:link w:val="Heading7Char"/>
    <w:uiPriority w:val="1"/>
    <w:semiHidden/>
    <w:rsid w:val="00BB021D"/>
    <w:pPr>
      <w:keepNext/>
      <w:keepLines/>
      <w:spacing w:before="80" w:after="80"/>
      <w:outlineLvl w:val="6"/>
    </w:pPr>
    <w:rPr>
      <w:rFonts w:asciiTheme="majorHAnsi" w:eastAsiaTheme="majorEastAsia" w:hAnsiTheme="majorHAnsi" w:cstheme="majorBidi"/>
      <w:i/>
      <w:iCs/>
      <w:color w:val="44546A" w:themeColor="text2"/>
    </w:rPr>
  </w:style>
  <w:style w:type="paragraph" w:styleId="Heading8">
    <w:name w:val="heading 8"/>
    <w:next w:val="Normal"/>
    <w:link w:val="Heading8Char"/>
    <w:uiPriority w:val="1"/>
    <w:semiHidden/>
    <w:rsid w:val="00BB021D"/>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1"/>
    <w:semiHidden/>
    <w:qFormat/>
    <w:rsid w:val="00BB021D"/>
    <w:pPr>
      <w:keepNext/>
      <w:keepLines/>
      <w:spacing w:before="40"/>
      <w:outlineLvl w:val="8"/>
    </w:pPr>
    <w:rPr>
      <w:rFonts w:asciiTheme="majorHAnsi" w:eastAsiaTheme="majorEastAsia" w:hAnsiTheme="majorHAnsi" w:cstheme="majorBid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7C94"/>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3Char">
    <w:name w:val="Heading 3 Char"/>
    <w:basedOn w:val="DefaultParagraphFont"/>
    <w:link w:val="Heading3"/>
    <w:uiPriority w:val="1"/>
    <w:rsid w:val="00CE7C94"/>
    <w:rPr>
      <w:rFonts w:eastAsiaTheme="majorEastAsia" w:cstheme="majorBidi"/>
      <w:b/>
      <w:bCs/>
      <w:color w:val="000000"/>
      <w:sz w:val="24"/>
      <w:szCs w:val="18"/>
      <w14:textFill>
        <w14:solidFill>
          <w14:srgbClr w14:val="000000">
            <w14:lumMod w14:val="75000"/>
            <w14:lumOff w14:val="25000"/>
          </w14:srgbClr>
        </w14:solidFill>
      </w14:textFill>
    </w:rPr>
  </w:style>
  <w:style w:type="character" w:customStyle="1" w:styleId="Heading2Char">
    <w:name w:val="Heading 2 Char"/>
    <w:basedOn w:val="DefaultParagraphFont"/>
    <w:link w:val="Heading2"/>
    <w:uiPriority w:val="1"/>
    <w:rsid w:val="00CE7C94"/>
    <w:rPr>
      <w:b/>
      <w:sz w:val="28"/>
      <w:szCs w:val="20"/>
    </w:rPr>
  </w:style>
  <w:style w:type="character" w:styleId="BookTitle">
    <w:name w:val="Book Title"/>
    <w:uiPriority w:val="33"/>
    <w:semiHidden/>
    <w:locked/>
    <w:rsid w:val="001B7CA0"/>
    <w:rPr>
      <w:rFonts w:ascii="Verdana" w:hAnsi="Verdana"/>
      <w:color w:val="FFFFFF" w:themeColor="background1"/>
      <w:sz w:val="40"/>
      <w:szCs w:val="40"/>
    </w:rPr>
  </w:style>
  <w:style w:type="paragraph" w:styleId="Header">
    <w:name w:val="header"/>
    <w:basedOn w:val="Normal"/>
    <w:link w:val="HeaderChar"/>
    <w:uiPriority w:val="99"/>
    <w:unhideWhenUsed/>
    <w:rsid w:val="003739DA"/>
    <w:pPr>
      <w:pBdr>
        <w:bottom w:val="single" w:sz="8" w:space="8" w:color="F68220"/>
      </w:pBdr>
      <w:tabs>
        <w:tab w:val="right" w:pos="1361"/>
      </w:tabs>
      <w:spacing w:after="240" w:line="240" w:lineRule="auto"/>
      <w:ind w:left="1361" w:hanging="1361"/>
    </w:pPr>
  </w:style>
  <w:style w:type="character" w:customStyle="1" w:styleId="HeaderChar">
    <w:name w:val="Header Char"/>
    <w:basedOn w:val="DefaultParagraphFont"/>
    <w:link w:val="Header"/>
    <w:uiPriority w:val="99"/>
    <w:rsid w:val="003739DA"/>
  </w:style>
  <w:style w:type="paragraph" w:styleId="Footer">
    <w:name w:val="footer"/>
    <w:basedOn w:val="Normal"/>
    <w:link w:val="FooterChar"/>
    <w:uiPriority w:val="99"/>
    <w:unhideWhenUsed/>
    <w:rsid w:val="00AA5343"/>
    <w:pPr>
      <w:pBdr>
        <w:top w:val="single" w:sz="8" w:space="8" w:color="F68220"/>
      </w:pBdr>
      <w:tabs>
        <w:tab w:val="center" w:pos="4513"/>
        <w:tab w:val="right" w:pos="9026"/>
      </w:tabs>
      <w:spacing w:before="240" w:after="640" w:line="240" w:lineRule="auto"/>
    </w:pPr>
  </w:style>
  <w:style w:type="character" w:customStyle="1" w:styleId="FooterChar">
    <w:name w:val="Footer Char"/>
    <w:basedOn w:val="DefaultParagraphFont"/>
    <w:link w:val="Footer"/>
    <w:uiPriority w:val="99"/>
    <w:rsid w:val="0046628C"/>
  </w:style>
  <w:style w:type="paragraph" w:styleId="Quote">
    <w:name w:val="Quote"/>
    <w:basedOn w:val="Normal"/>
    <w:next w:val="Normal"/>
    <w:link w:val="QuoteChar"/>
    <w:uiPriority w:val="9"/>
    <w:rsid w:val="005F457C"/>
    <w:pPr>
      <w:spacing w:before="200" w:after="160"/>
      <w:ind w:left="1134" w:right="1134"/>
      <w:jc w:val="both"/>
    </w:pPr>
    <w:rPr>
      <w:iCs/>
    </w:rPr>
  </w:style>
  <w:style w:type="table" w:styleId="TableGrid">
    <w:name w:val="Table Grid"/>
    <w:basedOn w:val="TableNormal"/>
    <w:uiPriority w:val="39"/>
    <w:rsid w:val="00C702AF"/>
    <w:pPr>
      <w:keepNext/>
      <w:keepLines/>
      <w:spacing w:after="0" w:line="240" w:lineRule="auto"/>
    </w:p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Pr>
    <w:tblStylePr w:type="firstRow">
      <w:rPr>
        <w:b/>
      </w:rPr>
      <w:tblPr/>
      <w:trPr>
        <w:cantSplit/>
      </w:trPr>
    </w:tblStylePr>
  </w:style>
  <w:style w:type="paragraph" w:styleId="Title">
    <w:name w:val="Title"/>
    <w:next w:val="Normal"/>
    <w:link w:val="TitleChar"/>
    <w:uiPriority w:val="10"/>
    <w:semiHidden/>
    <w:rsid w:val="00EB17FA"/>
    <w:pPr>
      <w:pBdr>
        <w:top w:val="single" w:sz="8" w:space="4" w:color="F68220"/>
      </w:pBdr>
      <w:outlineLvl w:val="0"/>
    </w:pPr>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TitleChar">
    <w:name w:val="Title Char"/>
    <w:basedOn w:val="DefaultParagraphFont"/>
    <w:link w:val="Title"/>
    <w:uiPriority w:val="10"/>
    <w:semiHidden/>
    <w:rsid w:val="00925155"/>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8Char">
    <w:name w:val="Heading 8 Char"/>
    <w:basedOn w:val="DefaultParagraphFont"/>
    <w:link w:val="Heading8"/>
    <w:uiPriority w:val="1"/>
    <w:semiHidden/>
    <w:rsid w:val="008029CF"/>
    <w:rPr>
      <w:rFonts w:asciiTheme="majorHAnsi" w:eastAsiaTheme="majorEastAsia" w:hAnsiTheme="majorHAnsi" w:cstheme="majorBidi"/>
      <w:sz w:val="21"/>
      <w:szCs w:val="21"/>
    </w:rPr>
  </w:style>
  <w:style w:type="paragraph" w:customStyle="1" w:styleId="ListNormal">
    <w:name w:val="List Normal"/>
    <w:basedOn w:val="NumberedNormal"/>
    <w:link w:val="ListNormalChar"/>
    <w:qFormat/>
    <w:rsid w:val="0012543E"/>
    <w:pPr>
      <w:numPr>
        <w:ilvl w:val="0"/>
        <w:numId w:val="0"/>
      </w:numPr>
      <w:ind w:left="1080" w:hanging="360"/>
    </w:pPr>
  </w:style>
  <w:style w:type="character" w:customStyle="1" w:styleId="Heading4Char">
    <w:name w:val="Heading 4 Char"/>
    <w:basedOn w:val="DefaultParagraphFont"/>
    <w:link w:val="Heading4"/>
    <w:uiPriority w:val="1"/>
    <w:rsid w:val="00AB4903"/>
    <w:rPr>
      <w:rFonts w:eastAsiaTheme="majorEastAsia" w:cstheme="majorBidi"/>
      <w:b/>
      <w:bCs/>
      <w:color w:val="000000"/>
      <w:szCs w:val="20"/>
      <w14:textFill>
        <w14:solidFill>
          <w14:srgbClr w14:val="000000">
            <w14:lumMod w14:val="75000"/>
            <w14:lumOff w14:val="25000"/>
          </w14:srgbClr>
        </w14:solidFill>
      </w14:textFill>
    </w:rPr>
  </w:style>
  <w:style w:type="paragraph" w:customStyle="1" w:styleId="NumberedNormal">
    <w:name w:val="Numbered Normal"/>
    <w:basedOn w:val="Normal"/>
    <w:link w:val="NumberedNormalChar"/>
    <w:qFormat/>
    <w:rsid w:val="004C55D4"/>
    <w:pPr>
      <w:numPr>
        <w:ilvl w:val="1"/>
        <w:numId w:val="2"/>
      </w:numPr>
    </w:pPr>
  </w:style>
  <w:style w:type="paragraph" w:customStyle="1" w:styleId="Heading2numbered">
    <w:name w:val="Heading 2 (numbered)"/>
    <w:basedOn w:val="Normal"/>
    <w:next w:val="Normal"/>
    <w:link w:val="Heading2numberedChar"/>
    <w:uiPriority w:val="1"/>
    <w:qFormat/>
    <w:rsid w:val="007A3198"/>
    <w:pPr>
      <w:numPr>
        <w:numId w:val="2"/>
      </w:numPr>
      <w:outlineLvl w:val="1"/>
    </w:pPr>
    <w:rPr>
      <w:b/>
      <w:sz w:val="28"/>
    </w:rPr>
  </w:style>
  <w:style w:type="paragraph" w:customStyle="1" w:styleId="Highlightbox">
    <w:name w:val="Highlight box"/>
    <w:basedOn w:val="Normal"/>
    <w:link w:val="HighlightboxChar"/>
    <w:uiPriority w:val="3"/>
    <w:qFormat/>
    <w:rsid w:val="004C55D4"/>
    <w:pPr>
      <w:pBdr>
        <w:top w:val="single" w:sz="48" w:space="0" w:color="ECF0F3"/>
        <w:left w:val="single" w:sz="48" w:space="0" w:color="ECF0F3"/>
        <w:bottom w:val="single" w:sz="48" w:space="0" w:color="ECF0F3"/>
        <w:right w:val="single" w:sz="24" w:space="4" w:color="ECF0F3"/>
      </w:pBdr>
      <w:shd w:val="clear" w:color="auto" w:fill="ECF0F3"/>
    </w:pPr>
  </w:style>
  <w:style w:type="character" w:customStyle="1" w:styleId="ListNormalChar">
    <w:name w:val="List Normal Char"/>
    <w:basedOn w:val="NumberedNormalChar"/>
    <w:link w:val="ListNormal"/>
    <w:rsid w:val="0012543E"/>
    <w:rPr>
      <w:sz w:val="20"/>
      <w:szCs w:val="20"/>
    </w:rPr>
  </w:style>
  <w:style w:type="character" w:customStyle="1" w:styleId="HighlightboxChar">
    <w:name w:val="Highlight box Char"/>
    <w:basedOn w:val="DefaultParagraphFont"/>
    <w:link w:val="Highlightbox"/>
    <w:uiPriority w:val="3"/>
    <w:rsid w:val="004C55D4"/>
    <w:rPr>
      <w:shd w:val="clear" w:color="auto" w:fill="ECF0F3"/>
    </w:rPr>
  </w:style>
  <w:style w:type="paragraph" w:styleId="TOCHeading">
    <w:name w:val="TOC Heading"/>
    <w:next w:val="Normal"/>
    <w:uiPriority w:val="39"/>
    <w:unhideWhenUsed/>
    <w:qFormat/>
    <w:rsid w:val="00B06501"/>
    <w:pPr>
      <w:spacing w:before="240"/>
    </w:pPr>
    <w:rPr>
      <w:rFonts w:asciiTheme="majorHAnsi" w:eastAsiaTheme="majorEastAsia" w:hAnsiTheme="majorHAnsi" w:cstheme="majorBidi"/>
      <w:b/>
      <w:color w:val="000000"/>
      <w:sz w:val="28"/>
      <w:szCs w:val="32"/>
      <w14:textFill>
        <w14:solidFill>
          <w14:srgbClr w14:val="000000">
            <w14:lumMod w14:val="75000"/>
            <w14:lumMod w14:val="75000"/>
            <w14:lumOff w14:val="25000"/>
          </w14:srgbClr>
        </w14:solidFill>
      </w14:textFill>
    </w:rPr>
  </w:style>
  <w:style w:type="paragraph" w:styleId="TOC1">
    <w:name w:val="toc 1"/>
    <w:basedOn w:val="TOC2"/>
    <w:next w:val="Normal"/>
    <w:autoRedefine/>
    <w:uiPriority w:val="39"/>
    <w:unhideWhenUsed/>
    <w:rsid w:val="00FC68C9"/>
    <w:pPr>
      <w:tabs>
        <w:tab w:val="left" w:pos="380"/>
      </w:tabs>
    </w:pPr>
    <w:rPr>
      <w:rFonts w:asciiTheme="majorHAnsi" w:hAnsiTheme="majorHAnsi"/>
      <w:szCs w:val="28"/>
    </w:rPr>
  </w:style>
  <w:style w:type="paragraph" w:styleId="TOC2">
    <w:name w:val="toc 2"/>
    <w:next w:val="Normal"/>
    <w:autoRedefine/>
    <w:uiPriority w:val="39"/>
    <w:unhideWhenUsed/>
    <w:rsid w:val="00BF11F8"/>
    <w:pPr>
      <w:keepLines/>
      <w:tabs>
        <w:tab w:val="left" w:pos="454"/>
        <w:tab w:val="right" w:leader="dot" w:pos="9072"/>
      </w:tabs>
      <w:spacing w:after="40" w:line="240" w:lineRule="auto"/>
      <w:ind w:right="-46"/>
    </w:pPr>
    <w:rPr>
      <w:b/>
      <w:noProof/>
    </w:rPr>
  </w:style>
  <w:style w:type="paragraph" w:styleId="TOC3">
    <w:name w:val="toc 3"/>
    <w:next w:val="Normal"/>
    <w:autoRedefine/>
    <w:uiPriority w:val="39"/>
    <w:unhideWhenUsed/>
    <w:rsid w:val="00FC68C9"/>
    <w:pPr>
      <w:tabs>
        <w:tab w:val="right" w:leader="dot" w:pos="9287"/>
      </w:tabs>
      <w:spacing w:before="40" w:after="40" w:line="240" w:lineRule="auto"/>
      <w:ind w:left="454" w:right="-45"/>
    </w:pPr>
    <w:rPr>
      <w:noProof/>
    </w:rPr>
  </w:style>
  <w:style w:type="character" w:styleId="Hyperlink">
    <w:name w:val="Hyperlink"/>
    <w:basedOn w:val="DefaultParagraphFont"/>
    <w:uiPriority w:val="99"/>
    <w:unhideWhenUsed/>
    <w:rsid w:val="00DE7C32"/>
    <w:rPr>
      <w:color w:val="0563C1" w:themeColor="hyperlink"/>
      <w:u w:val="single"/>
    </w:rPr>
  </w:style>
  <w:style w:type="character" w:customStyle="1" w:styleId="QuoteChar">
    <w:name w:val="Quote Char"/>
    <w:basedOn w:val="DefaultParagraphFont"/>
    <w:link w:val="Quote"/>
    <w:uiPriority w:val="9"/>
    <w:rsid w:val="00A45689"/>
    <w:rPr>
      <w:iCs/>
    </w:rPr>
  </w:style>
  <w:style w:type="table" w:styleId="PlainTable4">
    <w:name w:val="Plain Table 4"/>
    <w:basedOn w:val="TableNormal"/>
    <w:uiPriority w:val="44"/>
    <w:rsid w:val="00616B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estionbox">
    <w:name w:val="Question box"/>
    <w:basedOn w:val="Normal"/>
    <w:link w:val="QuestionboxChar"/>
    <w:uiPriority w:val="3"/>
    <w:qFormat/>
    <w:rsid w:val="009E28D3"/>
    <w:pPr>
      <w:pBdr>
        <w:top w:val="single" w:sz="8" w:space="1" w:color="auto"/>
        <w:left w:val="single" w:sz="8" w:space="4" w:color="auto"/>
        <w:bottom w:val="single" w:sz="8" w:space="1" w:color="auto"/>
        <w:right w:val="single" w:sz="8" w:space="4" w:color="auto"/>
      </w:pBdr>
    </w:pPr>
    <w:rPr>
      <w:b/>
      <w:bCs/>
    </w:rPr>
  </w:style>
  <w:style w:type="character" w:customStyle="1" w:styleId="QuestionboxChar">
    <w:name w:val="Question box Char"/>
    <w:basedOn w:val="DefaultParagraphFont"/>
    <w:link w:val="Questionbox"/>
    <w:uiPriority w:val="3"/>
    <w:rsid w:val="00CD1250"/>
    <w:rPr>
      <w:b/>
      <w:bCs/>
    </w:rPr>
  </w:style>
  <w:style w:type="table" w:styleId="PlainTable1">
    <w:name w:val="Plain Table 1"/>
    <w:basedOn w:val="TableNormal"/>
    <w:uiPriority w:val="41"/>
    <w:rsid w:val="00113C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13C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
    <w:name w:val="List Table 3"/>
    <w:basedOn w:val="TableNormal"/>
    <w:uiPriority w:val="48"/>
    <w:rsid w:val="00113C1B"/>
    <w:pPr>
      <w:numPr>
        <w:ilvl w:val="1"/>
        <w:numId w:val="7"/>
      </w:numPr>
      <w:tabs>
        <w:tab w:val="clear" w:pos="1440"/>
      </w:tabs>
      <w:spacing w:after="0" w:line="240" w:lineRule="auto"/>
      <w:ind w:left="792" w:hanging="432"/>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7Colorful">
    <w:name w:val="List Table 7 Colorful"/>
    <w:basedOn w:val="TableNormal"/>
    <w:uiPriority w:val="52"/>
    <w:rsid w:val="00113C1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113C1B"/>
    <w:pPr>
      <w:spacing w:after="0" w:line="240" w:lineRule="auto"/>
    </w:pPr>
    <w:rPr>
      <w:color w:val="5F1042" w:themeColor="accent3" w:themeShade="BF"/>
    </w:rPr>
    <w:tblPr>
      <w:tblStyleRowBandSize w:val="1"/>
      <w:tblStyleColBandSize w:val="1"/>
      <w:tblBorders>
        <w:top w:val="single" w:sz="4" w:space="0" w:color="801659" w:themeColor="accent3"/>
        <w:bottom w:val="single" w:sz="4" w:space="0" w:color="801659" w:themeColor="accent3"/>
      </w:tblBorders>
    </w:tblPr>
    <w:tblStylePr w:type="firstRow">
      <w:rPr>
        <w:b/>
        <w:bCs/>
      </w:rPr>
      <w:tblPr/>
      <w:tcPr>
        <w:tcBorders>
          <w:bottom w:val="single" w:sz="4" w:space="0" w:color="801659" w:themeColor="accent3"/>
        </w:tcBorders>
      </w:tcPr>
    </w:tblStylePr>
    <w:tblStylePr w:type="lastRow">
      <w:rPr>
        <w:b/>
        <w:bCs/>
      </w:rPr>
      <w:tblPr/>
      <w:tcPr>
        <w:tcBorders>
          <w:top w:val="double" w:sz="4" w:space="0" w:color="801659" w:themeColor="accent3"/>
        </w:tcBorders>
      </w:tcPr>
    </w:tblStylePr>
    <w:tblStylePr w:type="firstCol">
      <w:rPr>
        <w:b/>
        <w:bCs/>
      </w:rPr>
    </w:tblStylePr>
    <w:tblStylePr w:type="lastCol">
      <w:rPr>
        <w:b/>
        <w:bCs/>
      </w:rPr>
    </w:tblStylePr>
    <w:tblStylePr w:type="band1Vert">
      <w:tblPr/>
      <w:tcPr>
        <w:shd w:val="clear" w:color="auto" w:fill="F4C1E1" w:themeFill="accent3" w:themeFillTint="33"/>
      </w:tcPr>
    </w:tblStylePr>
    <w:tblStylePr w:type="band1Horz">
      <w:tblPr/>
      <w:tcPr>
        <w:shd w:val="clear" w:color="auto" w:fill="F4C1E1" w:themeFill="accent3" w:themeFillTint="33"/>
      </w:tcPr>
    </w:tblStylePr>
  </w:style>
  <w:style w:type="table" w:styleId="GridTable5Dark-Accent3">
    <w:name w:val="Grid Table 5 Dark Accent 3"/>
    <w:basedOn w:val="TableNormal"/>
    <w:uiPriority w:val="50"/>
    <w:rsid w:val="00113C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1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6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6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6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659" w:themeFill="accent3"/>
      </w:tcPr>
    </w:tblStylePr>
    <w:tblStylePr w:type="band1Vert">
      <w:tblPr/>
      <w:tcPr>
        <w:shd w:val="clear" w:color="auto" w:fill="EA84C4" w:themeFill="accent3" w:themeFillTint="66"/>
      </w:tcPr>
    </w:tblStylePr>
    <w:tblStylePr w:type="band1Horz">
      <w:tblPr/>
      <w:tcPr>
        <w:shd w:val="clear" w:color="auto" w:fill="EA84C4" w:themeFill="accent3" w:themeFillTint="66"/>
      </w:tcPr>
    </w:tblStylePr>
  </w:style>
  <w:style w:type="table" w:styleId="GridTable3">
    <w:name w:val="Grid Table 3"/>
    <w:basedOn w:val="TableNormal"/>
    <w:uiPriority w:val="48"/>
    <w:rsid w:val="002B698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5">
    <w:name w:val="Grid Table 4 Accent 5"/>
    <w:basedOn w:val="TableNormal"/>
    <w:uiPriority w:val="49"/>
    <w:rsid w:val="00FB5C21"/>
    <w:pPr>
      <w:spacing w:after="0" w:line="240" w:lineRule="auto"/>
    </w:pPr>
    <w:tblPr>
      <w:tblStyleRowBandSize w:val="1"/>
      <w:tblStyleColBandSize w:val="1"/>
      <w:tblBorders>
        <w:top w:val="single" w:sz="4" w:space="0" w:color="8A8A8A" w:themeColor="accent5" w:themeTint="99"/>
        <w:left w:val="single" w:sz="4" w:space="0" w:color="8A8A8A" w:themeColor="accent5" w:themeTint="99"/>
        <w:bottom w:val="single" w:sz="4" w:space="0" w:color="8A8A8A" w:themeColor="accent5" w:themeTint="99"/>
        <w:right w:val="single" w:sz="4" w:space="0" w:color="8A8A8A" w:themeColor="accent5" w:themeTint="99"/>
        <w:insideH w:val="single" w:sz="4" w:space="0" w:color="8A8A8A" w:themeColor="accent5" w:themeTint="99"/>
        <w:insideV w:val="single" w:sz="4" w:space="0" w:color="8A8A8A" w:themeColor="accent5" w:themeTint="99"/>
      </w:tblBorders>
    </w:tblPr>
    <w:tblStylePr w:type="firstRow">
      <w:rPr>
        <w:b/>
        <w:bCs/>
        <w:color w:val="FFFFFF" w:themeColor="background1"/>
      </w:rPr>
      <w:tblPr/>
      <w:tcPr>
        <w:tcBorders>
          <w:top w:val="single" w:sz="4" w:space="0" w:color="3D3D3D" w:themeColor="accent5"/>
          <w:left w:val="single" w:sz="4" w:space="0" w:color="3D3D3D" w:themeColor="accent5"/>
          <w:bottom w:val="single" w:sz="4" w:space="0" w:color="3D3D3D" w:themeColor="accent5"/>
          <w:right w:val="single" w:sz="4" w:space="0" w:color="3D3D3D" w:themeColor="accent5"/>
          <w:insideH w:val="nil"/>
          <w:insideV w:val="nil"/>
        </w:tcBorders>
        <w:shd w:val="clear" w:color="auto" w:fill="3D3D3D" w:themeFill="accent5"/>
      </w:tcPr>
    </w:tblStylePr>
    <w:tblStylePr w:type="lastRow">
      <w:rPr>
        <w:b/>
        <w:bCs/>
      </w:rPr>
      <w:tblPr/>
      <w:tcPr>
        <w:tcBorders>
          <w:top w:val="double" w:sz="4" w:space="0" w:color="3D3D3D" w:themeColor="accent5"/>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paragraph" w:styleId="ListParagraph">
    <w:name w:val="List Paragraph"/>
    <w:basedOn w:val="Normal"/>
    <w:uiPriority w:val="34"/>
    <w:qFormat/>
    <w:rsid w:val="00BF2492"/>
    <w:pPr>
      <w:spacing w:before="0"/>
      <w:ind w:left="720"/>
      <w:contextualSpacing/>
    </w:pPr>
    <w:rPr>
      <w:rFonts w:eastAsia="Times New Roman" w:cs="Times New Roman"/>
      <w:szCs w:val="24"/>
    </w:rPr>
  </w:style>
  <w:style w:type="table" w:styleId="PlainTable2">
    <w:name w:val="Plain Table 2"/>
    <w:basedOn w:val="TableNormal"/>
    <w:uiPriority w:val="42"/>
    <w:rsid w:val="004170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numberedChar">
    <w:name w:val="Heading 2 (numbered) Char"/>
    <w:basedOn w:val="Heading1Char"/>
    <w:link w:val="Heading2numbered"/>
    <w:uiPriority w:val="1"/>
    <w:rsid w:val="007A3198"/>
    <w:rPr>
      <w:rFonts w:eastAsiaTheme="majorEastAsia" w:cstheme="majorBidi"/>
      <w:b/>
      <w:bCs w:val="0"/>
      <w:color w:val="000000"/>
      <w:sz w:val="28"/>
      <w:szCs w:val="20"/>
      <w14:textFill>
        <w14:solidFill>
          <w14:srgbClr w14:val="000000">
            <w14:lumMod w14:val="75000"/>
            <w14:lumOff w14:val="25000"/>
          </w14:srgbClr>
        </w14:solidFill>
      </w14:textFill>
    </w:rPr>
  </w:style>
  <w:style w:type="numbering" w:customStyle="1" w:styleId="Sectionandparanumbering">
    <w:name w:val="Section and para numbering"/>
    <w:basedOn w:val="NoList"/>
    <w:uiPriority w:val="99"/>
    <w:rsid w:val="00FE7B1C"/>
    <w:pPr>
      <w:numPr>
        <w:numId w:val="5"/>
      </w:numPr>
    </w:pPr>
  </w:style>
  <w:style w:type="character" w:styleId="FootnoteReference">
    <w:name w:val="footnote reference"/>
    <w:basedOn w:val="DefaultParagraphFont"/>
    <w:uiPriority w:val="99"/>
    <w:semiHidden/>
    <w:unhideWhenUsed/>
    <w:rsid w:val="00FF2AF8"/>
    <w:rPr>
      <w:vertAlign w:val="superscript"/>
    </w:rPr>
  </w:style>
  <w:style w:type="table" w:styleId="GridTable1Light">
    <w:name w:val="Grid Table 1 Light"/>
    <w:basedOn w:val="TableNormal"/>
    <w:uiPriority w:val="46"/>
    <w:rsid w:val="00FA0D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rsid w:val="008029CF"/>
    <w:pPr>
      <w:keepNext/>
      <w:keepLines/>
      <w:spacing w:before="240" w:after="160" w:line="240" w:lineRule="auto"/>
    </w:pPr>
    <w:rPr>
      <w:iCs/>
      <w:szCs w:val="18"/>
    </w:rPr>
  </w:style>
  <w:style w:type="paragraph" w:customStyle="1" w:styleId="Infobox">
    <w:name w:val="Info box"/>
    <w:basedOn w:val="Normal"/>
    <w:link w:val="InfoboxChar"/>
    <w:uiPriority w:val="3"/>
    <w:rsid w:val="0084738E"/>
    <w:pPr>
      <w:pBdr>
        <w:top w:val="single" w:sz="8" w:space="3" w:color="595959" w:themeColor="text1" w:themeTint="A6"/>
        <w:bottom w:val="single" w:sz="8" w:space="3" w:color="595959" w:themeColor="text1" w:themeTint="A6"/>
        <w:between w:val="single" w:sz="8" w:space="3" w:color="595959" w:themeColor="text1" w:themeTint="A6"/>
      </w:pBdr>
      <w:tabs>
        <w:tab w:val="left" w:pos="2552"/>
      </w:tabs>
      <w:ind w:left="2552" w:hanging="2552"/>
      <w:contextualSpacing/>
    </w:pPr>
    <w:rPr>
      <w:rFonts w:asciiTheme="minorHAnsi" w:hAnsiTheme="minorHAnsi"/>
    </w:rPr>
  </w:style>
  <w:style w:type="character" w:styleId="PlaceholderText">
    <w:name w:val="Placeholder Text"/>
    <w:basedOn w:val="DefaultParagraphFont"/>
    <w:uiPriority w:val="99"/>
    <w:semiHidden/>
    <w:rsid w:val="00453DC2"/>
    <w:rPr>
      <w:color w:val="808080"/>
    </w:rPr>
  </w:style>
  <w:style w:type="character" w:customStyle="1" w:styleId="InfoboxChar">
    <w:name w:val="Info box Char"/>
    <w:basedOn w:val="DefaultParagraphFont"/>
    <w:link w:val="Infobox"/>
    <w:uiPriority w:val="3"/>
    <w:rsid w:val="0084738E"/>
    <w:rPr>
      <w:rFonts w:asciiTheme="minorHAnsi" w:hAnsiTheme="minorHAnsi"/>
      <w:sz w:val="20"/>
      <w:szCs w:val="20"/>
    </w:rPr>
  </w:style>
  <w:style w:type="character" w:customStyle="1" w:styleId="Heading5Char">
    <w:name w:val="Heading 5 Char"/>
    <w:basedOn w:val="DefaultParagraphFont"/>
    <w:link w:val="Heading5"/>
    <w:uiPriority w:val="1"/>
    <w:rsid w:val="00F82CA8"/>
    <w:rPr>
      <w:rFonts w:eastAsiaTheme="majorEastAsia" w:cstheme="majorBidi"/>
      <w:color w:val="000000"/>
      <w:sz w:val="24"/>
      <w:u w:val="single"/>
      <w14:textFill>
        <w14:solidFill>
          <w14:srgbClr w14:val="000000">
            <w14:lumMod w14:val="75000"/>
            <w14:lumOff w14:val="25000"/>
          </w14:srgbClr>
        </w14:solidFill>
      </w14:textFill>
    </w:rPr>
  </w:style>
  <w:style w:type="character" w:customStyle="1" w:styleId="Heading6Char">
    <w:name w:val="Heading 6 Char"/>
    <w:basedOn w:val="DefaultParagraphFont"/>
    <w:link w:val="Heading6"/>
    <w:uiPriority w:val="1"/>
    <w:semiHidden/>
    <w:rsid w:val="008029CF"/>
    <w:rPr>
      <w:rFonts w:eastAsiaTheme="majorEastAsia" w:cstheme="majorBidi"/>
      <w:bCs/>
      <w:i/>
      <w:color w:val="3B3838" w:themeColor="background2" w:themeShade="40"/>
      <w:szCs w:val="20"/>
    </w:rPr>
  </w:style>
  <w:style w:type="character" w:customStyle="1" w:styleId="Heading7Char">
    <w:name w:val="Heading 7 Char"/>
    <w:basedOn w:val="DefaultParagraphFont"/>
    <w:link w:val="Heading7"/>
    <w:uiPriority w:val="1"/>
    <w:semiHidden/>
    <w:rsid w:val="008029CF"/>
    <w:rPr>
      <w:rFonts w:asciiTheme="majorHAnsi" w:eastAsiaTheme="majorEastAsia" w:hAnsiTheme="majorHAnsi" w:cstheme="majorBidi"/>
      <w:i/>
      <w:iCs/>
      <w:color w:val="44546A" w:themeColor="text2"/>
    </w:rPr>
  </w:style>
  <w:style w:type="character" w:customStyle="1" w:styleId="Heading9Char">
    <w:name w:val="Heading 9 Char"/>
    <w:basedOn w:val="DefaultParagraphFont"/>
    <w:link w:val="Heading9"/>
    <w:uiPriority w:val="1"/>
    <w:semiHidden/>
    <w:rsid w:val="008029CF"/>
    <w:rPr>
      <w:rFonts w:asciiTheme="majorHAnsi" w:eastAsiaTheme="majorEastAsia" w:hAnsiTheme="majorHAnsi" w:cstheme="majorBidi"/>
      <w:iCs/>
      <w:sz w:val="21"/>
      <w:szCs w:val="21"/>
    </w:rPr>
  </w:style>
  <w:style w:type="paragraph" w:styleId="TOC6">
    <w:name w:val="toc 6"/>
    <w:basedOn w:val="Normal"/>
    <w:next w:val="Normal"/>
    <w:autoRedefine/>
    <w:uiPriority w:val="39"/>
    <w:semiHidden/>
    <w:unhideWhenUsed/>
    <w:rsid w:val="00795FE9"/>
    <w:pPr>
      <w:spacing w:after="100"/>
      <w:ind w:left="1100"/>
    </w:pPr>
  </w:style>
  <w:style w:type="paragraph" w:styleId="NoSpacing">
    <w:name w:val="No Spacing"/>
    <w:basedOn w:val="Normal"/>
    <w:uiPriority w:val="1"/>
    <w:rsid w:val="00E754A1"/>
    <w:pPr>
      <w:spacing w:before="0" w:line="240" w:lineRule="auto"/>
    </w:pPr>
  </w:style>
  <w:style w:type="paragraph" w:customStyle="1" w:styleId="Questionnumbered">
    <w:name w:val="Question numbered"/>
    <w:basedOn w:val="Questionbox"/>
    <w:link w:val="QuestionnumberedChar"/>
    <w:uiPriority w:val="3"/>
    <w:qFormat/>
    <w:rsid w:val="00265EE3"/>
    <w:pPr>
      <w:numPr>
        <w:numId w:val="3"/>
      </w:numPr>
      <w:spacing w:after="240"/>
      <w:ind w:left="357" w:hanging="357"/>
      <w:contextualSpacing/>
    </w:pPr>
    <w:rPr>
      <w:b w:val="0"/>
      <w:color w:val="000000" w:themeColor="text1"/>
    </w:rPr>
  </w:style>
  <w:style w:type="character" w:customStyle="1" w:styleId="QuestionnumberedChar">
    <w:name w:val="Question numbered Char"/>
    <w:basedOn w:val="QuestionboxChar"/>
    <w:link w:val="Questionnumbered"/>
    <w:uiPriority w:val="3"/>
    <w:rsid w:val="00265EE3"/>
    <w:rPr>
      <w:b w:val="0"/>
      <w:bCs/>
      <w:color w:val="000000" w:themeColor="text1"/>
      <w:sz w:val="20"/>
      <w:szCs w:val="20"/>
    </w:rPr>
  </w:style>
  <w:style w:type="numbering" w:customStyle="1" w:styleId="Questionnumbering">
    <w:name w:val="Question numbering"/>
    <w:basedOn w:val="NoList"/>
    <w:uiPriority w:val="99"/>
    <w:rsid w:val="00FB3B4A"/>
    <w:pPr>
      <w:numPr>
        <w:numId w:val="3"/>
      </w:numPr>
    </w:pPr>
  </w:style>
  <w:style w:type="paragraph" w:customStyle="1" w:styleId="Appendixheading">
    <w:name w:val="Appendix heading"/>
    <w:basedOn w:val="Normal"/>
    <w:uiPriority w:val="2"/>
    <w:qFormat/>
    <w:rsid w:val="007A3198"/>
    <w:pPr>
      <w:numPr>
        <w:numId w:val="4"/>
      </w:numPr>
      <w:ind w:left="357" w:hanging="357"/>
      <w:outlineLvl w:val="1"/>
    </w:pPr>
    <w:rPr>
      <w:b/>
      <w:sz w:val="28"/>
    </w:rPr>
  </w:style>
  <w:style w:type="paragraph" w:customStyle="1" w:styleId="Appendixnumberedpara">
    <w:name w:val="Appendix numbered para"/>
    <w:basedOn w:val="Normal"/>
    <w:uiPriority w:val="2"/>
    <w:qFormat/>
    <w:rsid w:val="00FF66C3"/>
    <w:pPr>
      <w:numPr>
        <w:ilvl w:val="1"/>
        <w:numId w:val="4"/>
      </w:numPr>
      <w:ind w:left="0" w:firstLine="0"/>
    </w:pPr>
  </w:style>
  <w:style w:type="numbering" w:customStyle="1" w:styleId="Appendixnumbering">
    <w:name w:val="Appendix numbering"/>
    <w:basedOn w:val="NoList"/>
    <w:uiPriority w:val="99"/>
    <w:rsid w:val="00564F9E"/>
    <w:pPr>
      <w:numPr>
        <w:numId w:val="4"/>
      </w:numPr>
    </w:pPr>
  </w:style>
  <w:style w:type="paragraph" w:customStyle="1" w:styleId="BullettedNormal">
    <w:name w:val="Bulletted Normal"/>
    <w:basedOn w:val="NumberedNormal"/>
    <w:link w:val="BullettedNormalChar"/>
    <w:uiPriority w:val="99"/>
    <w:semiHidden/>
    <w:qFormat/>
    <w:rsid w:val="00FE7B1C"/>
    <w:pPr>
      <w:numPr>
        <w:ilvl w:val="2"/>
      </w:numPr>
      <w:ind w:left="1077" w:hanging="357"/>
    </w:pPr>
  </w:style>
  <w:style w:type="character" w:customStyle="1" w:styleId="NumberedNormalChar">
    <w:name w:val="Numbered Normal Char"/>
    <w:basedOn w:val="DefaultParagraphFont"/>
    <w:link w:val="NumberedNormal"/>
    <w:rsid w:val="00122110"/>
    <w:rPr>
      <w:sz w:val="20"/>
      <w:szCs w:val="20"/>
    </w:rPr>
  </w:style>
  <w:style w:type="character" w:customStyle="1" w:styleId="BullettedNormalChar">
    <w:name w:val="Bulletted Normal Char"/>
    <w:basedOn w:val="NumberedNormalChar"/>
    <w:link w:val="BullettedNormal"/>
    <w:uiPriority w:val="99"/>
    <w:semiHidden/>
    <w:rsid w:val="00FE7B1C"/>
    <w:rPr>
      <w:sz w:val="20"/>
      <w:szCs w:val="20"/>
    </w:rPr>
  </w:style>
  <w:style w:type="paragraph" w:styleId="TOC4">
    <w:name w:val="toc 4"/>
    <w:basedOn w:val="TOC3"/>
    <w:next w:val="Normal"/>
    <w:autoRedefine/>
    <w:uiPriority w:val="39"/>
    <w:unhideWhenUsed/>
    <w:rsid w:val="00FC68C9"/>
    <w:pPr>
      <w:ind w:left="794"/>
    </w:pPr>
  </w:style>
  <w:style w:type="character" w:styleId="UnresolvedMention">
    <w:name w:val="Unresolved Mention"/>
    <w:basedOn w:val="DefaultParagraphFont"/>
    <w:uiPriority w:val="99"/>
    <w:semiHidden/>
    <w:unhideWhenUsed/>
    <w:rsid w:val="00CC0EE7"/>
    <w:rPr>
      <w:color w:val="605E5C"/>
      <w:shd w:val="clear" w:color="auto" w:fill="E1DFDD"/>
    </w:rPr>
  </w:style>
  <w:style w:type="table" w:customStyle="1" w:styleId="TableGrid2">
    <w:name w:val="Table Grid2"/>
    <w:basedOn w:val="TableNormal"/>
    <w:uiPriority w:val="39"/>
    <w:rsid w:val="00673547"/>
    <w:pPr>
      <w:spacing w:before="0"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B1B1F"/>
    <w:pPr>
      <w:spacing w:before="0" w:line="240" w:lineRule="auto"/>
    </w:pPr>
    <w:rPr>
      <w:rFonts w:asciiTheme="minorHAnsi" w:hAnsiTheme="minorHAnsi"/>
    </w:rPr>
  </w:style>
  <w:style w:type="character" w:customStyle="1" w:styleId="FootnoteTextChar">
    <w:name w:val="Footnote Text Char"/>
    <w:basedOn w:val="DefaultParagraphFont"/>
    <w:link w:val="FootnoteText"/>
    <w:uiPriority w:val="99"/>
    <w:semiHidden/>
    <w:rsid w:val="00DB1B1F"/>
    <w:rPr>
      <w:rFonts w:asciiTheme="minorHAnsi" w:hAnsiTheme="minorHAnsi"/>
      <w:sz w:val="20"/>
      <w:szCs w:val="20"/>
    </w:rPr>
  </w:style>
  <w:style w:type="paragraph" w:styleId="CommentText">
    <w:name w:val="annotation text"/>
    <w:basedOn w:val="Normal"/>
    <w:link w:val="CommentTextChar"/>
    <w:uiPriority w:val="99"/>
    <w:unhideWhenUsed/>
    <w:rsid w:val="00DB1B1F"/>
    <w:pPr>
      <w:spacing w:before="0" w:after="160" w:line="240" w:lineRule="auto"/>
    </w:pPr>
    <w:rPr>
      <w:rFonts w:asciiTheme="minorHAnsi" w:hAnsiTheme="minorHAnsi"/>
    </w:rPr>
  </w:style>
  <w:style w:type="character" w:customStyle="1" w:styleId="CommentTextChar">
    <w:name w:val="Comment Text Char"/>
    <w:basedOn w:val="DefaultParagraphFont"/>
    <w:link w:val="CommentText"/>
    <w:uiPriority w:val="99"/>
    <w:rsid w:val="00DB1B1F"/>
    <w:rPr>
      <w:rFonts w:asciiTheme="minorHAnsi" w:hAnsiTheme="minorHAnsi"/>
      <w:sz w:val="20"/>
      <w:szCs w:val="20"/>
    </w:rPr>
  </w:style>
  <w:style w:type="character" w:styleId="CommentReference">
    <w:name w:val="annotation reference"/>
    <w:basedOn w:val="DefaultParagraphFont"/>
    <w:semiHidden/>
    <w:unhideWhenUsed/>
    <w:rsid w:val="00DB1B1F"/>
    <w:rPr>
      <w:sz w:val="16"/>
      <w:szCs w:val="16"/>
    </w:rPr>
  </w:style>
  <w:style w:type="character" w:styleId="Mention">
    <w:name w:val="Mention"/>
    <w:basedOn w:val="DefaultParagraphFont"/>
    <w:uiPriority w:val="99"/>
    <w:unhideWhenUsed/>
    <w:rsid w:val="00DB1B1F"/>
    <w:rPr>
      <w:color w:val="2B579A"/>
      <w:shd w:val="clear" w:color="auto" w:fill="E1DFDD"/>
    </w:rPr>
  </w:style>
  <w:style w:type="paragraph" w:styleId="Revision">
    <w:name w:val="Revision"/>
    <w:hidden/>
    <w:uiPriority w:val="99"/>
    <w:semiHidden/>
    <w:rsid w:val="008B0FD6"/>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2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ofgem.gov.uk/publications/energy-company-obligation-2022-26-eco4-guidance-new-measures-and-products"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A6F349D0FB469B97535E048D6E1EFE"/>
        <w:category>
          <w:name w:val="General"/>
          <w:gallery w:val="placeholder"/>
        </w:category>
        <w:types>
          <w:type w:val="bbPlcHdr"/>
        </w:types>
        <w:behaviors>
          <w:behavior w:val="content"/>
        </w:behaviors>
        <w:guid w:val="{F3E193BD-4B05-4F93-8461-BDDDA487E485}"/>
      </w:docPartPr>
      <w:docPartBody>
        <w:p w:rsidR="00D3607F" w:rsidRDefault="00F057E6">
          <w:r w:rsidRPr="004E4F8E">
            <w:rPr>
              <w:rStyle w:val="PlaceholderText"/>
            </w:rPr>
            <w:t>[Title]</w:t>
          </w:r>
        </w:p>
      </w:docPartBody>
    </w:docPart>
    <w:docPart>
      <w:docPartPr>
        <w:name w:val="23CE937F89EF49749B42E296123B06F6"/>
        <w:category>
          <w:name w:val="General"/>
          <w:gallery w:val="placeholder"/>
        </w:category>
        <w:types>
          <w:type w:val="bbPlcHdr"/>
        </w:types>
        <w:behaviors>
          <w:behavior w:val="content"/>
        </w:behaviors>
        <w:guid w:val="{FC9D8BF7-1274-4C15-8F48-FAA54F232305}"/>
      </w:docPartPr>
      <w:docPartBody>
        <w:p w:rsidR="00104A11" w:rsidRDefault="009F4EA1">
          <w:r w:rsidRPr="007422D2">
            <w:rPr>
              <w:rStyle w:val="PlaceholderText"/>
            </w:rPr>
            <w:t>[Title]</w:t>
          </w:r>
        </w:p>
      </w:docPartBody>
    </w:docPart>
    <w:docPart>
      <w:docPartPr>
        <w:name w:val="F508D70F52AB49528B040A0E2A4A76C3"/>
        <w:category>
          <w:name w:val="General"/>
          <w:gallery w:val="placeholder"/>
        </w:category>
        <w:types>
          <w:type w:val="bbPlcHdr"/>
        </w:types>
        <w:behaviors>
          <w:behavior w:val="content"/>
        </w:behaviors>
        <w:guid w:val="{4A9B872F-5068-402B-9FB4-A41BF1F6BD14}"/>
      </w:docPartPr>
      <w:docPartBody>
        <w:p w:rsidR="00104A11" w:rsidRDefault="009F4EA1" w:rsidP="009F4EA1">
          <w:pPr>
            <w:pStyle w:val="F508D70F52AB49528B040A0E2A4A76C3"/>
          </w:pPr>
          <w:r w:rsidRPr="00C45495">
            <w:rPr>
              <w:rStyle w:val="PlaceholderText"/>
            </w:rPr>
            <w:t>[Title]</w:t>
          </w:r>
        </w:p>
      </w:docPartBody>
    </w:docPart>
    <w:docPart>
      <w:docPartPr>
        <w:name w:val="2758A2DD49EF4D05B76A4FFD7DE0035B"/>
        <w:category>
          <w:name w:val="General"/>
          <w:gallery w:val="placeholder"/>
        </w:category>
        <w:types>
          <w:type w:val="bbPlcHdr"/>
        </w:types>
        <w:behaviors>
          <w:behavior w:val="content"/>
        </w:behaviors>
        <w:guid w:val="{940892A9-B112-487F-B994-DCCA571C5AAE}"/>
      </w:docPartPr>
      <w:docPartBody>
        <w:p w:rsidR="00104A11" w:rsidRDefault="009F4EA1" w:rsidP="009F4EA1">
          <w:pPr>
            <w:pStyle w:val="2758A2DD49EF4D05B76A4FFD7DE0035B"/>
          </w:pPr>
          <w:r w:rsidRPr="00C454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E6"/>
    <w:rsid w:val="000D72F6"/>
    <w:rsid w:val="00104A11"/>
    <w:rsid w:val="001578C4"/>
    <w:rsid w:val="00204635"/>
    <w:rsid w:val="00212529"/>
    <w:rsid w:val="002A05ED"/>
    <w:rsid w:val="007C5293"/>
    <w:rsid w:val="007F3C5B"/>
    <w:rsid w:val="00827706"/>
    <w:rsid w:val="00865679"/>
    <w:rsid w:val="009A0E60"/>
    <w:rsid w:val="009E007B"/>
    <w:rsid w:val="009E0E48"/>
    <w:rsid w:val="009F4EA1"/>
    <w:rsid w:val="009F6494"/>
    <w:rsid w:val="00AF7F92"/>
    <w:rsid w:val="00B01A51"/>
    <w:rsid w:val="00CA4A9C"/>
    <w:rsid w:val="00D3607F"/>
    <w:rsid w:val="00DC1DE3"/>
    <w:rsid w:val="00DF3DE0"/>
    <w:rsid w:val="00F05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A1"/>
    <w:rPr>
      <w:color w:val="808080"/>
    </w:rPr>
  </w:style>
  <w:style w:type="paragraph" w:customStyle="1" w:styleId="F508D70F52AB49528B040A0E2A4A76C3">
    <w:name w:val="F508D70F52AB49528B040A0E2A4A76C3"/>
    <w:rsid w:val="009F4EA1"/>
  </w:style>
  <w:style w:type="paragraph" w:customStyle="1" w:styleId="2758A2DD49EF4D05B76A4FFD7DE0035B">
    <w:name w:val="2758A2DD49EF4D05B76A4FFD7DE0035B"/>
    <w:rsid w:val="009F4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gem Charts/ Graphs">
      <a:dk1>
        <a:sysClr val="windowText" lastClr="000000"/>
      </a:dk1>
      <a:lt1>
        <a:sysClr val="window" lastClr="FFFFFF"/>
      </a:lt1>
      <a:dk2>
        <a:srgbClr val="44546A"/>
      </a:dk2>
      <a:lt2>
        <a:srgbClr val="E7E6E6"/>
      </a:lt2>
      <a:accent1>
        <a:srgbClr val="12436D"/>
      </a:accent1>
      <a:accent2>
        <a:srgbClr val="28A197"/>
      </a:accent2>
      <a:accent3>
        <a:srgbClr val="801659"/>
      </a:accent3>
      <a:accent4>
        <a:srgbClr val="F46A25"/>
      </a:accent4>
      <a:accent5>
        <a:srgbClr val="3D3D3D"/>
      </a:accent5>
      <a:accent6>
        <a:srgbClr val="A285D1"/>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ffacce4-957f-4f0a-910f-9efe2ecf512c">
      <Terms xmlns="http://schemas.microsoft.com/office/infopath/2007/PartnerControls"/>
    </lcf76f155ced4ddcb4097134ff3c332f>
    <PublicationRequestID xmlns="3ffacce4-957f-4f0a-910f-9efe2ecf512c">1676</PublicationRequestID>
    <TaxCatchAll xmlns="d66eba0d-a2b9-4833-9603-ab5d8f45883c" xsi:nil="true"/>
    <DocumentTitle xmlns="3ffacce4-957f-4f0a-910f-9efe2ecf512c">ECO4 Alternative Methodology application form</DocumentTitle>
    <DocumentRank xmlns="3ffacce4-957f-4f0a-910f-9efe2ecf512c">Main</DocumentRa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C6947C0F765F428416B2828D309B65" ma:contentTypeVersion="12" ma:contentTypeDescription="Create a new document." ma:contentTypeScope="" ma:versionID="a1084e3a969a6937a6a378eb151ed18e">
  <xsd:schema xmlns:xsd="http://www.w3.org/2001/XMLSchema" xmlns:xs="http://www.w3.org/2001/XMLSchema" xmlns:p="http://schemas.microsoft.com/office/2006/metadata/properties" xmlns:ns1="http://schemas.microsoft.com/sharepoint/v3" xmlns:ns2="3ffacce4-957f-4f0a-910f-9efe2ecf512c" xmlns:ns3="d66eba0d-a2b9-4833-9603-ab5d8f45883c" targetNamespace="http://schemas.microsoft.com/office/2006/metadata/properties" ma:root="true" ma:fieldsID="d940df6e83dec7b2207e4c4c57a8da89" ns1:_="" ns2:_="" ns3:_="">
    <xsd:import namespace="http://schemas.microsoft.com/sharepoint/v3"/>
    <xsd:import namespace="3ffacce4-957f-4f0a-910f-9efe2ecf512c"/>
    <xsd:import namespace="d66eba0d-a2b9-4833-9603-ab5d8f45883c"/>
    <xsd:element name="properties">
      <xsd:complexType>
        <xsd:sequence>
          <xsd:element name="documentManagement">
            <xsd:complexType>
              <xsd:all>
                <xsd:element ref="ns2:PublicationRequestID" minOccurs="0"/>
                <xsd:element ref="ns2:DocumentTitle" minOccurs="0"/>
                <xsd:element ref="ns2:DocumentRank"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cce4-957f-4f0a-910f-9efe2ecf512c" elementFormDefault="qualified">
    <xsd:import namespace="http://schemas.microsoft.com/office/2006/documentManagement/types"/>
    <xsd:import namespace="http://schemas.microsoft.com/office/infopath/2007/PartnerControls"/>
    <xsd:element name="PublicationRequestID" ma:index="8" nillable="true" ma:displayName="PublicationRequestID" ma:format="Dropdown" ma:internalName="PublicationRequestID" ma:percentage="FALSE">
      <xsd:simpleType>
        <xsd:restriction base="dms:Number"/>
      </xsd:simpleType>
    </xsd:element>
    <xsd:element name="DocumentTitle" ma:index="9" nillable="true" ma:displayName="DocumentTitle" ma:format="Dropdown" ma:internalName="DocumentTitle">
      <xsd:simpleType>
        <xsd:restriction base="dms:Note">
          <xsd:maxLength value="255"/>
        </xsd:restriction>
      </xsd:simpleType>
    </xsd:element>
    <xsd:element name="DocumentRank" ma:index="10" nillable="true" ma:displayName="DocumentImportance" ma:format="Dropdown" ma:internalName="DocumentRank">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eba0d-a2b9-4833-9603-ab5d8f45883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b3995f-4898-4ee6-8000-b65c76445445}" ma:internalName="TaxCatchAll" ma:showField="CatchAllData" ma:web="d66eba0d-a2b9-4833-9603-ab5d8f4588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F47C34B0-03DA-4F91-882B-585A0FB886F3}">
  <ds:schemaRef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a64934eb-58f2-44d9-9bd0-9542ff525c13"/>
    <ds:schemaRef ds:uri="http://schemas.microsoft.com/sharepoint/v3"/>
    <ds:schemaRef ds:uri="http://purl.org/dc/dcmitype/"/>
  </ds:schemaRefs>
</ds:datastoreItem>
</file>

<file path=customXml/itemProps2.xml><?xml version="1.0" encoding="utf-8"?>
<ds:datastoreItem xmlns:ds="http://schemas.openxmlformats.org/officeDocument/2006/customXml" ds:itemID="{4A8B087F-B9F0-4936-82FB-85696C05619C}"/>
</file>

<file path=customXml/itemProps3.xml><?xml version="1.0" encoding="utf-8"?>
<ds:datastoreItem xmlns:ds="http://schemas.openxmlformats.org/officeDocument/2006/customXml" ds:itemID="{E5F913B8-C06F-4854-96F4-C67CC68FA3DD}">
  <ds:schemaRefs>
    <ds:schemaRef ds:uri="http://schemas.microsoft.com/sharepoint/v3/contenttype/forms"/>
  </ds:schemaRefs>
</ds:datastoreItem>
</file>

<file path=customXml/itemProps4.xml><?xml version="1.0" encoding="utf-8"?>
<ds:datastoreItem xmlns:ds="http://schemas.openxmlformats.org/officeDocument/2006/customXml" ds:itemID="{D1B85CD0-3682-4DA7-AE12-F70B7A9D973C}">
  <ds:schemaRefs>
    <ds:schemaRef ds:uri="http://schemas.openxmlformats.org/officeDocument/2006/bibliography"/>
  </ds:schemaRefs>
</ds:datastoreItem>
</file>

<file path=customXml/itemProps5.xml><?xml version="1.0" encoding="utf-8"?>
<ds:datastoreItem xmlns:ds="http://schemas.openxmlformats.org/officeDocument/2006/customXml" ds:itemID="{AFDD5426-921D-406D-8AD4-63CB8C3C755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13220</CharactersWithSpaces>
  <SharedDoc>false</SharedDoc>
  <HLinks>
    <vt:vector size="6" baseType="variant">
      <vt:variant>
        <vt:i4>7536703</vt:i4>
      </vt:variant>
      <vt:variant>
        <vt:i4>0</vt:i4>
      </vt:variant>
      <vt:variant>
        <vt:i4>0</vt:i4>
      </vt:variant>
      <vt:variant>
        <vt:i4>5</vt:i4>
      </vt:variant>
      <vt:variant>
        <vt:lpwstr>https://www.ofgem.gov.uk/publications/energy-company-obligation-2022-26-eco4-guidance-new-measures-and-products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ECO4 Application Form: Alternative Methodology</dc:title>
  <dc:subject/>
  <dc:creator>David Harkness</dc:creator>
  <cp:keywords>Decision, Ofgem</cp:keywords>
  <dc:description>version 1663</dc:description>
  <cp:lastModifiedBy>William Denham</cp:lastModifiedBy>
  <cp:revision>2</cp:revision>
  <cp:lastPrinted>2022-11-14T23:54:00Z</cp:lastPrinted>
  <dcterms:created xsi:type="dcterms:W3CDTF">2025-08-06T14:57:00Z</dcterms:created>
  <dcterms:modified xsi:type="dcterms:W3CDTF">2025-08-06T14:57:00Z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fb544a79-8b9c-4477-9a52-3771ad42c69c</vt:lpwstr>
  </property>
  <property fmtid="{D5CDD505-2E9C-101B-9397-08002B2CF9AE}" pid="3" name="bjClsUserRVM">
    <vt:lpwstr>[]</vt:lpwstr>
  </property>
  <property fmtid="{D5CDD505-2E9C-101B-9397-08002B2CF9AE}" pid="4" name="bjDocumentSecurityLabel">
    <vt:lpwstr>This item has no classification</vt:lpwstr>
  </property>
  <property fmtid="{D5CDD505-2E9C-101B-9397-08002B2CF9AE}" pid="5" name="bjSaver">
    <vt:lpwstr>00kQMbVMGD+9FHUFaa9Bh2hxwU1VWmNW</vt:lpwstr>
  </property>
  <property fmtid="{D5CDD505-2E9C-101B-9397-08002B2CF9AE}" pid="6" name="ContentTypeId">
    <vt:lpwstr>0x010100D7C6947C0F765F428416B2828D309B65</vt:lpwstr>
  </property>
  <property fmtid="{D5CDD505-2E9C-101B-9397-08002B2CF9AE}" pid="7" name="ClassificationContentMarkingFooterShapeIds">
    <vt:lpwstr>2,5,7</vt:lpwstr>
  </property>
  <property fmtid="{D5CDD505-2E9C-101B-9397-08002B2CF9AE}" pid="8" name="ClassificationContentMarkingFooterFontProps">
    <vt:lpwstr>#000000,10,Calibri</vt:lpwstr>
  </property>
  <property fmtid="{D5CDD505-2E9C-101B-9397-08002B2CF9AE}" pid="9" name="ClassificationContentMarkingFooterText">
    <vt:lpwstr>OFFICIAL-InternalOnly</vt:lpwstr>
  </property>
  <property fmtid="{D5CDD505-2E9C-101B-9397-08002B2CF9AE}" pid="10" name="MSIP_Label_38144ccb-b10a-4c0f-b070-7a3b00ac7463_Enabled">
    <vt:lpwstr>true</vt:lpwstr>
  </property>
  <property fmtid="{D5CDD505-2E9C-101B-9397-08002B2CF9AE}" pid="11" name="MSIP_Label_38144ccb-b10a-4c0f-b070-7a3b00ac7463_SetDate">
    <vt:lpwstr>2022-08-11T10:10:29Z</vt:lpwstr>
  </property>
  <property fmtid="{D5CDD505-2E9C-101B-9397-08002B2CF9AE}" pid="12" name="MSIP_Label_38144ccb-b10a-4c0f-b070-7a3b00ac7463_Method">
    <vt:lpwstr>Standard</vt:lpwstr>
  </property>
  <property fmtid="{D5CDD505-2E9C-101B-9397-08002B2CF9AE}" pid="13" name="MSIP_Label_38144ccb-b10a-4c0f-b070-7a3b00ac7463_Name">
    <vt:lpwstr>InternalOnly</vt:lpwstr>
  </property>
  <property fmtid="{D5CDD505-2E9C-101B-9397-08002B2CF9AE}" pid="14" name="MSIP_Label_38144ccb-b10a-4c0f-b070-7a3b00ac7463_SiteId">
    <vt:lpwstr>185562ad-39bc-4840-8e40-be6216340c52</vt:lpwstr>
  </property>
  <property fmtid="{D5CDD505-2E9C-101B-9397-08002B2CF9AE}" pid="15" name="MSIP_Label_38144ccb-b10a-4c0f-b070-7a3b00ac7463_ActionId">
    <vt:lpwstr>a0e04aa7-37c0-4e78-ab7f-ee2ae5f713e2</vt:lpwstr>
  </property>
  <property fmtid="{D5CDD505-2E9C-101B-9397-08002B2CF9AE}" pid="16" name="MSIP_Label_38144ccb-b10a-4c0f-b070-7a3b00ac7463_ContentBits">
    <vt:lpwstr>2</vt:lpwstr>
  </property>
  <property fmtid="{D5CDD505-2E9C-101B-9397-08002B2CF9AE}" pid="17" name="MediaServiceImageTags">
    <vt:lpwstr/>
  </property>
  <property fmtid="{D5CDD505-2E9C-101B-9397-08002B2CF9AE}" pid="18" name="OIAssociatedTeam">
    <vt:lpwstr/>
  </property>
</Properties>
</file>