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910AA3" w14:textId="2DF30042" w:rsidR="00F4067E" w:rsidRDefault="00F4067E"/>
    <w:p w14:paraId="5E5DA41D" w14:textId="496DD8F5" w:rsidR="002843E5" w:rsidRDefault="002843E5"/>
    <w:p w14:paraId="1629027A" w14:textId="3E50C322" w:rsidR="002843E5" w:rsidRDefault="002843E5"/>
    <w:p w14:paraId="2F9F3B44" w14:textId="77777777" w:rsidR="002843E5" w:rsidRDefault="002843E5">
      <w:pPr>
        <w:sectPr w:rsidR="002843E5" w:rsidSect="00151A27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40" w:right="1440" w:bottom="1440" w:left="1440" w:header="708" w:footer="708" w:gutter="0"/>
          <w:cols w:space="708"/>
          <w:titlePg/>
          <w:docGrid w:linePitch="360"/>
        </w:sectPr>
      </w:pPr>
    </w:p>
    <w:p w14:paraId="3B5ACDC3" w14:textId="14482AD0" w:rsidR="002843E5" w:rsidRDefault="002843E5"/>
    <w:p w14:paraId="4DFBECAD" w14:textId="54B38DED" w:rsidR="002843E5" w:rsidRDefault="002843E5"/>
    <w:p w14:paraId="07589837" w14:textId="6CD424A9" w:rsidR="002843E5" w:rsidRDefault="002843E5"/>
    <w:p w14:paraId="218F4774" w14:textId="10B501E3" w:rsidR="002843E5" w:rsidRDefault="002843E5"/>
    <w:p w14:paraId="0B1625A7" w14:textId="6BAF3661" w:rsidR="002843E5" w:rsidRDefault="002843E5"/>
    <w:p w14:paraId="3BC628B7" w14:textId="3C14C986" w:rsidR="002843E5" w:rsidRDefault="002843E5"/>
    <w:p w14:paraId="0483F9BE" w14:textId="56109C41" w:rsidR="002843E5" w:rsidRDefault="002843E5"/>
    <w:p w14:paraId="56474639" w14:textId="075DE608" w:rsidR="002843E5" w:rsidRDefault="002843E5"/>
    <w:p w14:paraId="384E74E8" w14:textId="34E7C45E" w:rsidR="002843E5" w:rsidRDefault="002843E5"/>
    <w:p w14:paraId="3A652D0E" w14:textId="567E42EF" w:rsidR="002843E5" w:rsidRDefault="002843E5"/>
    <w:p w14:paraId="44DAA44A" w14:textId="12DD8014" w:rsidR="002843E5" w:rsidRDefault="002843E5"/>
    <w:p w14:paraId="568746E5" w14:textId="1ABB88E1" w:rsidR="002843E5" w:rsidRDefault="002843E5"/>
    <w:p w14:paraId="277EEEF0" w14:textId="4BA146CD" w:rsidR="002843E5" w:rsidRDefault="002843E5"/>
    <w:p w14:paraId="0103F33D" w14:textId="77777777" w:rsidR="00C5605F" w:rsidRDefault="00C5605F" w:rsidP="00C5605F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Welsh Local Government Association - The Voice of Welsh Councils</w:t>
      </w:r>
    </w:p>
    <w:p w14:paraId="0F971892" w14:textId="77777777" w:rsidR="00C5605F" w:rsidRDefault="00C5605F" w:rsidP="00C5605F">
      <w:pPr>
        <w:rPr>
          <w:rFonts w:ascii="Arial" w:hAnsi="Arial" w:cs="Arial"/>
          <w:b/>
          <w:bCs/>
        </w:rPr>
      </w:pPr>
    </w:p>
    <w:p w14:paraId="32964F5D" w14:textId="77777777" w:rsidR="00C5605F" w:rsidRDefault="00C5605F" w:rsidP="00C5605F">
      <w:pPr>
        <w:rPr>
          <w:rFonts w:ascii="Arial" w:hAnsi="Arial" w:cs="Arial"/>
        </w:rPr>
      </w:pPr>
      <w:r>
        <w:rPr>
          <w:rFonts w:ascii="Arial" w:hAnsi="Arial" w:cs="Arial"/>
        </w:rPr>
        <w:t>We are The Welsh Local Government Association (WLGA); a politically led cross party organisation that seeks to give local government a strong voice at a national level. We represent the interests of local government and promote local democracy in Wales.</w:t>
      </w:r>
    </w:p>
    <w:p w14:paraId="4B6F7C36" w14:textId="77777777" w:rsidR="00C5605F" w:rsidRDefault="00C5605F" w:rsidP="00C5605F">
      <w:pPr>
        <w:rPr>
          <w:rFonts w:ascii="Arial" w:hAnsi="Arial" w:cs="Arial"/>
        </w:rPr>
      </w:pPr>
    </w:p>
    <w:p w14:paraId="0EFD0883" w14:textId="77777777" w:rsidR="00C5605F" w:rsidRDefault="00C5605F" w:rsidP="00C5605F">
      <w:pPr>
        <w:pStyle w:val="CM10"/>
        <w:rPr>
          <w:rFonts w:ascii="Arial" w:hAnsi="Arial" w:cs="Arial"/>
          <w:color w:val="000000"/>
        </w:rPr>
      </w:pPr>
      <w:r w:rsidRPr="00BA3778">
        <w:rPr>
          <w:rFonts w:ascii="Arial" w:hAnsi="Arial" w:cs="Arial"/>
          <w:color w:val="000000"/>
        </w:rPr>
        <w:t>The 22 councils in</w:t>
      </w:r>
      <w:r>
        <w:rPr>
          <w:rFonts w:ascii="Arial" w:hAnsi="Arial" w:cs="Arial"/>
          <w:color w:val="000000"/>
        </w:rPr>
        <w:t xml:space="preserve"> Wales are our members and the 3 fire and rescue authorities and 3 national park authorities are associate members.</w:t>
      </w:r>
    </w:p>
    <w:p w14:paraId="343D51D4" w14:textId="77777777" w:rsidR="00C5605F" w:rsidRDefault="00C5605F"/>
    <w:p w14:paraId="08D5DE36" w14:textId="26CBF9FE" w:rsidR="00F5063C" w:rsidRDefault="00F5063C">
      <w:r>
        <w:t>This response is not confidential</w:t>
      </w:r>
      <w:r w:rsidR="005D64AA">
        <w:t>.</w:t>
      </w:r>
    </w:p>
    <w:p w14:paraId="4FA0BB0F" w14:textId="1ED5BD8F" w:rsidR="00C5605F" w:rsidRDefault="00834AF1">
      <w:r>
        <w:t>__________________________</w:t>
      </w:r>
    </w:p>
    <w:p w14:paraId="066311C5" w14:textId="21AD6778" w:rsidR="002843E5" w:rsidRDefault="002843E5"/>
    <w:p w14:paraId="1703B295" w14:textId="77777777" w:rsidR="00E55D98" w:rsidRDefault="00E55D98"/>
    <w:p w14:paraId="453B0D57" w14:textId="37BB3335" w:rsidR="00E55D98" w:rsidRPr="00180FB2" w:rsidRDefault="00180FB2">
      <w:pPr>
        <w:rPr>
          <w:b/>
          <w:bCs/>
        </w:rPr>
      </w:pPr>
      <w:r w:rsidRPr="00180FB2">
        <w:rPr>
          <w:b/>
          <w:bCs/>
        </w:rPr>
        <w:t>Key Points</w:t>
      </w:r>
    </w:p>
    <w:p w14:paraId="6D0D695E" w14:textId="77777777" w:rsidR="00E55D98" w:rsidRDefault="00E55D98"/>
    <w:p w14:paraId="320D5566" w14:textId="77777777" w:rsidR="00180FB2" w:rsidRDefault="00180FB2" w:rsidP="00180FB2"/>
    <w:p w14:paraId="1EFAE2F4" w14:textId="5B218785" w:rsidR="004E5116" w:rsidRPr="004E5116" w:rsidRDefault="00CB6856" w:rsidP="004E5116">
      <w:pPr>
        <w:pStyle w:val="ListParagraph"/>
        <w:numPr>
          <w:ilvl w:val="0"/>
          <w:numId w:val="20"/>
        </w:numPr>
      </w:pPr>
      <w:r w:rsidRPr="00CB6856">
        <w:t xml:space="preserve">Welsh </w:t>
      </w:r>
      <w:r>
        <w:t xml:space="preserve">Local Government Association </w:t>
      </w:r>
      <w:r w:rsidRPr="00CB6856">
        <w:t xml:space="preserve">welcomes the proposed approach to a long-term evidence-based strategic plan </w:t>
      </w:r>
      <w:r w:rsidR="00001CEC">
        <w:t xml:space="preserve">which aligns with </w:t>
      </w:r>
      <w:r w:rsidR="002D6D25">
        <w:t>the need for long-term planning to respond to climate</w:t>
      </w:r>
      <w:r w:rsidR="00B65EEF">
        <w:t xml:space="preserve"> crisis.</w:t>
      </w:r>
      <w:r w:rsidR="00066E06">
        <w:t xml:space="preserve"> </w:t>
      </w:r>
      <w:r w:rsidR="004E5116" w:rsidRPr="004E5116">
        <w:t>However, we feel the proposals need to include consideration of the implications of having to adapt to present and future climate risks.</w:t>
      </w:r>
    </w:p>
    <w:p w14:paraId="10EBE1B3" w14:textId="19E177F8" w:rsidR="00B65EEF" w:rsidRDefault="00B65EEF" w:rsidP="004E5116">
      <w:pPr>
        <w:pStyle w:val="ListParagraph"/>
      </w:pPr>
    </w:p>
    <w:p w14:paraId="69F8FE78" w14:textId="595EA1C6" w:rsidR="00001CEC" w:rsidRDefault="00B65EEF" w:rsidP="00001CEC">
      <w:pPr>
        <w:pStyle w:val="ListParagraph"/>
        <w:numPr>
          <w:ilvl w:val="0"/>
          <w:numId w:val="20"/>
        </w:numPr>
      </w:pPr>
      <w:r w:rsidRPr="00CB6856">
        <w:t>We broadly support the proposals in the consultation</w:t>
      </w:r>
      <w:r w:rsidRPr="00B65EEF">
        <w:t xml:space="preserve"> </w:t>
      </w:r>
      <w:r>
        <w:t xml:space="preserve">and are </w:t>
      </w:r>
      <w:r w:rsidRPr="00CB6856">
        <w:t>pleased to see recognition of the need for place based and regionalised input to energy system planning</w:t>
      </w:r>
      <w:r w:rsidR="00357B3B">
        <w:t xml:space="preserve"> which we hope can feature as part of </w:t>
      </w:r>
      <w:r w:rsidR="00066E06">
        <w:t>multi-sectoral integrated initiatives</w:t>
      </w:r>
      <w:r w:rsidRPr="00CB6856">
        <w:t>.</w:t>
      </w:r>
    </w:p>
    <w:p w14:paraId="1774C951" w14:textId="77777777" w:rsidR="000E12E9" w:rsidRDefault="000E12E9" w:rsidP="000E12E9">
      <w:pPr>
        <w:pStyle w:val="ListParagraph"/>
      </w:pPr>
    </w:p>
    <w:p w14:paraId="36F2B0C8" w14:textId="0ECDCA5B" w:rsidR="000E12E9" w:rsidRDefault="00284DE0" w:rsidP="00001CEC">
      <w:pPr>
        <w:pStyle w:val="ListParagraph"/>
        <w:numPr>
          <w:ilvl w:val="0"/>
          <w:numId w:val="20"/>
        </w:numPr>
      </w:pPr>
      <w:r>
        <w:t xml:space="preserve">We are also pleased </w:t>
      </w:r>
      <w:r w:rsidR="004E5116">
        <w:t>with</w:t>
      </w:r>
      <w:r w:rsidR="001807AB">
        <w:t xml:space="preserve"> the proposed governance around RESPs </w:t>
      </w:r>
      <w:r w:rsidR="00DF4535">
        <w:t xml:space="preserve">and creation of several </w:t>
      </w:r>
      <w:r w:rsidR="00747768">
        <w:t xml:space="preserve">expert groups which will ensure </w:t>
      </w:r>
      <w:r w:rsidR="00E0746A">
        <w:t>local and regional priorities are considered and the voice of councils heard.</w:t>
      </w:r>
    </w:p>
    <w:p w14:paraId="05F37539" w14:textId="77777777" w:rsidR="000E12E9" w:rsidRDefault="000E12E9" w:rsidP="000E12E9"/>
    <w:p w14:paraId="6A693259" w14:textId="7A68D756" w:rsidR="00180FB2" w:rsidRDefault="00180FB2" w:rsidP="000E12E9">
      <w:pPr>
        <w:pStyle w:val="ListParagraph"/>
      </w:pPr>
    </w:p>
    <w:p w14:paraId="60BD6ACE" w14:textId="77777777" w:rsidR="00180FB2" w:rsidRDefault="00180FB2" w:rsidP="00180FB2"/>
    <w:p w14:paraId="51CF70A8" w14:textId="10D28671" w:rsidR="00E55D98" w:rsidRDefault="00E55D98" w:rsidP="00C77058"/>
    <w:p w14:paraId="57DB2A91" w14:textId="23B67A74" w:rsidR="00751511" w:rsidRDefault="00643078" w:rsidP="00FF04A2">
      <w:r>
        <w:t>------------------------</w:t>
      </w:r>
    </w:p>
    <w:p w14:paraId="7A398BD2" w14:textId="77777777" w:rsidR="00E55D98" w:rsidRDefault="00E55D98"/>
    <w:p w14:paraId="37ACF0DE" w14:textId="77777777" w:rsidR="00171D14" w:rsidRPr="00171D14" w:rsidRDefault="00171D14" w:rsidP="00171D14">
      <w:pPr>
        <w:numPr>
          <w:ilvl w:val="0"/>
          <w:numId w:val="21"/>
        </w:numPr>
        <w:rPr>
          <w:b/>
          <w:bCs/>
        </w:rPr>
      </w:pPr>
      <w:r w:rsidRPr="00171D14">
        <w:rPr>
          <w:b/>
          <w:bCs/>
        </w:rPr>
        <w:t>What are your views on the principles (in paragraph 2.8) to guide NESO’s approach to developing the RESP methodology? Please provide your reasoning.</w:t>
      </w:r>
    </w:p>
    <w:p w14:paraId="149D187E" w14:textId="77777777" w:rsidR="00D57C37" w:rsidRPr="0097517A" w:rsidRDefault="00D57C37">
      <w:pPr>
        <w:rPr>
          <w:b/>
          <w:bCs/>
        </w:rPr>
      </w:pPr>
    </w:p>
    <w:p w14:paraId="3C60F41D" w14:textId="6EAB15E1" w:rsidR="003B7952" w:rsidRDefault="003B7952" w:rsidP="003B7952">
      <w:r w:rsidRPr="003B7952">
        <w:t>Overall, we agree with the principles</w:t>
      </w:r>
      <w:r w:rsidR="00E76D0A">
        <w:t xml:space="preserve"> and have a couple of specific comments </w:t>
      </w:r>
      <w:r w:rsidR="00017859">
        <w:t>on some of the principles.</w:t>
      </w:r>
      <w:r>
        <w:t xml:space="preserve"> </w:t>
      </w:r>
    </w:p>
    <w:p w14:paraId="53EAB63C" w14:textId="77777777" w:rsidR="007F1CC6" w:rsidRPr="003B7952" w:rsidRDefault="007F1CC6" w:rsidP="003B7952"/>
    <w:p w14:paraId="67E47869" w14:textId="47EA198C" w:rsidR="002843E5" w:rsidRDefault="003B7952" w:rsidP="003B7952">
      <w:r w:rsidRPr="005F2DE7">
        <w:rPr>
          <w:b/>
          <w:bCs/>
          <w:i/>
          <w:iCs/>
        </w:rPr>
        <w:t>Place-based</w:t>
      </w:r>
      <w:r w:rsidRPr="005F2DE7">
        <w:rPr>
          <w:b/>
          <w:bCs/>
        </w:rPr>
        <w:t>:</w:t>
      </w:r>
      <w:r w:rsidRPr="003B7952">
        <w:t xml:space="preserve"> it is </w:t>
      </w:r>
      <w:r w:rsidR="00C67D0C">
        <w:t>paramount</w:t>
      </w:r>
      <w:r w:rsidRPr="003B7952">
        <w:t xml:space="preserve"> that the RESPs consider local and regional factors</w:t>
      </w:r>
      <w:r w:rsidR="00C67D0C">
        <w:t xml:space="preserve"> especially </w:t>
      </w:r>
      <w:r w:rsidR="007F1CC6">
        <w:t xml:space="preserve">in light of the work taking place in Wales with </w:t>
      </w:r>
      <w:r w:rsidR="000252AD">
        <w:t xml:space="preserve">the regional and </w:t>
      </w:r>
      <w:r w:rsidR="00E22C5A">
        <w:t>L</w:t>
      </w:r>
      <w:r w:rsidR="000252AD">
        <w:t xml:space="preserve">ocal </w:t>
      </w:r>
      <w:r w:rsidR="00E22C5A">
        <w:t>A</w:t>
      </w:r>
      <w:r w:rsidR="000252AD">
        <w:t xml:space="preserve">reas </w:t>
      </w:r>
      <w:r w:rsidR="00E22C5A">
        <w:t>E</w:t>
      </w:r>
      <w:r w:rsidR="000252AD">
        <w:t xml:space="preserve">nergy </w:t>
      </w:r>
      <w:r w:rsidR="00E22C5A">
        <w:t>P</w:t>
      </w:r>
      <w:r w:rsidR="000252AD">
        <w:t>lans</w:t>
      </w:r>
      <w:r w:rsidR="007F1CC6">
        <w:t xml:space="preserve"> </w:t>
      </w:r>
      <w:r w:rsidR="000252AD">
        <w:t xml:space="preserve">as this evidence could </w:t>
      </w:r>
      <w:r w:rsidRPr="003B7952">
        <w:t>inform the RESP</w:t>
      </w:r>
      <w:r w:rsidR="00255A97">
        <w:t xml:space="preserve">. Although it is not the role of RESP or NESO to </w:t>
      </w:r>
      <w:r w:rsidR="00CD63DF">
        <w:t xml:space="preserve">plan with a view of supporting councils and regions work in this area, </w:t>
      </w:r>
      <w:r w:rsidR="00017859">
        <w:t>the RESP c</w:t>
      </w:r>
      <w:r w:rsidR="00DB0C1A">
        <w:t xml:space="preserve">an </w:t>
      </w:r>
      <w:r w:rsidR="00763872">
        <w:t>indirectly help through conscious consideration of local and regional</w:t>
      </w:r>
      <w:r w:rsidR="005F2DE7">
        <w:t xml:space="preserve">, present and future needs. </w:t>
      </w:r>
    </w:p>
    <w:p w14:paraId="174F8B30" w14:textId="77777777" w:rsidR="006923AE" w:rsidRDefault="006923AE"/>
    <w:p w14:paraId="772D87B3" w14:textId="5F3E6C7D" w:rsidR="00C9222B" w:rsidRDefault="00C9222B" w:rsidP="00C9222B">
      <w:r w:rsidRPr="00C9222B">
        <w:rPr>
          <w:b/>
          <w:bCs/>
          <w:i/>
          <w:iCs/>
        </w:rPr>
        <w:t>Proactive</w:t>
      </w:r>
      <w:r w:rsidRPr="00C9222B">
        <w:t>:</w:t>
      </w:r>
      <w:r w:rsidR="00276B60">
        <w:t xml:space="preserve"> (and also dynamic). </w:t>
      </w:r>
      <w:r w:rsidRPr="00C9222B">
        <w:t>The ability to adapt to changing circumstances</w:t>
      </w:r>
      <w:r w:rsidR="00585893">
        <w:t xml:space="preserve"> whether it is demand</w:t>
      </w:r>
      <w:r w:rsidR="005A1EEA">
        <w:t xml:space="preserve">, </w:t>
      </w:r>
      <w:r w:rsidR="003374FB">
        <w:t xml:space="preserve">net zero </w:t>
      </w:r>
      <w:r w:rsidR="005A1EEA">
        <w:t>policies or climate crisis</w:t>
      </w:r>
      <w:r w:rsidRPr="00C9222B">
        <w:t xml:space="preserve"> </w:t>
      </w:r>
      <w:r w:rsidR="00097FDE">
        <w:t xml:space="preserve">will be </w:t>
      </w:r>
      <w:r w:rsidRPr="00C9222B">
        <w:t>important</w:t>
      </w:r>
      <w:r w:rsidR="005A1EEA">
        <w:t xml:space="preserve">. </w:t>
      </w:r>
    </w:p>
    <w:p w14:paraId="0A0010C9" w14:textId="77777777" w:rsidR="00CE3545" w:rsidRPr="00CE3545" w:rsidRDefault="00CE3545" w:rsidP="00C9222B">
      <w:pPr>
        <w:rPr>
          <w:b/>
          <w:bCs/>
        </w:rPr>
      </w:pPr>
    </w:p>
    <w:p w14:paraId="6CC33E7E" w14:textId="19415CAA" w:rsidR="00CE3545" w:rsidRPr="00C9222B" w:rsidRDefault="00CE3545" w:rsidP="00C9222B">
      <w:r w:rsidRPr="00CE3545">
        <w:rPr>
          <w:b/>
          <w:bCs/>
          <w:i/>
          <w:iCs/>
        </w:rPr>
        <w:t>Evidence based</w:t>
      </w:r>
      <w:r w:rsidRPr="00CE3545">
        <w:t>: It will be essential that the RESP is designed based on the best available evidence</w:t>
      </w:r>
    </w:p>
    <w:p w14:paraId="5402644F" w14:textId="28BBD684" w:rsidR="007E1188" w:rsidRDefault="007E1188"/>
    <w:p w14:paraId="4B3DA119" w14:textId="77777777" w:rsidR="008C1519" w:rsidRDefault="008C1519"/>
    <w:p w14:paraId="54568C05" w14:textId="77777777" w:rsidR="008C1519" w:rsidRPr="008C1519" w:rsidRDefault="008C1519" w:rsidP="008C1519">
      <w:pPr>
        <w:numPr>
          <w:ilvl w:val="0"/>
          <w:numId w:val="21"/>
        </w:numPr>
        <w:rPr>
          <w:b/>
          <w:bCs/>
        </w:rPr>
      </w:pPr>
      <w:r w:rsidRPr="008C1519">
        <w:rPr>
          <w:b/>
          <w:bCs/>
        </w:rPr>
        <w:t>Do you agree that the RESP should include a long-term regional vision, alongside a series of short-term and long-term directive net zero pathways? Please provide your reasoning.</w:t>
      </w:r>
    </w:p>
    <w:p w14:paraId="16AF0B70" w14:textId="77777777" w:rsidR="008C1519" w:rsidRDefault="008C1519"/>
    <w:p w14:paraId="2EFC4D43" w14:textId="41237182" w:rsidR="00EF254A" w:rsidRDefault="008C1519">
      <w:r>
        <w:t xml:space="preserve">We agree </w:t>
      </w:r>
      <w:r w:rsidR="00A7282C">
        <w:t xml:space="preserve">that RESP </w:t>
      </w:r>
      <w:r w:rsidR="00895992">
        <w:t>should include a long-term regional vision. However, it is important to note that whilst NESO sees Wales as a single region</w:t>
      </w:r>
      <w:r w:rsidR="005D4EF0">
        <w:t xml:space="preserve"> for RESP</w:t>
      </w:r>
      <w:r w:rsidR="00895992">
        <w:t xml:space="preserve">, </w:t>
      </w:r>
      <w:r w:rsidR="005D4EF0">
        <w:t xml:space="preserve">we have 4 distinct regions </w:t>
      </w:r>
      <w:r w:rsidR="00B3781C">
        <w:t>either set up through legislation</w:t>
      </w:r>
      <w:r w:rsidR="00B93A9A">
        <w:t xml:space="preserve">- </w:t>
      </w:r>
      <w:r w:rsidR="00B3781C">
        <w:t>Corporate Joint Committees</w:t>
      </w:r>
      <w:r w:rsidR="00B93A9A">
        <w:t xml:space="preserve"> (CJCs</w:t>
      </w:r>
      <w:r w:rsidR="00B3781C">
        <w:t xml:space="preserve">) or driven by economic stimulus </w:t>
      </w:r>
      <w:r w:rsidR="00CA38F7">
        <w:t>and funding arrangements (City &amp; Growth deals).</w:t>
      </w:r>
      <w:r w:rsidR="00815107">
        <w:t xml:space="preserve"> The RESP long-term regional vision must therefore consider the </w:t>
      </w:r>
      <w:r w:rsidR="00F85009">
        <w:t>governance in Wales</w:t>
      </w:r>
      <w:r w:rsidR="00061E89">
        <w:t xml:space="preserve"> and </w:t>
      </w:r>
      <w:r w:rsidR="00B93A9A">
        <w:t>plans created by the CJCs (transport, planning)</w:t>
      </w:r>
      <w:r w:rsidR="00EF254A">
        <w:t>.</w:t>
      </w:r>
    </w:p>
    <w:p w14:paraId="72621412" w14:textId="77777777" w:rsidR="00EF254A" w:rsidRDefault="00EF254A"/>
    <w:p w14:paraId="6AA4AC87" w14:textId="6454B832" w:rsidR="008C1519" w:rsidRDefault="00EF254A">
      <w:r>
        <w:t xml:space="preserve">There are also a range of national </w:t>
      </w:r>
      <w:r w:rsidR="007E5E21">
        <w:t>(</w:t>
      </w:r>
      <w:proofErr w:type="spellStart"/>
      <w:r w:rsidR="007E5E21">
        <w:t>i.e</w:t>
      </w:r>
      <w:proofErr w:type="spellEnd"/>
      <w:r w:rsidR="007E5E21">
        <w:t xml:space="preserve"> at Wales level) s</w:t>
      </w:r>
      <w:r>
        <w:t xml:space="preserve">trategies and plans which will need to be considered when developing the regional </w:t>
      </w:r>
      <w:r w:rsidR="00AB6BAB">
        <w:t>vision</w:t>
      </w:r>
      <w:r w:rsidR="007D28E1">
        <w:t xml:space="preserve"> (which is actually nat</w:t>
      </w:r>
      <w:r w:rsidR="00356FF2">
        <w:t>ional for Wales)</w:t>
      </w:r>
      <w:r w:rsidR="00AB6BAB">
        <w:t xml:space="preserve"> to ensure that RESP support strategic direction set by Welsh Government.</w:t>
      </w:r>
      <w:r w:rsidR="00F85009">
        <w:t xml:space="preserve"> </w:t>
      </w:r>
    </w:p>
    <w:p w14:paraId="53646D6A" w14:textId="77777777" w:rsidR="0095581E" w:rsidRDefault="0095581E"/>
    <w:p w14:paraId="0F0F4970" w14:textId="77777777" w:rsidR="0095581E" w:rsidRDefault="0095581E" w:rsidP="0095581E">
      <w:pPr>
        <w:numPr>
          <w:ilvl w:val="0"/>
          <w:numId w:val="21"/>
        </w:numPr>
        <w:rPr>
          <w:b/>
          <w:bCs/>
        </w:rPr>
      </w:pPr>
      <w:r w:rsidRPr="0095581E">
        <w:rPr>
          <w:b/>
          <w:bCs/>
        </w:rPr>
        <w:t>Do you agree there should be an annual data refresh with a full RESP update every three years? Please provide your reasoning.</w:t>
      </w:r>
    </w:p>
    <w:p w14:paraId="7EDAD5D4" w14:textId="77777777" w:rsidR="0095581E" w:rsidRPr="0095581E" w:rsidRDefault="0095581E" w:rsidP="0095581E">
      <w:pPr>
        <w:ind w:left="360"/>
        <w:rPr>
          <w:b/>
          <w:bCs/>
        </w:rPr>
      </w:pPr>
    </w:p>
    <w:p w14:paraId="28779802" w14:textId="37F6434C" w:rsidR="0095581E" w:rsidRDefault="0095581E">
      <w:r>
        <w:t xml:space="preserve"> Agreed with no specific comments other than ensuring decisions are evidenced based</w:t>
      </w:r>
      <w:r w:rsidR="00216968">
        <w:t xml:space="preserve">. </w:t>
      </w:r>
      <w:r w:rsidR="005A1FE8" w:rsidRPr="005A1FE8">
        <w:t xml:space="preserve">It </w:t>
      </w:r>
      <w:r w:rsidR="005A1FE8">
        <w:t>is also</w:t>
      </w:r>
      <w:r w:rsidR="005A1FE8" w:rsidRPr="005A1FE8">
        <w:t xml:space="preserve"> important to consider how data and reports will interface without creating duplication in data submission requirements</w:t>
      </w:r>
      <w:r w:rsidR="005A1FE8">
        <w:t>.</w:t>
      </w:r>
    </w:p>
    <w:p w14:paraId="16104C29" w14:textId="77777777" w:rsidR="00356FF2" w:rsidRDefault="00356FF2"/>
    <w:p w14:paraId="0AC5E5C5" w14:textId="77777777" w:rsidR="0077650D" w:rsidRPr="0098093C" w:rsidRDefault="0077650D" w:rsidP="0077650D">
      <w:pPr>
        <w:pStyle w:val="ListParagraph"/>
        <w:ind w:left="360"/>
      </w:pPr>
    </w:p>
    <w:p w14:paraId="3600FB4B" w14:textId="3BC8A114" w:rsidR="0098093C" w:rsidRPr="00356FF2" w:rsidRDefault="00356FF2" w:rsidP="00356FF2">
      <w:pPr>
        <w:rPr>
          <w:b/>
          <w:bCs/>
        </w:rPr>
      </w:pPr>
      <w:r w:rsidRPr="00356FF2">
        <w:rPr>
          <w:b/>
          <w:bCs/>
        </w:rPr>
        <w:t>For Q4-7 with have n</w:t>
      </w:r>
      <w:r w:rsidR="0077650D" w:rsidRPr="00356FF2">
        <w:rPr>
          <w:b/>
          <w:bCs/>
        </w:rPr>
        <w:t>o specific comments</w:t>
      </w:r>
    </w:p>
    <w:p w14:paraId="37AC28E1" w14:textId="77777777" w:rsidR="0077650D" w:rsidRPr="0098093C" w:rsidRDefault="0077650D" w:rsidP="0098093C">
      <w:pPr>
        <w:pStyle w:val="ListParagraph"/>
        <w:ind w:left="360"/>
      </w:pPr>
    </w:p>
    <w:p w14:paraId="5E3621A3" w14:textId="77777777" w:rsidR="00B13BA0" w:rsidRPr="001A6F62" w:rsidRDefault="00B13BA0" w:rsidP="00B13BA0">
      <w:pPr>
        <w:pStyle w:val="ListParagraph"/>
        <w:ind w:left="360"/>
      </w:pPr>
    </w:p>
    <w:p w14:paraId="1E8B06C0" w14:textId="77777777" w:rsidR="007E7151" w:rsidRPr="00C3260F" w:rsidRDefault="007E7151" w:rsidP="00E82DB8">
      <w:pPr>
        <w:pStyle w:val="ListParagraph"/>
        <w:ind w:left="360"/>
        <w:rPr>
          <w:b/>
          <w:bCs/>
        </w:rPr>
      </w:pPr>
    </w:p>
    <w:p w14:paraId="3653D279" w14:textId="77777777" w:rsidR="0095358A" w:rsidRDefault="0095358A" w:rsidP="00356FF2">
      <w:pPr>
        <w:pStyle w:val="ListParagraph"/>
        <w:numPr>
          <w:ilvl w:val="0"/>
          <w:numId w:val="23"/>
        </w:numPr>
        <w:rPr>
          <w:b/>
          <w:bCs/>
        </w:rPr>
      </w:pPr>
      <w:r w:rsidRPr="00E82DB8">
        <w:rPr>
          <w:b/>
          <w:bCs/>
        </w:rPr>
        <w:t>Do you have any suggestions for criteria to assess the credibility of the inputs to the RESP?</w:t>
      </w:r>
    </w:p>
    <w:p w14:paraId="1645EC5F" w14:textId="77777777" w:rsidR="00CA26F9" w:rsidRDefault="00CA26F9" w:rsidP="00CA26F9">
      <w:pPr>
        <w:pStyle w:val="ListParagraph"/>
        <w:ind w:left="360"/>
        <w:rPr>
          <w:b/>
          <w:bCs/>
        </w:rPr>
      </w:pPr>
    </w:p>
    <w:p w14:paraId="5F1CD175" w14:textId="33A16365" w:rsidR="00E82DB8" w:rsidRPr="00CA26F9" w:rsidRDefault="00733038" w:rsidP="00733038">
      <w:pPr>
        <w:ind w:left="360"/>
      </w:pPr>
      <w:r w:rsidRPr="00CA26F9">
        <w:t xml:space="preserve">This would need to be evidenced using existing sources of data </w:t>
      </w:r>
      <w:r w:rsidR="00CA26F9" w:rsidRPr="00CA26F9">
        <w:t>from national, local and regional sources</w:t>
      </w:r>
    </w:p>
    <w:p w14:paraId="06D2C6AF" w14:textId="77777777" w:rsidR="00E82DB8" w:rsidRPr="00E82DB8" w:rsidRDefault="00E82DB8" w:rsidP="00E82DB8">
      <w:pPr>
        <w:pStyle w:val="ListParagraph"/>
        <w:ind w:left="360"/>
        <w:rPr>
          <w:b/>
          <w:bCs/>
        </w:rPr>
      </w:pPr>
    </w:p>
    <w:p w14:paraId="194F9B1F" w14:textId="77777777" w:rsidR="00B63BBF" w:rsidRDefault="00B63BBF" w:rsidP="00356FF2">
      <w:pPr>
        <w:pStyle w:val="ListParagraph"/>
        <w:numPr>
          <w:ilvl w:val="0"/>
          <w:numId w:val="23"/>
        </w:numPr>
        <w:rPr>
          <w:b/>
          <w:bCs/>
        </w:rPr>
      </w:pPr>
      <w:r w:rsidRPr="00E82DB8">
        <w:rPr>
          <w:b/>
          <w:bCs/>
        </w:rPr>
        <w:t>Do you agree with the framework for local actor support? Please provide your reasoning.</w:t>
      </w:r>
    </w:p>
    <w:p w14:paraId="0101BD90" w14:textId="77777777" w:rsidR="005F7608" w:rsidRDefault="005F7608" w:rsidP="005F7608">
      <w:pPr>
        <w:pStyle w:val="ListParagraph"/>
        <w:ind w:left="360"/>
        <w:rPr>
          <w:b/>
          <w:bCs/>
        </w:rPr>
      </w:pPr>
    </w:p>
    <w:p w14:paraId="7939E9BF" w14:textId="49D34AF5" w:rsidR="00433ACB" w:rsidRDefault="003C19D4" w:rsidP="00433ACB">
      <w:pPr>
        <w:pStyle w:val="ListParagraph"/>
        <w:ind w:left="360"/>
      </w:pPr>
      <w:r w:rsidRPr="003C19D4">
        <w:t xml:space="preserve">We support the proposal </w:t>
      </w:r>
      <w:r w:rsidR="00433ACB">
        <w:t xml:space="preserve">which </w:t>
      </w:r>
      <w:r w:rsidR="00433ACB" w:rsidRPr="00433ACB">
        <w:t xml:space="preserve">would be helpful in supporting local plan development to consider energy infrastructure as an important element. However, the support </w:t>
      </w:r>
      <w:r w:rsidR="005F7608">
        <w:t xml:space="preserve">(wrongly) </w:t>
      </w:r>
      <w:r w:rsidR="00433ACB" w:rsidRPr="00433ACB">
        <w:t xml:space="preserve">assumes local authority staff and elected members have the capacity to take advantage of this support and develop skills and knowledge to become active participants in developing network plans. </w:t>
      </w:r>
    </w:p>
    <w:p w14:paraId="236E22CA" w14:textId="77777777" w:rsidR="005F7608" w:rsidRDefault="005F7608" w:rsidP="00433ACB">
      <w:pPr>
        <w:pStyle w:val="ListParagraph"/>
        <w:ind w:left="360"/>
      </w:pPr>
    </w:p>
    <w:p w14:paraId="5D70E273" w14:textId="5AC3C3C8" w:rsidR="005F7608" w:rsidRPr="00433ACB" w:rsidRDefault="005F7608" w:rsidP="00433ACB">
      <w:pPr>
        <w:pStyle w:val="ListParagraph"/>
        <w:ind w:left="360"/>
      </w:pPr>
      <w:r>
        <w:t xml:space="preserve">Local government is under enormous pressure at the moment </w:t>
      </w:r>
      <w:r w:rsidR="009C0317">
        <w:t xml:space="preserve">due to ongoing loss of expertise, lack of capacity and budget pressure. WG has had to provide additional resources to support the work of </w:t>
      </w:r>
      <w:r w:rsidR="001E616A">
        <w:t>R</w:t>
      </w:r>
      <w:r w:rsidR="006C3084">
        <w:t>E</w:t>
      </w:r>
      <w:r w:rsidR="001E616A">
        <w:t xml:space="preserve">Ps and </w:t>
      </w:r>
      <w:r w:rsidR="009C0317">
        <w:t>LAEPs</w:t>
      </w:r>
      <w:r w:rsidR="008929EA">
        <w:t xml:space="preserve"> and unless a similar approach is taken, it will be extremely challenging for local government to actively input.</w:t>
      </w:r>
    </w:p>
    <w:p w14:paraId="5F93171D" w14:textId="77777777" w:rsidR="003C19D4" w:rsidRPr="006C3084" w:rsidRDefault="003C19D4" w:rsidP="006C3084">
      <w:pPr>
        <w:rPr>
          <w:b/>
          <w:bCs/>
        </w:rPr>
      </w:pPr>
    </w:p>
    <w:p w14:paraId="4DBF19B0" w14:textId="77777777" w:rsidR="003C19D4" w:rsidRPr="00E82DB8" w:rsidRDefault="003C19D4" w:rsidP="00E82DB8">
      <w:pPr>
        <w:pStyle w:val="ListParagraph"/>
        <w:ind w:left="360"/>
        <w:rPr>
          <w:b/>
          <w:bCs/>
        </w:rPr>
      </w:pPr>
    </w:p>
    <w:p w14:paraId="78FF83B0" w14:textId="77777777" w:rsidR="007F6E1F" w:rsidRDefault="007F6E1F" w:rsidP="00356FF2">
      <w:pPr>
        <w:pStyle w:val="ListParagraph"/>
        <w:numPr>
          <w:ilvl w:val="0"/>
          <w:numId w:val="23"/>
        </w:numPr>
        <w:rPr>
          <w:b/>
          <w:bCs/>
        </w:rPr>
      </w:pPr>
      <w:r w:rsidRPr="007F6E1F">
        <w:rPr>
          <w:b/>
          <w:bCs/>
        </w:rPr>
        <w:t>Do you agree with the purpose of the Strategic Board? Please provide your reasoning.</w:t>
      </w:r>
    </w:p>
    <w:p w14:paraId="4602CE45" w14:textId="77777777" w:rsidR="00E37DBD" w:rsidRDefault="00E37DBD" w:rsidP="00E37DBD">
      <w:pPr>
        <w:pStyle w:val="ListParagraph"/>
        <w:ind w:left="360"/>
        <w:rPr>
          <w:b/>
          <w:bCs/>
        </w:rPr>
      </w:pPr>
    </w:p>
    <w:p w14:paraId="71FF8468" w14:textId="49197FAB" w:rsidR="00867B1E" w:rsidRPr="00261F56" w:rsidRDefault="00261F56" w:rsidP="00261F56">
      <w:r w:rsidRPr="00261F56">
        <w:t>We are broadly supportive of the concept of having a national, high-level Strategic Board</w:t>
      </w:r>
      <w:r w:rsidR="00E37DBD">
        <w:t xml:space="preserve"> and its</w:t>
      </w:r>
      <w:r w:rsidRPr="00261F56">
        <w:t xml:space="preserve"> proposed purpose</w:t>
      </w:r>
      <w:r w:rsidR="00E37DBD">
        <w:t>.</w:t>
      </w:r>
      <w:r w:rsidRPr="00261F56">
        <w:t xml:space="preserve"> </w:t>
      </w:r>
      <w:r w:rsidR="00131936">
        <w:t xml:space="preserve">we are also supportive of </w:t>
      </w:r>
      <w:r w:rsidR="000E2AD3" w:rsidRPr="000E2AD3">
        <w:t>representatives of those impacted by network provision into the network plan development process</w:t>
      </w:r>
      <w:r w:rsidR="000E2AD3">
        <w:t>.</w:t>
      </w:r>
    </w:p>
    <w:p w14:paraId="535B5603" w14:textId="77777777" w:rsidR="00867B1E" w:rsidRPr="007F6E1F" w:rsidRDefault="00867B1E" w:rsidP="00867B1E">
      <w:pPr>
        <w:pStyle w:val="ListParagraph"/>
        <w:ind w:left="360"/>
        <w:rPr>
          <w:b/>
          <w:bCs/>
        </w:rPr>
      </w:pPr>
    </w:p>
    <w:p w14:paraId="0BF0D29A" w14:textId="77777777" w:rsidR="00867B1E" w:rsidRDefault="00867B1E" w:rsidP="00356FF2">
      <w:pPr>
        <w:pStyle w:val="ListParagraph"/>
        <w:numPr>
          <w:ilvl w:val="0"/>
          <w:numId w:val="23"/>
        </w:numPr>
        <w:rPr>
          <w:b/>
          <w:bCs/>
        </w:rPr>
      </w:pPr>
      <w:r w:rsidRPr="00867B1E">
        <w:rPr>
          <w:b/>
          <w:bCs/>
        </w:rPr>
        <w:t>Do you agree that the Strategic Board should include representation from relevant democratic actors, network companies and wider cross-sector actors in each region?</w:t>
      </w:r>
    </w:p>
    <w:p w14:paraId="4E3537D5" w14:textId="07FDB372" w:rsidR="00D155B7" w:rsidRPr="00B35255" w:rsidRDefault="00B35255" w:rsidP="00B35255">
      <w:pPr>
        <w:pStyle w:val="ListParagraph"/>
        <w:ind w:left="0"/>
      </w:pPr>
      <w:r w:rsidRPr="00B35255">
        <w:t>Yes, we agree that representation should be across democratic actors, network companies and cross-sector actors.</w:t>
      </w:r>
    </w:p>
    <w:p w14:paraId="02484126" w14:textId="77777777" w:rsidR="00B35255" w:rsidRDefault="00B35255" w:rsidP="00D155B7">
      <w:pPr>
        <w:pStyle w:val="ListParagraph"/>
        <w:ind w:left="360"/>
        <w:rPr>
          <w:b/>
          <w:bCs/>
        </w:rPr>
      </w:pPr>
    </w:p>
    <w:p w14:paraId="62CFD65D" w14:textId="77777777" w:rsidR="006C3084" w:rsidRDefault="006C3084" w:rsidP="00D155B7">
      <w:pPr>
        <w:pStyle w:val="ListParagraph"/>
        <w:ind w:left="360"/>
        <w:rPr>
          <w:b/>
          <w:bCs/>
        </w:rPr>
      </w:pPr>
    </w:p>
    <w:p w14:paraId="1A157070" w14:textId="77777777" w:rsidR="00D155B7" w:rsidRDefault="00D155B7" w:rsidP="00356FF2">
      <w:pPr>
        <w:pStyle w:val="ListParagraph"/>
        <w:numPr>
          <w:ilvl w:val="0"/>
          <w:numId w:val="23"/>
        </w:numPr>
        <w:rPr>
          <w:b/>
          <w:bCs/>
        </w:rPr>
      </w:pPr>
      <w:r w:rsidRPr="00D155B7">
        <w:rPr>
          <w:b/>
          <w:bCs/>
        </w:rPr>
        <w:t xml:space="preserve">How should actors (democratic, network, cross-sector) be best represented on the board? Please provide your reasoning, referring to each in turn. </w:t>
      </w:r>
    </w:p>
    <w:p w14:paraId="030D8C29" w14:textId="77777777" w:rsidR="00F87352" w:rsidRPr="00D155B7" w:rsidRDefault="00F87352" w:rsidP="00F87352">
      <w:pPr>
        <w:pStyle w:val="ListParagraph"/>
        <w:ind w:left="360"/>
        <w:rPr>
          <w:b/>
          <w:bCs/>
        </w:rPr>
      </w:pPr>
    </w:p>
    <w:p w14:paraId="26A14842" w14:textId="04FC9CD1" w:rsidR="00F87352" w:rsidRPr="00F87352" w:rsidRDefault="00F87352" w:rsidP="00F87352">
      <w:pPr>
        <w:rPr>
          <w:rFonts w:ascii="Arial" w:hAnsi="Arial" w:cs="Arial"/>
          <w:color w:val="000000"/>
          <w:kern w:val="2"/>
          <w:szCs w:val="22"/>
          <w14:ligatures w14:val="standardContextual"/>
        </w:rPr>
      </w:pPr>
      <w:r w:rsidRPr="00F87352">
        <w:rPr>
          <w:rFonts w:ascii="Arial" w:hAnsi="Arial" w:cs="Arial"/>
          <w:color w:val="000000"/>
          <w:kern w:val="2"/>
          <w:szCs w:val="22"/>
          <w14:ligatures w14:val="standardContextual"/>
        </w:rPr>
        <w:t>Once the requirements of board members are known, WLGA officers can assist by working with our council Leaders to agree appropriate Member and/officer representation</w:t>
      </w:r>
      <w:r>
        <w:rPr>
          <w:rFonts w:ascii="Arial" w:hAnsi="Arial" w:cs="Arial"/>
          <w:color w:val="000000"/>
          <w:kern w:val="2"/>
          <w:szCs w:val="22"/>
          <w14:ligatures w14:val="standardContextual"/>
        </w:rPr>
        <w:t>.</w:t>
      </w:r>
    </w:p>
    <w:p w14:paraId="00AA6719" w14:textId="77777777" w:rsidR="00D155B7" w:rsidRDefault="00D155B7" w:rsidP="00D155B7">
      <w:pPr>
        <w:pStyle w:val="ListParagraph"/>
        <w:ind w:left="360"/>
        <w:rPr>
          <w:b/>
          <w:bCs/>
        </w:rPr>
      </w:pPr>
    </w:p>
    <w:p w14:paraId="57A0DED4" w14:textId="77777777" w:rsidR="00867B1E" w:rsidRPr="00867B1E" w:rsidRDefault="00867B1E" w:rsidP="00867B1E">
      <w:pPr>
        <w:pStyle w:val="ListParagraph"/>
        <w:ind w:left="360"/>
        <w:rPr>
          <w:b/>
          <w:bCs/>
        </w:rPr>
      </w:pPr>
    </w:p>
    <w:p w14:paraId="3C9F45C7" w14:textId="77777777" w:rsidR="003B2F49" w:rsidRDefault="003B2F49" w:rsidP="00356FF2">
      <w:pPr>
        <w:pStyle w:val="ListParagraph"/>
        <w:numPr>
          <w:ilvl w:val="0"/>
          <w:numId w:val="23"/>
        </w:numPr>
        <w:rPr>
          <w:b/>
          <w:bCs/>
        </w:rPr>
      </w:pPr>
      <w:r w:rsidRPr="003B2F49">
        <w:rPr>
          <w:b/>
          <w:bCs/>
        </w:rPr>
        <w:t>Do you agree with the adaptations proposed for Option 1? Please provide your reasoning.</w:t>
      </w:r>
    </w:p>
    <w:p w14:paraId="79E6E729" w14:textId="77777777" w:rsidR="003B2F49" w:rsidRDefault="003B2F49" w:rsidP="008929EA">
      <w:pPr>
        <w:pStyle w:val="ListParagraph"/>
        <w:tabs>
          <w:tab w:val="left" w:pos="426"/>
        </w:tabs>
        <w:ind w:left="426"/>
        <w:rPr>
          <w:b/>
          <w:bCs/>
        </w:rPr>
      </w:pPr>
    </w:p>
    <w:p w14:paraId="03BC0486" w14:textId="0D629215" w:rsidR="008929EA" w:rsidRPr="0006799D" w:rsidRDefault="008929EA" w:rsidP="008929EA">
      <w:pPr>
        <w:pStyle w:val="ListParagraph"/>
        <w:tabs>
          <w:tab w:val="left" w:pos="426"/>
        </w:tabs>
        <w:ind w:left="426"/>
      </w:pPr>
      <w:r w:rsidRPr="0006799D">
        <w:t>No specif</w:t>
      </w:r>
      <w:r w:rsidR="0006799D" w:rsidRPr="0006799D">
        <w:t xml:space="preserve">ic comment. </w:t>
      </w:r>
      <w:r w:rsidR="0006799D">
        <w:t xml:space="preserve">However, it is important to note that the term </w:t>
      </w:r>
      <w:r w:rsidR="0006799D" w:rsidRPr="00CC483A">
        <w:rPr>
          <w:i/>
          <w:iCs/>
        </w:rPr>
        <w:t>adaptation</w:t>
      </w:r>
      <w:r w:rsidR="0006799D">
        <w:t xml:space="preserve"> </w:t>
      </w:r>
      <w:r w:rsidR="00CC483A">
        <w:t xml:space="preserve">is commonly used to describe </w:t>
      </w:r>
      <w:r w:rsidR="000750EC">
        <w:t xml:space="preserve">how organisations, services or other are changing their approaches and ways of working </w:t>
      </w:r>
      <w:r w:rsidR="00670B9A">
        <w:t xml:space="preserve">in the face of current and future climate impacts. We </w:t>
      </w:r>
      <w:r w:rsidR="00A17D2A">
        <w:t>note</w:t>
      </w:r>
      <w:r w:rsidR="00AA0DC7">
        <w:t xml:space="preserve"> the different meaning in this consultation document and how it may lead to confusion</w:t>
      </w:r>
      <w:r w:rsidR="00A17D2A">
        <w:t xml:space="preserve"> with stakeholders.</w:t>
      </w:r>
    </w:p>
    <w:p w14:paraId="24660BFE" w14:textId="77777777" w:rsidR="003B2F49" w:rsidRPr="003B2F49" w:rsidRDefault="003B2F49" w:rsidP="003B2F49">
      <w:pPr>
        <w:pStyle w:val="ListParagraph"/>
        <w:ind w:left="360"/>
        <w:rPr>
          <w:b/>
          <w:bCs/>
        </w:rPr>
      </w:pPr>
    </w:p>
    <w:p w14:paraId="571FA768" w14:textId="77777777" w:rsidR="00054BAE" w:rsidRPr="00D155B7" w:rsidRDefault="00054BAE" w:rsidP="00054BAE">
      <w:pPr>
        <w:pStyle w:val="ListParagraph"/>
        <w:ind w:left="360"/>
        <w:rPr>
          <w:b/>
          <w:bCs/>
        </w:rPr>
      </w:pPr>
    </w:p>
    <w:p w14:paraId="070C7870" w14:textId="60E892C1" w:rsidR="003B2F49" w:rsidRPr="003B2F49" w:rsidRDefault="00054BAE" w:rsidP="003B2F49">
      <w:r>
        <w:t>No specific comments</w:t>
      </w:r>
      <w:r w:rsidR="00F87352">
        <w:t xml:space="preserve"> for Q15-16</w:t>
      </w:r>
    </w:p>
    <w:p w14:paraId="0475282C" w14:textId="77777777" w:rsidR="003B2F49" w:rsidRPr="003B2F49" w:rsidRDefault="003B2F49" w:rsidP="003B2F49">
      <w:pPr>
        <w:pStyle w:val="ListParagraph"/>
        <w:ind w:left="360"/>
      </w:pPr>
    </w:p>
    <w:p w14:paraId="43FFF3F1" w14:textId="77777777" w:rsidR="00054BAE" w:rsidRDefault="00054BAE" w:rsidP="00054BAE">
      <w:pPr>
        <w:pStyle w:val="ListParagraph"/>
        <w:ind w:left="360"/>
        <w:rPr>
          <w:b/>
          <w:bCs/>
        </w:rPr>
      </w:pPr>
    </w:p>
    <w:p w14:paraId="553C7119" w14:textId="77777777" w:rsidR="001A6F62" w:rsidRDefault="001A6F62" w:rsidP="00054BAE">
      <w:pPr>
        <w:pStyle w:val="ListParagraph"/>
        <w:ind w:left="360"/>
      </w:pPr>
    </w:p>
    <w:sectPr w:rsidR="001A6F62" w:rsidSect="00151A27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8558AD" w14:textId="77777777" w:rsidR="00483021" w:rsidRDefault="00483021" w:rsidP="002843E5">
      <w:r>
        <w:separator/>
      </w:r>
    </w:p>
  </w:endnote>
  <w:endnote w:type="continuationSeparator" w:id="0">
    <w:p w14:paraId="3220F31A" w14:textId="77777777" w:rsidR="00483021" w:rsidRDefault="00483021" w:rsidP="00284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rlito">
    <w:altName w:val="Calibri"/>
    <w:charset w:val="00"/>
    <w:family w:val="swiss"/>
    <w:pitch w:val="variable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Halvett">
    <w:altName w:val="Halvet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414366" w14:textId="18782834" w:rsidR="00D503A7" w:rsidRDefault="00D503A7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87936" behindDoc="0" locked="0" layoutInCell="1" allowOverlap="1" wp14:anchorId="54AB1128" wp14:editId="43C7848E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133475" cy="333375"/>
              <wp:effectExtent l="0" t="0" r="9525" b="0"/>
              <wp:wrapNone/>
              <wp:docPr id="1553248661" name="Text Box 2" descr="OFFICIAL-Internal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33475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CE4E8A3" w14:textId="14BD7894" w:rsidR="00D503A7" w:rsidRPr="00D503A7" w:rsidRDefault="00D503A7" w:rsidP="00D503A7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D503A7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OFFICIAL-InternalOnly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4AB112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alt="OFFICIAL-InternalOnly" style="position:absolute;margin-left:0;margin-top:0;width:89.25pt;height:26.25pt;z-index:251687936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" filled="f" stroked="f">
              <v:fill o:detectmouseclick="t"/>
              <v:textbox style="mso-fit-shape-to-text:t" inset="0,0,0,15pt">
                <w:txbxContent>
                  <w:p w14:paraId="1CE4E8A3" w14:textId="14BD7894" w:rsidR="00D503A7" w:rsidRPr="00D503A7" w:rsidRDefault="00D503A7" w:rsidP="00D503A7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D503A7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OFFICIAL-InternalOnly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039318" w14:textId="08BFFA0C" w:rsidR="00D503A7" w:rsidRDefault="00D503A7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88960" behindDoc="0" locked="0" layoutInCell="1" allowOverlap="1" wp14:anchorId="47E8586E" wp14:editId="6423DFE3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133475" cy="333375"/>
              <wp:effectExtent l="0" t="0" r="9525" b="0"/>
              <wp:wrapNone/>
              <wp:docPr id="252157086" name="Text Box 3" descr="OFFICIAL-Internal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33475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B43969F" w14:textId="4AF640E1" w:rsidR="00D503A7" w:rsidRPr="00D503A7" w:rsidRDefault="00D503A7" w:rsidP="00D503A7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D503A7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OFFICIAL-InternalOnly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7E8586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9" type="#_x0000_t202" alt="OFFICIAL-InternalOnly" style="position:absolute;margin-left:0;margin-top:0;width:89.25pt;height:26.25pt;z-index:25168896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" filled="f" stroked="f">
              <v:fill o:detectmouseclick="t"/>
              <v:textbox style="mso-fit-shape-to-text:t" inset="0,0,0,15pt">
                <w:txbxContent>
                  <w:p w14:paraId="5B43969F" w14:textId="4AF640E1" w:rsidR="00D503A7" w:rsidRPr="00D503A7" w:rsidRDefault="00D503A7" w:rsidP="00D503A7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D503A7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OFFICIAL-InternalOnly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6D5E64" w14:textId="72710834" w:rsidR="00D503A7" w:rsidRDefault="00D503A7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86912" behindDoc="0" locked="0" layoutInCell="1" allowOverlap="1" wp14:anchorId="7554A6A7" wp14:editId="1A392754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133475" cy="333375"/>
              <wp:effectExtent l="0" t="0" r="9525" b="0"/>
              <wp:wrapNone/>
              <wp:docPr id="1242053000" name="Text Box 1" descr="OFFICIAL-Internal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33475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454C32C" w14:textId="52D04022" w:rsidR="00D503A7" w:rsidRPr="00D503A7" w:rsidRDefault="00D503A7" w:rsidP="00D503A7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D503A7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OFFICIAL-InternalOnly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554A6A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6" type="#_x0000_t202" alt="OFFICIAL-InternalOnly" style="position:absolute;margin-left:0;margin-top:0;width:89.25pt;height:26.25pt;z-index:25168691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" filled="f" stroked="f">
              <v:fill o:detectmouseclick="t"/>
              <v:textbox style="mso-fit-shape-to-text:t" inset="0,0,0,15pt">
                <w:txbxContent>
                  <w:p w14:paraId="5454C32C" w14:textId="52D04022" w:rsidR="00D503A7" w:rsidRPr="00D503A7" w:rsidRDefault="00D503A7" w:rsidP="00D503A7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D503A7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OFFICIAL-InternalOnly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6DBABE" w14:textId="77777777" w:rsidR="00483021" w:rsidRDefault="00483021" w:rsidP="002843E5">
      <w:r>
        <w:separator/>
      </w:r>
    </w:p>
  </w:footnote>
  <w:footnote w:type="continuationSeparator" w:id="0">
    <w:p w14:paraId="33A7C607" w14:textId="77777777" w:rsidR="00483021" w:rsidRDefault="00483021" w:rsidP="002843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AADB53" w14:textId="61D3AE98" w:rsidR="00477FA8" w:rsidRDefault="0010263F" w:rsidP="00477FA8">
    <w:pPr>
      <w:pStyle w:val="Header"/>
    </w:pPr>
    <w:r w:rsidRPr="00353AC1">
      <w:rPr>
        <w:noProof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6FACAC08" wp14:editId="7FF1D179">
              <wp:simplePos x="0" y="0"/>
              <wp:positionH relativeFrom="column">
                <wp:posOffset>-485030</wp:posOffset>
              </wp:positionH>
              <wp:positionV relativeFrom="paragraph">
                <wp:posOffset>-52016</wp:posOffset>
              </wp:positionV>
              <wp:extent cx="5724940" cy="445273"/>
              <wp:effectExtent l="0" t="0" r="28575" b="12065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24940" cy="445273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393E31D4" w14:textId="6993FA7C" w:rsidR="00477FA8" w:rsidRPr="002D41D3" w:rsidRDefault="00CD37A5" w:rsidP="00477FA8">
                          <w:pPr>
                            <w:rPr>
                              <w:rFonts w:ascii="Arial" w:hAnsi="Arial" w:cs="Arial"/>
                              <w:color w:val="FFFFFF" w:themeColor="background1"/>
                            </w:rPr>
                          </w:pPr>
                          <w:r w:rsidRPr="00CD37A5">
                            <w:rPr>
                              <w:rFonts w:ascii="Arial" w:hAnsi="Arial" w:cs="Arial"/>
                              <w:color w:val="FFFFFF" w:themeColor="background1"/>
                            </w:rPr>
                            <w:t>Regional Energy Strategic Plan policy framework consultation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>
            <v:shapetype id="_x0000_t202" coordsize="21600,21600" o:spt="202" path="m,l,21600r21600,l21600,xe" w14:anchorId="6FACAC08">
              <v:stroke joinstyle="miter"/>
              <v:path gradientshapeok="t" o:connecttype="rect"/>
            </v:shapetype>
            <v:shape id="Text Box 11" style="position:absolute;margin-left:-38.2pt;margin-top:-4.1pt;width:450.8pt;height:35.0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fill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">
              <v:textbox>
                <w:txbxContent>
                  <w:p w:rsidRPr="002D41D3" w:rsidR="00477FA8" w:rsidP="00477FA8" w:rsidRDefault="00CD37A5" w14:paraId="393E31D4" w14:textId="6993FA7C">
                    <w:pPr>
                      <w:rPr>
                        <w:rFonts w:ascii="Arial" w:hAnsi="Arial" w:cs="Arial"/>
                        <w:color w:val="FFFFFF" w:themeColor="background1"/>
                      </w:rPr>
                    </w:pPr>
                    <w:r w:rsidRPr="00CD37A5">
                      <w:rPr>
                        <w:rFonts w:ascii="Arial" w:hAnsi="Arial" w:cs="Arial"/>
                        <w:color w:val="FFFFFF" w:themeColor="background1"/>
                      </w:rPr>
                      <w:t>Regional Energy Strategic Plan policy framework consultation</w:t>
                    </w:r>
                  </w:p>
                </w:txbxContent>
              </v:textbox>
            </v:shape>
          </w:pict>
        </mc:Fallback>
      </mc:AlternateContent>
    </w:r>
    <w:r w:rsidRPr="00353AC1">
      <w:rPr>
        <w:noProof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07385AFD" wp14:editId="4319FC4E">
              <wp:simplePos x="0" y="0"/>
              <wp:positionH relativeFrom="column">
                <wp:posOffset>-490220</wp:posOffset>
              </wp:positionH>
              <wp:positionV relativeFrom="paragraph">
                <wp:posOffset>444058</wp:posOffset>
              </wp:positionV>
              <wp:extent cx="4335780" cy="260985"/>
              <wp:effectExtent l="0" t="0" r="7620" b="18415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35780" cy="260985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0892A35B" w14:textId="5D473633" w:rsidR="0010263F" w:rsidRPr="00945FD8" w:rsidRDefault="00F12FA3" w:rsidP="0010263F">
                          <w:pPr>
                            <w:rPr>
                              <w:rFonts w:ascii="Arial" w:hAnsi="Arial" w:cs="Arial"/>
                              <w:color w:val="FFFFFF" w:themeColor="background1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FFFFFF" w:themeColor="background1"/>
                              <w:sz w:val="22"/>
                              <w:szCs w:val="22"/>
                            </w:rPr>
                            <w:t>8</w:t>
                          </w:r>
                          <w:r w:rsidRPr="00F12FA3">
                            <w:rPr>
                              <w:rFonts w:ascii="Arial" w:hAnsi="Arial" w:cs="Arial"/>
                              <w:color w:val="FFFFFF" w:themeColor="background1"/>
                              <w:sz w:val="22"/>
                              <w:szCs w:val="22"/>
                              <w:vertAlign w:val="superscript"/>
                            </w:rPr>
                            <w:t>th</w:t>
                          </w:r>
                          <w:r>
                            <w:rPr>
                              <w:rFonts w:ascii="Arial" w:hAnsi="Arial" w:cs="Arial"/>
                              <w:color w:val="FFFFFF" w:themeColor="background1"/>
                              <w:sz w:val="22"/>
                              <w:szCs w:val="22"/>
                            </w:rPr>
                            <w:t xml:space="preserve"> October 2024</w:t>
                          </w:r>
                        </w:p>
                        <w:p w14:paraId="220A5D52" w14:textId="35513CB4" w:rsidR="00477FA8" w:rsidRPr="002D41D3" w:rsidRDefault="00477FA8" w:rsidP="00477FA8">
                          <w:pPr>
                            <w:rPr>
                              <w:rFonts w:ascii="Arial" w:hAnsi="Arial" w:cs="Arial"/>
                              <w:color w:val="FFFFFF" w:themeColor="background1"/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>
            <v:shape id="Text Box 13" style="position:absolute;margin-left:-38.6pt;margin-top:34.95pt;width:341.4pt;height:20.55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spid="_x0000_s1027" fill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" w14:anchorId="07385AFD">
              <v:textbox>
                <w:txbxContent>
                  <w:p w:rsidRPr="00945FD8" w:rsidR="0010263F" w:rsidP="0010263F" w:rsidRDefault="00F12FA3" w14:paraId="0892A35B" w14:textId="5D473633">
                    <w:pPr>
                      <w:rPr>
                        <w:rFonts w:ascii="Arial" w:hAnsi="Arial" w:cs="Arial"/>
                        <w:color w:val="FFFFFF" w:themeColor="background1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FFFFFF" w:themeColor="background1"/>
                        <w:sz w:val="22"/>
                        <w:szCs w:val="22"/>
                      </w:rPr>
                      <w:t>8</w:t>
                    </w:r>
                    <w:r w:rsidRPr="00F12FA3">
                      <w:rPr>
                        <w:rFonts w:ascii="Arial" w:hAnsi="Arial" w:cs="Arial"/>
                        <w:color w:val="FFFFFF" w:themeColor="background1"/>
                        <w:sz w:val="22"/>
                        <w:szCs w:val="22"/>
                        <w:vertAlign w:val="superscript"/>
                      </w:rPr>
                      <w:t>th</w:t>
                    </w:r>
                    <w:r>
                      <w:rPr>
                        <w:rFonts w:ascii="Arial" w:hAnsi="Arial" w:cs="Arial"/>
                        <w:color w:val="FFFFFF" w:themeColor="background1"/>
                        <w:sz w:val="22"/>
                        <w:szCs w:val="22"/>
                      </w:rPr>
                      <w:t xml:space="preserve"> October 2024</w:t>
                    </w:r>
                  </w:p>
                  <w:p w:rsidRPr="002D41D3" w:rsidR="00477FA8" w:rsidP="00477FA8" w:rsidRDefault="00477FA8" w14:paraId="220A5D52" w14:textId="35513CB4">
                    <w:pPr>
                      <w:rPr>
                        <w:rFonts w:ascii="Arial" w:hAnsi="Arial" w:cs="Arial"/>
                        <w:color w:val="FFFFFF" w:themeColor="background1"/>
                        <w:sz w:val="22"/>
                        <w:szCs w:val="22"/>
                      </w:rPr>
                    </w:pPr>
                  </w:p>
                </w:txbxContent>
              </v:textbox>
            </v:shape>
          </w:pict>
        </mc:Fallback>
      </mc:AlternateContent>
    </w:r>
    <w:r w:rsidR="00477FA8">
      <w:rPr>
        <w:noProof/>
      </w:rPr>
      <w:drawing>
        <wp:anchor distT="0" distB="0" distL="114300" distR="114300" simplePos="0" relativeHeight="251683840" behindDoc="1" locked="0" layoutInCell="1" allowOverlap="1" wp14:anchorId="6A3E48FD" wp14:editId="72830EBD">
          <wp:simplePos x="0" y="0"/>
          <wp:positionH relativeFrom="column">
            <wp:posOffset>-982980</wp:posOffset>
          </wp:positionH>
          <wp:positionV relativeFrom="paragraph">
            <wp:posOffset>-473075</wp:posOffset>
          </wp:positionV>
          <wp:extent cx="7630160" cy="1358265"/>
          <wp:effectExtent l="0" t="0" r="2540" b="635"/>
          <wp:wrapTight wrapText="bothSides">
            <wp:wrapPolygon edited="0">
              <wp:start x="0" y="0"/>
              <wp:lineTo x="0" y="21408"/>
              <wp:lineTo x="21571" y="21408"/>
              <wp:lineTo x="21571" y="0"/>
              <wp:lineTo x="0" y="0"/>
            </wp:wrapPolygon>
          </wp:wrapTight>
          <wp:docPr id="4" name="Picture 4" descr="Shap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Shape&#10;&#10;Description automatically generated with medium confidenc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7853"/>
                  <a:stretch/>
                </pic:blipFill>
                <pic:spPr bwMode="auto">
                  <a:xfrm>
                    <a:off x="0" y="0"/>
                    <a:ext cx="7630160" cy="13582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644F974" w14:textId="2D9E9EC8" w:rsidR="002843E5" w:rsidRPr="00477FA8" w:rsidRDefault="002843E5" w:rsidP="00477F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E91460" w14:textId="275A1DEF" w:rsidR="00477FA8" w:rsidRDefault="00AD266F" w:rsidP="00477FA8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1B6E9C2E" wp14:editId="1EE6D79D">
              <wp:simplePos x="0" y="0"/>
              <wp:positionH relativeFrom="column">
                <wp:posOffset>1775945</wp:posOffset>
              </wp:positionH>
              <wp:positionV relativeFrom="paragraph">
                <wp:posOffset>131829</wp:posOffset>
              </wp:positionV>
              <wp:extent cx="4397576" cy="903829"/>
              <wp:effectExtent l="0" t="0" r="22225" b="10795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7576" cy="903829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79BAC70D" w14:textId="316FE7B1" w:rsidR="00477FA8" w:rsidRDefault="00477FA8" w:rsidP="00477FA8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  <w:sz w:val="52"/>
                              <w:szCs w:val="52"/>
                            </w:rPr>
                          </w:pPr>
                          <w:r w:rsidRPr="00C47117"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  <w:sz w:val="52"/>
                              <w:szCs w:val="52"/>
                            </w:rPr>
                            <w:t xml:space="preserve">WLGA </w:t>
                          </w:r>
                          <w:r w:rsidR="00AD266F"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  <w:sz w:val="52"/>
                              <w:szCs w:val="52"/>
                            </w:rPr>
                            <w:t xml:space="preserve">Consultation </w:t>
                          </w:r>
                        </w:p>
                        <w:p w14:paraId="649F2057" w14:textId="44F1DF63" w:rsidR="00AD266F" w:rsidRPr="00C47117" w:rsidRDefault="00AD266F" w:rsidP="00477FA8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  <w:sz w:val="52"/>
                              <w:szCs w:val="5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  <w:sz w:val="52"/>
                              <w:szCs w:val="52"/>
                            </w:rPr>
                            <w:t>Res</w:t>
                          </w:r>
                          <w:r w:rsidR="00350B1A"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  <w:sz w:val="52"/>
                              <w:szCs w:val="52"/>
                            </w:rPr>
                            <w:t>ponse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>
            <v:shapetype id="_x0000_t202" coordsize="21600,21600" o:spt="202" path="m,l,21600r21600,l21600,xe" w14:anchorId="1B6E9C2E">
              <v:stroke joinstyle="miter"/>
              <v:path gradientshapeok="t" o:connecttype="rect"/>
            </v:shapetype>
            <v:shape id="Text Box 5" style="position:absolute;margin-left:139.85pt;margin-top:10.4pt;width:346.25pt;height:71.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8" fill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">
              <v:textbox>
                <w:txbxContent>
                  <w:p w:rsidR="00477FA8" w:rsidP="00477FA8" w:rsidRDefault="00477FA8" w14:paraId="79BAC70D" w14:textId="316FE7B1">
                    <w:pPr>
                      <w:rPr>
                        <w:rFonts w:ascii="Arial" w:hAnsi="Arial" w:cs="Arial"/>
                        <w:b/>
                        <w:bCs/>
                        <w:color w:val="FFFFFF" w:themeColor="background1"/>
                        <w:sz w:val="52"/>
                        <w:szCs w:val="52"/>
                      </w:rPr>
                    </w:pPr>
                    <w:r w:rsidRPr="00C47117">
                      <w:rPr>
                        <w:rFonts w:ascii="Arial" w:hAnsi="Arial" w:cs="Arial"/>
                        <w:b/>
                        <w:bCs/>
                        <w:color w:val="FFFFFF" w:themeColor="background1"/>
                        <w:sz w:val="52"/>
                        <w:szCs w:val="52"/>
                      </w:rPr>
                      <w:t xml:space="preserve">WLGA </w:t>
                    </w:r>
                    <w:r w:rsidR="00AD266F">
                      <w:rPr>
                        <w:rFonts w:ascii="Arial" w:hAnsi="Arial" w:cs="Arial"/>
                        <w:b/>
                        <w:bCs/>
                        <w:color w:val="FFFFFF" w:themeColor="background1"/>
                        <w:sz w:val="52"/>
                        <w:szCs w:val="52"/>
                      </w:rPr>
                      <w:t xml:space="preserve">Consultation </w:t>
                    </w:r>
                  </w:p>
                  <w:p w:rsidRPr="00C47117" w:rsidR="00AD266F" w:rsidP="00477FA8" w:rsidRDefault="00AD266F" w14:paraId="649F2057" w14:textId="44F1DF63">
                    <w:pPr>
                      <w:rPr>
                        <w:rFonts w:ascii="Arial" w:hAnsi="Arial" w:cs="Arial"/>
                        <w:b/>
                        <w:bCs/>
                        <w:color w:val="FFFFFF" w:themeColor="background1"/>
                        <w:sz w:val="52"/>
                        <w:szCs w:val="52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FFFFFF" w:themeColor="background1"/>
                        <w:sz w:val="52"/>
                        <w:szCs w:val="52"/>
                      </w:rPr>
                      <w:t>Res</w:t>
                    </w:r>
                    <w:r w:rsidR="00350B1A">
                      <w:rPr>
                        <w:rFonts w:ascii="Arial" w:hAnsi="Arial" w:cs="Arial"/>
                        <w:b/>
                        <w:bCs/>
                        <w:color w:val="FFFFFF" w:themeColor="background1"/>
                        <w:sz w:val="52"/>
                        <w:szCs w:val="52"/>
                      </w:rPr>
                      <w:t>ponse</w:t>
                    </w:r>
                  </w:p>
                </w:txbxContent>
              </v:textbox>
            </v:shape>
          </w:pict>
        </mc:Fallback>
      </mc:AlternateContent>
    </w:r>
    <w:r w:rsidR="00477FA8">
      <w:rPr>
        <w:noProof/>
      </w:rPr>
      <w:drawing>
        <wp:anchor distT="0" distB="0" distL="114300" distR="114300" simplePos="0" relativeHeight="251681792" behindDoc="1" locked="0" layoutInCell="1" allowOverlap="1" wp14:anchorId="54BF7792" wp14:editId="2F84BB20">
          <wp:simplePos x="0" y="0"/>
          <wp:positionH relativeFrom="column">
            <wp:posOffset>-914400</wp:posOffset>
          </wp:positionH>
          <wp:positionV relativeFrom="paragraph">
            <wp:posOffset>-442595</wp:posOffset>
          </wp:positionV>
          <wp:extent cx="7543800" cy="3308350"/>
          <wp:effectExtent l="0" t="0" r="0" b="6350"/>
          <wp:wrapNone/>
          <wp:docPr id="20" name="Picture 20" descr="Shape, arrow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Picture 20" descr="Shape, arrow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3800" cy="3308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7FA8">
      <w:rPr>
        <w:noProof/>
      </w:rPr>
      <w:drawing>
        <wp:anchor distT="0" distB="0" distL="114300" distR="114300" simplePos="0" relativeHeight="251674624" behindDoc="1" locked="0" layoutInCell="1" allowOverlap="1" wp14:anchorId="2EC822C6" wp14:editId="0D6857AA">
          <wp:simplePos x="0" y="0"/>
          <wp:positionH relativeFrom="column">
            <wp:posOffset>-914400</wp:posOffset>
          </wp:positionH>
          <wp:positionV relativeFrom="paragraph">
            <wp:posOffset>10358120</wp:posOffset>
          </wp:positionV>
          <wp:extent cx="5731510" cy="1242695"/>
          <wp:effectExtent l="0" t="0" r="0" b="1905"/>
          <wp:wrapTight wrapText="bothSides">
            <wp:wrapPolygon edited="0">
              <wp:start x="0" y="0"/>
              <wp:lineTo x="0" y="21412"/>
              <wp:lineTo x="21538" y="21412"/>
              <wp:lineTo x="21538" y="0"/>
              <wp:lineTo x="0" y="0"/>
            </wp:wrapPolygon>
          </wp:wrapTight>
          <wp:docPr id="3" name="Picture 3" descr="Shap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hape&#10;&#10;Description automatically generated with medium confidenc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12426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7FA8">
      <w:rPr>
        <w:noProof/>
      </w:rPr>
      <w:drawing>
        <wp:anchor distT="0" distB="0" distL="114300" distR="114300" simplePos="0" relativeHeight="251673600" behindDoc="1" locked="0" layoutInCell="1" allowOverlap="1" wp14:anchorId="22BFC3F1" wp14:editId="31CCA9C0">
          <wp:simplePos x="0" y="0"/>
          <wp:positionH relativeFrom="column">
            <wp:posOffset>-901700</wp:posOffset>
          </wp:positionH>
          <wp:positionV relativeFrom="paragraph">
            <wp:posOffset>-32923480</wp:posOffset>
          </wp:positionV>
          <wp:extent cx="7543800" cy="1635125"/>
          <wp:effectExtent l="0" t="0" r="0" b="3175"/>
          <wp:wrapTight wrapText="bothSides">
            <wp:wrapPolygon edited="0">
              <wp:start x="0" y="0"/>
              <wp:lineTo x="0" y="21474"/>
              <wp:lineTo x="21564" y="21474"/>
              <wp:lineTo x="21564" y="0"/>
              <wp:lineTo x="0" y="0"/>
            </wp:wrapPolygon>
          </wp:wrapTight>
          <wp:docPr id="2" name="Picture 2" descr="Shap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hape&#10;&#10;Description automatically generated with medium confidenc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3800" cy="1635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7B809D" w14:textId="619AFC6C" w:rsidR="002843E5" w:rsidRPr="00477FA8" w:rsidRDefault="00737304" w:rsidP="00477FA8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4F2F6215" wp14:editId="48DED351">
              <wp:simplePos x="0" y="0"/>
              <wp:positionH relativeFrom="column">
                <wp:posOffset>-343106</wp:posOffset>
              </wp:positionH>
              <wp:positionV relativeFrom="paragraph">
                <wp:posOffset>1931373</wp:posOffset>
              </wp:positionV>
              <wp:extent cx="6267692" cy="260985"/>
              <wp:effectExtent l="0" t="0" r="0" b="0"/>
              <wp:wrapNone/>
              <wp:docPr id="14" name="Text Box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67692" cy="2609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F57F1D6" w14:textId="0B01B65E" w:rsidR="00477FA8" w:rsidRPr="00C47117" w:rsidRDefault="00F1337F" w:rsidP="00477FA8">
                          <w:pPr>
                            <w:rPr>
                              <w:rFonts w:ascii="Arial" w:hAnsi="Arial" w:cs="Arial"/>
                              <w:color w:val="FFFFFF" w:themeColor="background1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FFFFFF" w:themeColor="background1"/>
                              <w:sz w:val="22"/>
                              <w:szCs w:val="22"/>
                            </w:rPr>
                            <w:t>Jean-Francois Dulong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>
            <v:shape id="Text Box 14" style="position:absolute;margin-left:-27pt;margin-top:152.1pt;width:493.5pt;height:20.5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9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" w14:anchorId="4F2F6215">
              <v:textbox>
                <w:txbxContent>
                  <w:p w:rsidRPr="00C47117" w:rsidR="00477FA8" w:rsidP="00477FA8" w:rsidRDefault="00F1337F" w14:paraId="1F57F1D6" w14:textId="0B01B65E">
                    <w:pPr>
                      <w:rPr>
                        <w:rFonts w:ascii="Arial" w:hAnsi="Arial" w:cs="Arial"/>
                        <w:color w:val="FFFFFF" w:themeColor="background1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FFFFFF" w:themeColor="background1"/>
                        <w:sz w:val="22"/>
                        <w:szCs w:val="22"/>
                      </w:rPr>
                      <w:t>Jean-Francois Dulong</w:t>
                    </w:r>
                  </w:p>
                </w:txbxContent>
              </v:textbox>
            </v:shape>
          </w:pict>
        </mc:Fallback>
      </mc:AlternateContent>
    </w:r>
    <w:r w:rsidR="00350B1A"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3BCA16A9" wp14:editId="4EEAB101">
              <wp:simplePos x="0" y="0"/>
              <wp:positionH relativeFrom="column">
                <wp:posOffset>-391131</wp:posOffset>
              </wp:positionH>
              <wp:positionV relativeFrom="paragraph">
                <wp:posOffset>1114106</wp:posOffset>
              </wp:positionV>
              <wp:extent cx="6687185" cy="650122"/>
              <wp:effectExtent l="0" t="0" r="18415" b="1714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687185" cy="650122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44118B05" w14:textId="4951B665" w:rsidR="00F1337F" w:rsidRPr="00F1337F" w:rsidRDefault="00350B1A" w:rsidP="00F1337F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bookmarkStart w:id="0" w:name="_Hlk160549035"/>
                          <w:bookmarkStart w:id="1" w:name="_Hlk160549036"/>
                          <w:r w:rsidRPr="00350B1A">
                            <w:rPr>
                              <w:rFonts w:ascii="Arial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 xml:space="preserve">Consultation on </w:t>
                          </w:r>
                          <w:bookmarkEnd w:id="0"/>
                          <w:bookmarkEnd w:id="1"/>
                          <w:r w:rsidR="00F1337F" w:rsidRPr="00F1337F">
                            <w:rPr>
                              <w:rFonts w:ascii="Arial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 xml:space="preserve">Regional Energy Strategic Plan policy framework </w:t>
                          </w:r>
                        </w:p>
                        <w:p w14:paraId="1A940DFB" w14:textId="700F192D" w:rsidR="00477FA8" w:rsidRPr="00BC79B2" w:rsidRDefault="00477FA8" w:rsidP="00477FA8">
                          <w:pPr>
                            <w:rPr>
                              <w:rFonts w:ascii="Arial" w:hAnsi="Arial" w:cs="Arial"/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>
            <v:shape id="Text Box 6" style="position:absolute;margin-left:-30.8pt;margin-top:87.7pt;width:526.55pt;height:51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30" fill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" w14:anchorId="3BCA16A9">
              <v:textbox>
                <w:txbxContent>
                  <w:p w:rsidRPr="00F1337F" w:rsidR="00F1337F" w:rsidP="00F1337F" w:rsidRDefault="00350B1A" w14:paraId="44118B05" w14:textId="4951B665">
                    <w:pPr>
                      <w:rPr>
                        <w:rFonts w:ascii="Arial" w:hAnsi="Arial" w:cs="Arial"/>
                        <w:b/>
                        <w:bCs/>
                        <w:color w:val="FFFFFF" w:themeColor="background1"/>
                        <w:sz w:val="36"/>
                        <w:szCs w:val="36"/>
                      </w:rPr>
                    </w:pPr>
                    <w:r w:rsidRPr="00350B1A">
                      <w:rPr>
                        <w:rFonts w:ascii="Arial" w:hAnsi="Arial" w:cs="Arial"/>
                        <w:color w:val="FFFFFF" w:themeColor="background1"/>
                        <w:sz w:val="36"/>
                        <w:szCs w:val="36"/>
                      </w:rPr>
                      <w:t xml:space="preserve">Consultation on </w:t>
                    </w:r>
                    <w:r w:rsidRPr="00F1337F" w:rsidR="00F1337F">
                      <w:rPr>
                        <w:rFonts w:ascii="Arial" w:hAnsi="Arial" w:cs="Arial"/>
                        <w:color w:val="FFFFFF" w:themeColor="background1"/>
                        <w:sz w:val="36"/>
                        <w:szCs w:val="36"/>
                      </w:rPr>
                      <w:t xml:space="preserve">Regional Energy Strategic Plan policy framework </w:t>
                    </w:r>
                  </w:p>
                  <w:p w:rsidRPr="00BC79B2" w:rsidR="00477FA8" w:rsidP="00477FA8" w:rsidRDefault="00477FA8" w14:paraId="1A940DFB" w14:textId="700F192D">
                    <w:pPr>
                      <w:rPr>
                        <w:rFonts w:ascii="Arial" w:hAnsi="Arial" w:cs="Arial"/>
                        <w:color w:val="FFFFFF" w:themeColor="background1"/>
                        <w:sz w:val="36"/>
                        <w:szCs w:val="36"/>
                      </w:rPr>
                    </w:pPr>
                  </w:p>
                </w:txbxContent>
              </v:textbox>
            </v:shape>
          </w:pict>
        </mc:Fallback>
      </mc:AlternateContent>
    </w:r>
    <w:r w:rsidR="00AD266F">
      <w:rPr>
        <w:noProof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758C6025" wp14:editId="549FDB11">
              <wp:simplePos x="0" y="0"/>
              <wp:positionH relativeFrom="column">
                <wp:posOffset>5226913</wp:posOffset>
              </wp:positionH>
              <wp:positionV relativeFrom="paragraph">
                <wp:posOffset>2149732</wp:posOffset>
              </wp:positionV>
              <wp:extent cx="1228948" cy="258992"/>
              <wp:effectExtent l="0" t="0" r="28575" b="27305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8948" cy="258992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0D7347BE" w14:textId="65E0520F" w:rsidR="00477FA8" w:rsidRPr="00945FD8" w:rsidRDefault="00C77058" w:rsidP="00477FA8">
                          <w:pPr>
                            <w:rPr>
                              <w:rFonts w:ascii="Arial" w:hAnsi="Arial" w:cs="Arial"/>
                              <w:color w:val="FFFFFF" w:themeColor="background1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FFFFFF" w:themeColor="background1"/>
                              <w:sz w:val="22"/>
                              <w:szCs w:val="22"/>
                            </w:rPr>
                            <w:t>8</w:t>
                          </w:r>
                          <w:r w:rsidR="00737304" w:rsidRPr="00737304">
                            <w:rPr>
                              <w:rFonts w:ascii="Arial" w:hAnsi="Arial" w:cs="Arial"/>
                              <w:color w:val="FFFFFF" w:themeColor="background1"/>
                              <w:sz w:val="22"/>
                              <w:szCs w:val="22"/>
                              <w:vertAlign w:val="superscript"/>
                            </w:rPr>
                            <w:t>th</w:t>
                          </w:r>
                          <w:r w:rsidR="00737304">
                            <w:rPr>
                              <w:rFonts w:ascii="Arial" w:hAnsi="Arial" w:cs="Arial"/>
                              <w:color w:val="FFFFFF" w:themeColor="background1"/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color w:val="FFFFFF" w:themeColor="background1"/>
                              <w:sz w:val="22"/>
                              <w:szCs w:val="22"/>
                            </w:rPr>
                            <w:t>October</w:t>
                          </w:r>
                          <w:r w:rsidR="00737304">
                            <w:rPr>
                              <w:rFonts w:ascii="Arial" w:hAnsi="Arial" w:cs="Arial"/>
                              <w:color w:val="FFFFFF" w:themeColor="background1"/>
                              <w:sz w:val="22"/>
                              <w:szCs w:val="22"/>
                            </w:rPr>
                            <w:t xml:space="preserve"> 2024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>
            <v:shape id="Text Box 7" style="position:absolute;margin-left:411.55pt;margin-top:169.25pt;width:96.75pt;height:20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31" fill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" w14:anchorId="758C6025">
              <v:textbox>
                <w:txbxContent>
                  <w:p w:rsidRPr="00945FD8" w:rsidR="00477FA8" w:rsidP="00477FA8" w:rsidRDefault="00C77058" w14:paraId="0D7347BE" w14:textId="65E0520F">
                    <w:pPr>
                      <w:rPr>
                        <w:rFonts w:ascii="Arial" w:hAnsi="Arial" w:cs="Arial"/>
                        <w:color w:val="FFFFFF" w:themeColor="background1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FFFFFF" w:themeColor="background1"/>
                        <w:sz w:val="22"/>
                        <w:szCs w:val="22"/>
                      </w:rPr>
                      <w:t>8</w:t>
                    </w:r>
                    <w:r w:rsidRPr="00737304" w:rsidR="00737304">
                      <w:rPr>
                        <w:rFonts w:ascii="Arial" w:hAnsi="Arial" w:cs="Arial"/>
                        <w:color w:val="FFFFFF" w:themeColor="background1"/>
                        <w:sz w:val="22"/>
                        <w:szCs w:val="22"/>
                        <w:vertAlign w:val="superscript"/>
                      </w:rPr>
                      <w:t>th</w:t>
                    </w:r>
                    <w:r w:rsidR="00737304">
                      <w:rPr>
                        <w:rFonts w:ascii="Arial" w:hAnsi="Arial" w:cs="Arial"/>
                        <w:color w:val="FFFFFF" w:themeColor="background1"/>
                        <w:sz w:val="22"/>
                        <w:szCs w:val="22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color w:val="FFFFFF" w:themeColor="background1"/>
                        <w:sz w:val="22"/>
                        <w:szCs w:val="22"/>
                      </w:rPr>
                      <w:t>October</w:t>
                    </w:r>
                    <w:r w:rsidR="00737304">
                      <w:rPr>
                        <w:rFonts w:ascii="Arial" w:hAnsi="Arial" w:cs="Arial"/>
                        <w:color w:val="FFFFFF" w:themeColor="background1"/>
                        <w:sz w:val="22"/>
                        <w:szCs w:val="22"/>
                      </w:rPr>
                      <w:t xml:space="preserve"> 2024</w:t>
                    </w:r>
                  </w:p>
                </w:txbxContent>
              </v:textbox>
            </v:shape>
          </w:pict>
        </mc:Fallback>
      </mc:AlternateContent>
    </w:r>
    <w:r w:rsidR="000C2287">
      <w:rPr>
        <w:noProof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503240E5" wp14:editId="4B8CFEF2">
              <wp:simplePos x="0" y="0"/>
              <wp:positionH relativeFrom="column">
                <wp:posOffset>-358815</wp:posOffset>
              </wp:positionH>
              <wp:positionV relativeFrom="paragraph">
                <wp:posOffset>2303555</wp:posOffset>
              </wp:positionV>
              <wp:extent cx="6169306" cy="318135"/>
              <wp:effectExtent l="0" t="0" r="15875" b="12065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169306" cy="318135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5B4C7601" w14:textId="5A3BE17E" w:rsidR="00477FA8" w:rsidRPr="00C47117" w:rsidRDefault="00F1337F" w:rsidP="00477FA8">
                          <w:pPr>
                            <w:rPr>
                              <w:rFonts w:ascii="Arial" w:hAnsi="Arial" w:cs="Arial"/>
                              <w:color w:val="FFFFFF" w:themeColor="background1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FFFFFF" w:themeColor="background1"/>
                              <w:sz w:val="22"/>
                              <w:szCs w:val="22"/>
                            </w:rPr>
                            <w:t>jf</w:t>
                          </w:r>
                          <w:r w:rsidR="00C77058">
                            <w:rPr>
                              <w:rFonts w:ascii="Arial" w:hAnsi="Arial" w:cs="Arial"/>
                              <w:color w:val="FFFFFF" w:themeColor="background1"/>
                              <w:sz w:val="22"/>
                              <w:szCs w:val="22"/>
                            </w:rPr>
                            <w:t>dulong</w:t>
                          </w:r>
                          <w:r w:rsidR="000C10AB">
                            <w:rPr>
                              <w:rFonts w:ascii="Arial" w:hAnsi="Arial" w:cs="Arial"/>
                              <w:color w:val="FFFFFF" w:themeColor="background1"/>
                              <w:sz w:val="22"/>
                              <w:szCs w:val="22"/>
                            </w:rPr>
                            <w:t>@wlga.gov.uk</w:t>
                          </w:r>
                          <w:r w:rsidR="000C2287">
                            <w:rPr>
                              <w:rFonts w:ascii="Arial" w:hAnsi="Arial" w:cs="Arial"/>
                              <w:color w:val="FFFFFF" w:themeColor="background1"/>
                              <w:sz w:val="22"/>
                              <w:szCs w:val="22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>
            <v:shape id="Text Box 15" style="position:absolute;margin-left:-28.25pt;margin-top:181.4pt;width:485.75pt;height:25.0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32" fill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" w14:anchorId="503240E5">
              <v:textbox>
                <w:txbxContent>
                  <w:p w:rsidRPr="00C47117" w:rsidR="00477FA8" w:rsidP="00477FA8" w:rsidRDefault="00F1337F" w14:paraId="5B4C7601" w14:textId="5A3BE17E">
                    <w:pPr>
                      <w:rPr>
                        <w:rFonts w:ascii="Arial" w:hAnsi="Arial" w:cs="Arial"/>
                        <w:color w:val="FFFFFF" w:themeColor="background1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FFFFFF" w:themeColor="background1"/>
                        <w:sz w:val="22"/>
                        <w:szCs w:val="22"/>
                      </w:rPr>
                      <w:t>jf</w:t>
                    </w:r>
                    <w:r w:rsidR="00C77058">
                      <w:rPr>
                        <w:rFonts w:ascii="Arial" w:hAnsi="Arial" w:cs="Arial"/>
                        <w:color w:val="FFFFFF" w:themeColor="background1"/>
                        <w:sz w:val="22"/>
                        <w:szCs w:val="22"/>
                      </w:rPr>
                      <w:t>dulong</w:t>
                    </w:r>
                    <w:r w:rsidR="000C10AB">
                      <w:rPr>
                        <w:rFonts w:ascii="Arial" w:hAnsi="Arial" w:cs="Arial"/>
                        <w:color w:val="FFFFFF" w:themeColor="background1"/>
                        <w:sz w:val="22"/>
                        <w:szCs w:val="22"/>
                      </w:rPr>
                      <w:t>@wlga.gov.uk</w:t>
                    </w:r>
                    <w:r w:rsidR="000C2287">
                      <w:rPr>
                        <w:rFonts w:ascii="Arial" w:hAnsi="Arial" w:cs="Arial"/>
                        <w:color w:val="FFFFFF" w:themeColor="background1"/>
                        <w:sz w:val="22"/>
                        <w:szCs w:val="22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0C2287">
      <w:rPr>
        <w:noProof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64AB747" wp14:editId="0AA1FCF1">
              <wp:simplePos x="0" y="0"/>
              <wp:positionH relativeFrom="column">
                <wp:posOffset>-364603</wp:posOffset>
              </wp:positionH>
              <wp:positionV relativeFrom="paragraph">
                <wp:posOffset>1765332</wp:posOffset>
              </wp:positionV>
              <wp:extent cx="6065135" cy="260350"/>
              <wp:effectExtent l="0" t="0" r="18415" b="19050"/>
              <wp:wrapNone/>
              <wp:docPr id="12" name="Text Box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65135" cy="26035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0BE560AF" w14:textId="349C30EC" w:rsidR="00477FA8" w:rsidRPr="00C47117" w:rsidRDefault="00477FA8" w:rsidP="00477FA8">
                          <w:pPr>
                            <w:rPr>
                              <w:rFonts w:ascii="Arial" w:hAnsi="Arial" w:cs="Arial"/>
                              <w:color w:val="FFFFFF" w:themeColor="background1"/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>
            <v:shape id="Text Box 12" style="position:absolute;margin-left:-28.7pt;margin-top:139pt;width:477.55pt;height:20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33" fill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" w14:anchorId="164AB747">
              <v:textbox>
                <w:txbxContent>
                  <w:p w:rsidRPr="00C47117" w:rsidR="00477FA8" w:rsidP="00477FA8" w:rsidRDefault="00477FA8" w14:paraId="0BE560AF" w14:textId="349C30EC">
                    <w:pPr>
                      <w:rPr>
                        <w:rFonts w:ascii="Arial" w:hAnsi="Arial" w:cs="Arial"/>
                        <w:color w:val="FFFFFF" w:themeColor="background1"/>
                        <w:sz w:val="22"/>
                        <w:szCs w:val="22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FE3DF3"/>
    <w:multiLevelType w:val="hybridMultilevel"/>
    <w:tmpl w:val="3FCE3F62"/>
    <w:lvl w:ilvl="0" w:tplc="748CBD86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9E6A9B"/>
    <w:multiLevelType w:val="hybridMultilevel"/>
    <w:tmpl w:val="34AAEB20"/>
    <w:lvl w:ilvl="0" w:tplc="0809000F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FC38C8"/>
    <w:multiLevelType w:val="hybridMultilevel"/>
    <w:tmpl w:val="1B4A668C"/>
    <w:lvl w:ilvl="0" w:tplc="0809000F">
      <w:start w:val="6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E95EDE"/>
    <w:multiLevelType w:val="hybridMultilevel"/>
    <w:tmpl w:val="D5DAA966"/>
    <w:lvl w:ilvl="0" w:tplc="4AB8EF10">
      <w:start w:val="9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80" w:hanging="360"/>
      </w:pPr>
    </w:lvl>
    <w:lvl w:ilvl="2" w:tplc="0809001B" w:tentative="1">
      <w:start w:val="1"/>
      <w:numFmt w:val="lowerRoman"/>
      <w:lvlText w:val="%3."/>
      <w:lvlJc w:val="right"/>
      <w:pPr>
        <w:ind w:left="1900" w:hanging="180"/>
      </w:pPr>
    </w:lvl>
    <w:lvl w:ilvl="3" w:tplc="0809000F" w:tentative="1">
      <w:start w:val="1"/>
      <w:numFmt w:val="decimal"/>
      <w:lvlText w:val="%4."/>
      <w:lvlJc w:val="left"/>
      <w:pPr>
        <w:ind w:left="2620" w:hanging="360"/>
      </w:pPr>
    </w:lvl>
    <w:lvl w:ilvl="4" w:tplc="08090019" w:tentative="1">
      <w:start w:val="1"/>
      <w:numFmt w:val="lowerLetter"/>
      <w:lvlText w:val="%5."/>
      <w:lvlJc w:val="left"/>
      <w:pPr>
        <w:ind w:left="3340" w:hanging="360"/>
      </w:pPr>
    </w:lvl>
    <w:lvl w:ilvl="5" w:tplc="0809001B" w:tentative="1">
      <w:start w:val="1"/>
      <w:numFmt w:val="lowerRoman"/>
      <w:lvlText w:val="%6."/>
      <w:lvlJc w:val="right"/>
      <w:pPr>
        <w:ind w:left="4060" w:hanging="180"/>
      </w:pPr>
    </w:lvl>
    <w:lvl w:ilvl="6" w:tplc="0809000F" w:tentative="1">
      <w:start w:val="1"/>
      <w:numFmt w:val="decimal"/>
      <w:lvlText w:val="%7."/>
      <w:lvlJc w:val="left"/>
      <w:pPr>
        <w:ind w:left="4780" w:hanging="360"/>
      </w:pPr>
    </w:lvl>
    <w:lvl w:ilvl="7" w:tplc="08090019" w:tentative="1">
      <w:start w:val="1"/>
      <w:numFmt w:val="lowerLetter"/>
      <w:lvlText w:val="%8."/>
      <w:lvlJc w:val="left"/>
      <w:pPr>
        <w:ind w:left="5500" w:hanging="360"/>
      </w:pPr>
    </w:lvl>
    <w:lvl w:ilvl="8" w:tplc="08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4" w15:restartNumberingAfterBreak="0">
    <w:nsid w:val="1E0C7743"/>
    <w:multiLevelType w:val="hybridMultilevel"/>
    <w:tmpl w:val="1DB28560"/>
    <w:lvl w:ilvl="0" w:tplc="38964492">
      <w:start w:val="1"/>
      <w:numFmt w:val="lowerLetter"/>
      <w:lvlText w:val="%1."/>
      <w:lvlJc w:val="left"/>
      <w:pPr>
        <w:ind w:left="154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 w:tplc="FED26640">
      <w:numFmt w:val="bullet"/>
      <w:lvlText w:val="•"/>
      <w:lvlJc w:val="left"/>
      <w:pPr>
        <w:ind w:left="2342" w:hanging="360"/>
      </w:pPr>
      <w:rPr>
        <w:rFonts w:hint="default"/>
        <w:lang w:val="en-US" w:eastAsia="en-US" w:bidi="ar-SA"/>
      </w:rPr>
    </w:lvl>
    <w:lvl w:ilvl="2" w:tplc="126406CA">
      <w:numFmt w:val="bullet"/>
      <w:lvlText w:val="•"/>
      <w:lvlJc w:val="left"/>
      <w:pPr>
        <w:ind w:left="3145" w:hanging="360"/>
      </w:pPr>
      <w:rPr>
        <w:rFonts w:hint="default"/>
        <w:lang w:val="en-US" w:eastAsia="en-US" w:bidi="ar-SA"/>
      </w:rPr>
    </w:lvl>
    <w:lvl w:ilvl="3" w:tplc="AD8E99A4">
      <w:numFmt w:val="bullet"/>
      <w:lvlText w:val="•"/>
      <w:lvlJc w:val="left"/>
      <w:pPr>
        <w:ind w:left="3947" w:hanging="360"/>
      </w:pPr>
      <w:rPr>
        <w:rFonts w:hint="default"/>
        <w:lang w:val="en-US" w:eastAsia="en-US" w:bidi="ar-SA"/>
      </w:rPr>
    </w:lvl>
    <w:lvl w:ilvl="4" w:tplc="C73E46D0">
      <w:numFmt w:val="bullet"/>
      <w:lvlText w:val="•"/>
      <w:lvlJc w:val="left"/>
      <w:pPr>
        <w:ind w:left="4750" w:hanging="360"/>
      </w:pPr>
      <w:rPr>
        <w:rFonts w:hint="default"/>
        <w:lang w:val="en-US" w:eastAsia="en-US" w:bidi="ar-SA"/>
      </w:rPr>
    </w:lvl>
    <w:lvl w:ilvl="5" w:tplc="EC120C90">
      <w:numFmt w:val="bullet"/>
      <w:lvlText w:val="•"/>
      <w:lvlJc w:val="left"/>
      <w:pPr>
        <w:ind w:left="5553" w:hanging="360"/>
      </w:pPr>
      <w:rPr>
        <w:rFonts w:hint="default"/>
        <w:lang w:val="en-US" w:eastAsia="en-US" w:bidi="ar-SA"/>
      </w:rPr>
    </w:lvl>
    <w:lvl w:ilvl="6" w:tplc="5112A930">
      <w:numFmt w:val="bullet"/>
      <w:lvlText w:val="•"/>
      <w:lvlJc w:val="left"/>
      <w:pPr>
        <w:ind w:left="6355" w:hanging="360"/>
      </w:pPr>
      <w:rPr>
        <w:rFonts w:hint="default"/>
        <w:lang w:val="en-US" w:eastAsia="en-US" w:bidi="ar-SA"/>
      </w:rPr>
    </w:lvl>
    <w:lvl w:ilvl="7" w:tplc="30300D6A">
      <w:numFmt w:val="bullet"/>
      <w:lvlText w:val="•"/>
      <w:lvlJc w:val="left"/>
      <w:pPr>
        <w:ind w:left="7158" w:hanging="360"/>
      </w:pPr>
      <w:rPr>
        <w:rFonts w:hint="default"/>
        <w:lang w:val="en-US" w:eastAsia="en-US" w:bidi="ar-SA"/>
      </w:rPr>
    </w:lvl>
    <w:lvl w:ilvl="8" w:tplc="FE267C52">
      <w:numFmt w:val="bullet"/>
      <w:lvlText w:val="•"/>
      <w:lvlJc w:val="left"/>
      <w:pPr>
        <w:ind w:left="7961" w:hanging="360"/>
      </w:pPr>
      <w:rPr>
        <w:rFonts w:hint="default"/>
        <w:lang w:val="en-US" w:eastAsia="en-US" w:bidi="ar-SA"/>
      </w:rPr>
    </w:lvl>
  </w:abstractNum>
  <w:abstractNum w:abstractNumId="5" w15:restartNumberingAfterBreak="0">
    <w:nsid w:val="1F0C3DD3"/>
    <w:multiLevelType w:val="hybridMultilevel"/>
    <w:tmpl w:val="B72200A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213926"/>
    <w:multiLevelType w:val="hybridMultilevel"/>
    <w:tmpl w:val="E4541E32"/>
    <w:lvl w:ilvl="0" w:tplc="48926BF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4D425B"/>
    <w:multiLevelType w:val="hybridMultilevel"/>
    <w:tmpl w:val="B37631EE"/>
    <w:lvl w:ilvl="0" w:tplc="CC0A32B6">
      <w:start w:val="1"/>
      <w:numFmt w:val="lowerLetter"/>
      <w:lvlText w:val="%1."/>
      <w:lvlJc w:val="left"/>
      <w:pPr>
        <w:ind w:left="154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 w:tplc="F892971E">
      <w:numFmt w:val="bullet"/>
      <w:lvlText w:val="•"/>
      <w:lvlJc w:val="left"/>
      <w:pPr>
        <w:ind w:left="2342" w:hanging="360"/>
      </w:pPr>
      <w:rPr>
        <w:rFonts w:hint="default"/>
        <w:lang w:val="en-US" w:eastAsia="en-US" w:bidi="ar-SA"/>
      </w:rPr>
    </w:lvl>
    <w:lvl w:ilvl="2" w:tplc="E11809D2">
      <w:numFmt w:val="bullet"/>
      <w:lvlText w:val="•"/>
      <w:lvlJc w:val="left"/>
      <w:pPr>
        <w:ind w:left="3145" w:hanging="360"/>
      </w:pPr>
      <w:rPr>
        <w:rFonts w:hint="default"/>
        <w:lang w:val="en-US" w:eastAsia="en-US" w:bidi="ar-SA"/>
      </w:rPr>
    </w:lvl>
    <w:lvl w:ilvl="3" w:tplc="3C0ABB66">
      <w:numFmt w:val="bullet"/>
      <w:lvlText w:val="•"/>
      <w:lvlJc w:val="left"/>
      <w:pPr>
        <w:ind w:left="3947" w:hanging="360"/>
      </w:pPr>
      <w:rPr>
        <w:rFonts w:hint="default"/>
        <w:lang w:val="en-US" w:eastAsia="en-US" w:bidi="ar-SA"/>
      </w:rPr>
    </w:lvl>
    <w:lvl w:ilvl="4" w:tplc="AA6432AC">
      <w:numFmt w:val="bullet"/>
      <w:lvlText w:val="•"/>
      <w:lvlJc w:val="left"/>
      <w:pPr>
        <w:ind w:left="4750" w:hanging="360"/>
      </w:pPr>
      <w:rPr>
        <w:rFonts w:hint="default"/>
        <w:lang w:val="en-US" w:eastAsia="en-US" w:bidi="ar-SA"/>
      </w:rPr>
    </w:lvl>
    <w:lvl w:ilvl="5" w:tplc="7646C680">
      <w:numFmt w:val="bullet"/>
      <w:lvlText w:val="•"/>
      <w:lvlJc w:val="left"/>
      <w:pPr>
        <w:ind w:left="5553" w:hanging="360"/>
      </w:pPr>
      <w:rPr>
        <w:rFonts w:hint="default"/>
        <w:lang w:val="en-US" w:eastAsia="en-US" w:bidi="ar-SA"/>
      </w:rPr>
    </w:lvl>
    <w:lvl w:ilvl="6" w:tplc="B3F40B16">
      <w:numFmt w:val="bullet"/>
      <w:lvlText w:val="•"/>
      <w:lvlJc w:val="left"/>
      <w:pPr>
        <w:ind w:left="6355" w:hanging="360"/>
      </w:pPr>
      <w:rPr>
        <w:rFonts w:hint="default"/>
        <w:lang w:val="en-US" w:eastAsia="en-US" w:bidi="ar-SA"/>
      </w:rPr>
    </w:lvl>
    <w:lvl w:ilvl="7" w:tplc="9C585404">
      <w:numFmt w:val="bullet"/>
      <w:lvlText w:val="•"/>
      <w:lvlJc w:val="left"/>
      <w:pPr>
        <w:ind w:left="7158" w:hanging="360"/>
      </w:pPr>
      <w:rPr>
        <w:rFonts w:hint="default"/>
        <w:lang w:val="en-US" w:eastAsia="en-US" w:bidi="ar-SA"/>
      </w:rPr>
    </w:lvl>
    <w:lvl w:ilvl="8" w:tplc="6EFE88A2">
      <w:numFmt w:val="bullet"/>
      <w:lvlText w:val="•"/>
      <w:lvlJc w:val="left"/>
      <w:pPr>
        <w:ind w:left="7961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272F768E"/>
    <w:multiLevelType w:val="hybridMultilevel"/>
    <w:tmpl w:val="F4E6A9D8"/>
    <w:lvl w:ilvl="0" w:tplc="780A9924">
      <w:start w:val="1"/>
      <w:numFmt w:val="decimal"/>
      <w:lvlText w:val="%1."/>
      <w:lvlJc w:val="left"/>
      <w:pPr>
        <w:ind w:left="460" w:hanging="360"/>
        <w:jc w:val="righ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 w:tplc="9066437E">
      <w:numFmt w:val="bullet"/>
      <w:lvlText w:val="-"/>
      <w:lvlJc w:val="left"/>
      <w:pPr>
        <w:ind w:left="820" w:hanging="360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C6228788">
      <w:numFmt w:val="bullet"/>
      <w:lvlText w:val="•"/>
      <w:lvlJc w:val="left"/>
      <w:pPr>
        <w:ind w:left="1791" w:hanging="360"/>
      </w:pPr>
      <w:rPr>
        <w:rFonts w:hint="default"/>
        <w:lang w:val="en-US" w:eastAsia="en-US" w:bidi="ar-SA"/>
      </w:rPr>
    </w:lvl>
    <w:lvl w:ilvl="3" w:tplc="CB541238">
      <w:numFmt w:val="bullet"/>
      <w:lvlText w:val="•"/>
      <w:lvlJc w:val="left"/>
      <w:pPr>
        <w:ind w:left="2763" w:hanging="360"/>
      </w:pPr>
      <w:rPr>
        <w:rFonts w:hint="default"/>
        <w:lang w:val="en-US" w:eastAsia="en-US" w:bidi="ar-SA"/>
      </w:rPr>
    </w:lvl>
    <w:lvl w:ilvl="4" w:tplc="3858ED64">
      <w:numFmt w:val="bullet"/>
      <w:lvlText w:val="•"/>
      <w:lvlJc w:val="left"/>
      <w:pPr>
        <w:ind w:left="3735" w:hanging="360"/>
      </w:pPr>
      <w:rPr>
        <w:rFonts w:hint="default"/>
        <w:lang w:val="en-US" w:eastAsia="en-US" w:bidi="ar-SA"/>
      </w:rPr>
    </w:lvl>
    <w:lvl w:ilvl="5" w:tplc="A6942B5E">
      <w:numFmt w:val="bullet"/>
      <w:lvlText w:val="•"/>
      <w:lvlJc w:val="left"/>
      <w:pPr>
        <w:ind w:left="4707" w:hanging="360"/>
      </w:pPr>
      <w:rPr>
        <w:rFonts w:hint="default"/>
        <w:lang w:val="en-US" w:eastAsia="en-US" w:bidi="ar-SA"/>
      </w:rPr>
    </w:lvl>
    <w:lvl w:ilvl="6" w:tplc="FA041C6A">
      <w:numFmt w:val="bullet"/>
      <w:lvlText w:val="•"/>
      <w:lvlJc w:val="left"/>
      <w:pPr>
        <w:ind w:left="5679" w:hanging="360"/>
      </w:pPr>
      <w:rPr>
        <w:rFonts w:hint="default"/>
        <w:lang w:val="en-US" w:eastAsia="en-US" w:bidi="ar-SA"/>
      </w:rPr>
    </w:lvl>
    <w:lvl w:ilvl="7" w:tplc="5EEAA81A">
      <w:numFmt w:val="bullet"/>
      <w:lvlText w:val="•"/>
      <w:lvlJc w:val="left"/>
      <w:pPr>
        <w:ind w:left="6650" w:hanging="360"/>
      </w:pPr>
      <w:rPr>
        <w:rFonts w:hint="default"/>
        <w:lang w:val="en-US" w:eastAsia="en-US" w:bidi="ar-SA"/>
      </w:rPr>
    </w:lvl>
    <w:lvl w:ilvl="8" w:tplc="78AA748A">
      <w:numFmt w:val="bullet"/>
      <w:lvlText w:val="•"/>
      <w:lvlJc w:val="left"/>
      <w:pPr>
        <w:ind w:left="7622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291B3465"/>
    <w:multiLevelType w:val="hybridMultilevel"/>
    <w:tmpl w:val="A51EEA20"/>
    <w:lvl w:ilvl="0" w:tplc="7BEC9796">
      <w:start w:val="1"/>
      <w:numFmt w:val="lowerLetter"/>
      <w:lvlText w:val="%1."/>
      <w:lvlJc w:val="left"/>
      <w:pPr>
        <w:ind w:left="154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 w:tplc="ECEA68DC">
      <w:numFmt w:val="bullet"/>
      <w:lvlText w:val="•"/>
      <w:lvlJc w:val="left"/>
      <w:pPr>
        <w:ind w:left="2342" w:hanging="360"/>
      </w:pPr>
      <w:rPr>
        <w:rFonts w:hint="default"/>
        <w:lang w:val="en-US" w:eastAsia="en-US" w:bidi="ar-SA"/>
      </w:rPr>
    </w:lvl>
    <w:lvl w:ilvl="2" w:tplc="2DAA1BEC">
      <w:numFmt w:val="bullet"/>
      <w:lvlText w:val="•"/>
      <w:lvlJc w:val="left"/>
      <w:pPr>
        <w:ind w:left="3145" w:hanging="360"/>
      </w:pPr>
      <w:rPr>
        <w:rFonts w:hint="default"/>
        <w:lang w:val="en-US" w:eastAsia="en-US" w:bidi="ar-SA"/>
      </w:rPr>
    </w:lvl>
    <w:lvl w:ilvl="3" w:tplc="812AA1A2">
      <w:numFmt w:val="bullet"/>
      <w:lvlText w:val="•"/>
      <w:lvlJc w:val="left"/>
      <w:pPr>
        <w:ind w:left="3947" w:hanging="360"/>
      </w:pPr>
      <w:rPr>
        <w:rFonts w:hint="default"/>
        <w:lang w:val="en-US" w:eastAsia="en-US" w:bidi="ar-SA"/>
      </w:rPr>
    </w:lvl>
    <w:lvl w:ilvl="4" w:tplc="5C941A8E">
      <w:numFmt w:val="bullet"/>
      <w:lvlText w:val="•"/>
      <w:lvlJc w:val="left"/>
      <w:pPr>
        <w:ind w:left="4750" w:hanging="360"/>
      </w:pPr>
      <w:rPr>
        <w:rFonts w:hint="default"/>
        <w:lang w:val="en-US" w:eastAsia="en-US" w:bidi="ar-SA"/>
      </w:rPr>
    </w:lvl>
    <w:lvl w:ilvl="5" w:tplc="0066ACEE">
      <w:numFmt w:val="bullet"/>
      <w:lvlText w:val="•"/>
      <w:lvlJc w:val="left"/>
      <w:pPr>
        <w:ind w:left="5553" w:hanging="360"/>
      </w:pPr>
      <w:rPr>
        <w:rFonts w:hint="default"/>
        <w:lang w:val="en-US" w:eastAsia="en-US" w:bidi="ar-SA"/>
      </w:rPr>
    </w:lvl>
    <w:lvl w:ilvl="6" w:tplc="90A82316">
      <w:numFmt w:val="bullet"/>
      <w:lvlText w:val="•"/>
      <w:lvlJc w:val="left"/>
      <w:pPr>
        <w:ind w:left="6355" w:hanging="360"/>
      </w:pPr>
      <w:rPr>
        <w:rFonts w:hint="default"/>
        <w:lang w:val="en-US" w:eastAsia="en-US" w:bidi="ar-SA"/>
      </w:rPr>
    </w:lvl>
    <w:lvl w:ilvl="7" w:tplc="83083E46">
      <w:numFmt w:val="bullet"/>
      <w:lvlText w:val="•"/>
      <w:lvlJc w:val="left"/>
      <w:pPr>
        <w:ind w:left="7158" w:hanging="360"/>
      </w:pPr>
      <w:rPr>
        <w:rFonts w:hint="default"/>
        <w:lang w:val="en-US" w:eastAsia="en-US" w:bidi="ar-SA"/>
      </w:rPr>
    </w:lvl>
    <w:lvl w:ilvl="8" w:tplc="7DFEFD3E">
      <w:numFmt w:val="bullet"/>
      <w:lvlText w:val="•"/>
      <w:lvlJc w:val="left"/>
      <w:pPr>
        <w:ind w:left="7961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34195490"/>
    <w:multiLevelType w:val="hybridMultilevel"/>
    <w:tmpl w:val="59AA5758"/>
    <w:lvl w:ilvl="0" w:tplc="D082B25E">
      <w:start w:val="14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80" w:hanging="360"/>
      </w:pPr>
    </w:lvl>
    <w:lvl w:ilvl="2" w:tplc="0809001B" w:tentative="1">
      <w:start w:val="1"/>
      <w:numFmt w:val="lowerRoman"/>
      <w:lvlText w:val="%3."/>
      <w:lvlJc w:val="right"/>
      <w:pPr>
        <w:ind w:left="1900" w:hanging="180"/>
      </w:pPr>
    </w:lvl>
    <w:lvl w:ilvl="3" w:tplc="0809000F" w:tentative="1">
      <w:start w:val="1"/>
      <w:numFmt w:val="decimal"/>
      <w:lvlText w:val="%4."/>
      <w:lvlJc w:val="left"/>
      <w:pPr>
        <w:ind w:left="2620" w:hanging="360"/>
      </w:pPr>
    </w:lvl>
    <w:lvl w:ilvl="4" w:tplc="08090019" w:tentative="1">
      <w:start w:val="1"/>
      <w:numFmt w:val="lowerLetter"/>
      <w:lvlText w:val="%5."/>
      <w:lvlJc w:val="left"/>
      <w:pPr>
        <w:ind w:left="3340" w:hanging="360"/>
      </w:pPr>
    </w:lvl>
    <w:lvl w:ilvl="5" w:tplc="0809001B" w:tentative="1">
      <w:start w:val="1"/>
      <w:numFmt w:val="lowerRoman"/>
      <w:lvlText w:val="%6."/>
      <w:lvlJc w:val="right"/>
      <w:pPr>
        <w:ind w:left="4060" w:hanging="180"/>
      </w:pPr>
    </w:lvl>
    <w:lvl w:ilvl="6" w:tplc="0809000F" w:tentative="1">
      <w:start w:val="1"/>
      <w:numFmt w:val="decimal"/>
      <w:lvlText w:val="%7."/>
      <w:lvlJc w:val="left"/>
      <w:pPr>
        <w:ind w:left="4780" w:hanging="360"/>
      </w:pPr>
    </w:lvl>
    <w:lvl w:ilvl="7" w:tplc="08090019" w:tentative="1">
      <w:start w:val="1"/>
      <w:numFmt w:val="lowerLetter"/>
      <w:lvlText w:val="%8."/>
      <w:lvlJc w:val="left"/>
      <w:pPr>
        <w:ind w:left="5500" w:hanging="360"/>
      </w:pPr>
    </w:lvl>
    <w:lvl w:ilvl="8" w:tplc="08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1" w15:restartNumberingAfterBreak="0">
    <w:nsid w:val="3BCE051D"/>
    <w:multiLevelType w:val="hybridMultilevel"/>
    <w:tmpl w:val="0846E9E4"/>
    <w:lvl w:ilvl="0" w:tplc="82D6AAD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1E82708"/>
    <w:multiLevelType w:val="hybridMultilevel"/>
    <w:tmpl w:val="60A860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483EF1"/>
    <w:multiLevelType w:val="hybridMultilevel"/>
    <w:tmpl w:val="9528C9B6"/>
    <w:lvl w:ilvl="0" w:tplc="0809000F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0010F0"/>
    <w:multiLevelType w:val="hybridMultilevel"/>
    <w:tmpl w:val="063A41F8"/>
    <w:lvl w:ilvl="0" w:tplc="4A2E2500">
      <w:start w:val="1"/>
      <w:numFmt w:val="lowerLetter"/>
      <w:lvlText w:val="%1."/>
      <w:lvlJc w:val="left"/>
      <w:pPr>
        <w:ind w:left="154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 w:tplc="F130585E">
      <w:numFmt w:val="bullet"/>
      <w:lvlText w:val="•"/>
      <w:lvlJc w:val="left"/>
      <w:pPr>
        <w:ind w:left="2342" w:hanging="360"/>
      </w:pPr>
      <w:rPr>
        <w:rFonts w:hint="default"/>
        <w:lang w:val="en-US" w:eastAsia="en-US" w:bidi="ar-SA"/>
      </w:rPr>
    </w:lvl>
    <w:lvl w:ilvl="2" w:tplc="7E0E6EF0">
      <w:numFmt w:val="bullet"/>
      <w:lvlText w:val="•"/>
      <w:lvlJc w:val="left"/>
      <w:pPr>
        <w:ind w:left="3145" w:hanging="360"/>
      </w:pPr>
      <w:rPr>
        <w:rFonts w:hint="default"/>
        <w:lang w:val="en-US" w:eastAsia="en-US" w:bidi="ar-SA"/>
      </w:rPr>
    </w:lvl>
    <w:lvl w:ilvl="3" w:tplc="4628D9CE">
      <w:numFmt w:val="bullet"/>
      <w:lvlText w:val="•"/>
      <w:lvlJc w:val="left"/>
      <w:pPr>
        <w:ind w:left="3947" w:hanging="360"/>
      </w:pPr>
      <w:rPr>
        <w:rFonts w:hint="default"/>
        <w:lang w:val="en-US" w:eastAsia="en-US" w:bidi="ar-SA"/>
      </w:rPr>
    </w:lvl>
    <w:lvl w:ilvl="4" w:tplc="5D5C0E86">
      <w:numFmt w:val="bullet"/>
      <w:lvlText w:val="•"/>
      <w:lvlJc w:val="left"/>
      <w:pPr>
        <w:ind w:left="4750" w:hanging="360"/>
      </w:pPr>
      <w:rPr>
        <w:rFonts w:hint="default"/>
        <w:lang w:val="en-US" w:eastAsia="en-US" w:bidi="ar-SA"/>
      </w:rPr>
    </w:lvl>
    <w:lvl w:ilvl="5" w:tplc="6EDEB418">
      <w:numFmt w:val="bullet"/>
      <w:lvlText w:val="•"/>
      <w:lvlJc w:val="left"/>
      <w:pPr>
        <w:ind w:left="5553" w:hanging="360"/>
      </w:pPr>
      <w:rPr>
        <w:rFonts w:hint="default"/>
        <w:lang w:val="en-US" w:eastAsia="en-US" w:bidi="ar-SA"/>
      </w:rPr>
    </w:lvl>
    <w:lvl w:ilvl="6" w:tplc="92F899C6">
      <w:numFmt w:val="bullet"/>
      <w:lvlText w:val="•"/>
      <w:lvlJc w:val="left"/>
      <w:pPr>
        <w:ind w:left="6355" w:hanging="360"/>
      </w:pPr>
      <w:rPr>
        <w:rFonts w:hint="default"/>
        <w:lang w:val="en-US" w:eastAsia="en-US" w:bidi="ar-SA"/>
      </w:rPr>
    </w:lvl>
    <w:lvl w:ilvl="7" w:tplc="F13E84B2">
      <w:numFmt w:val="bullet"/>
      <w:lvlText w:val="•"/>
      <w:lvlJc w:val="left"/>
      <w:pPr>
        <w:ind w:left="7158" w:hanging="360"/>
      </w:pPr>
      <w:rPr>
        <w:rFonts w:hint="default"/>
        <w:lang w:val="en-US" w:eastAsia="en-US" w:bidi="ar-SA"/>
      </w:rPr>
    </w:lvl>
    <w:lvl w:ilvl="8" w:tplc="1540BFE2">
      <w:numFmt w:val="bullet"/>
      <w:lvlText w:val="•"/>
      <w:lvlJc w:val="left"/>
      <w:pPr>
        <w:ind w:left="7961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4E6B139A"/>
    <w:multiLevelType w:val="hybridMultilevel"/>
    <w:tmpl w:val="8A149AFA"/>
    <w:lvl w:ilvl="0" w:tplc="0809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0D3096"/>
    <w:multiLevelType w:val="hybridMultilevel"/>
    <w:tmpl w:val="67D2427E"/>
    <w:lvl w:ilvl="0" w:tplc="4A2CF43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AA66E2"/>
    <w:multiLevelType w:val="hybridMultilevel"/>
    <w:tmpl w:val="56E0276E"/>
    <w:lvl w:ilvl="0" w:tplc="F642FDF8">
      <w:start w:val="1"/>
      <w:numFmt w:val="lowerLetter"/>
      <w:lvlText w:val="%1."/>
      <w:lvlJc w:val="left"/>
      <w:pPr>
        <w:ind w:left="154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 w:tplc="AA503DBC">
      <w:numFmt w:val="bullet"/>
      <w:lvlText w:val="•"/>
      <w:lvlJc w:val="left"/>
      <w:pPr>
        <w:ind w:left="2342" w:hanging="360"/>
      </w:pPr>
      <w:rPr>
        <w:rFonts w:hint="default"/>
        <w:lang w:val="en-US" w:eastAsia="en-US" w:bidi="ar-SA"/>
      </w:rPr>
    </w:lvl>
    <w:lvl w:ilvl="2" w:tplc="BBF2A290">
      <w:numFmt w:val="bullet"/>
      <w:lvlText w:val="•"/>
      <w:lvlJc w:val="left"/>
      <w:pPr>
        <w:ind w:left="3145" w:hanging="360"/>
      </w:pPr>
      <w:rPr>
        <w:rFonts w:hint="default"/>
        <w:lang w:val="en-US" w:eastAsia="en-US" w:bidi="ar-SA"/>
      </w:rPr>
    </w:lvl>
    <w:lvl w:ilvl="3" w:tplc="1FCC50B2">
      <w:numFmt w:val="bullet"/>
      <w:lvlText w:val="•"/>
      <w:lvlJc w:val="left"/>
      <w:pPr>
        <w:ind w:left="3947" w:hanging="360"/>
      </w:pPr>
      <w:rPr>
        <w:rFonts w:hint="default"/>
        <w:lang w:val="en-US" w:eastAsia="en-US" w:bidi="ar-SA"/>
      </w:rPr>
    </w:lvl>
    <w:lvl w:ilvl="4" w:tplc="2EA853AE">
      <w:numFmt w:val="bullet"/>
      <w:lvlText w:val="•"/>
      <w:lvlJc w:val="left"/>
      <w:pPr>
        <w:ind w:left="4750" w:hanging="360"/>
      </w:pPr>
      <w:rPr>
        <w:rFonts w:hint="default"/>
        <w:lang w:val="en-US" w:eastAsia="en-US" w:bidi="ar-SA"/>
      </w:rPr>
    </w:lvl>
    <w:lvl w:ilvl="5" w:tplc="B87886CA">
      <w:numFmt w:val="bullet"/>
      <w:lvlText w:val="•"/>
      <w:lvlJc w:val="left"/>
      <w:pPr>
        <w:ind w:left="5553" w:hanging="360"/>
      </w:pPr>
      <w:rPr>
        <w:rFonts w:hint="default"/>
        <w:lang w:val="en-US" w:eastAsia="en-US" w:bidi="ar-SA"/>
      </w:rPr>
    </w:lvl>
    <w:lvl w:ilvl="6" w:tplc="936E4684">
      <w:numFmt w:val="bullet"/>
      <w:lvlText w:val="•"/>
      <w:lvlJc w:val="left"/>
      <w:pPr>
        <w:ind w:left="6355" w:hanging="360"/>
      </w:pPr>
      <w:rPr>
        <w:rFonts w:hint="default"/>
        <w:lang w:val="en-US" w:eastAsia="en-US" w:bidi="ar-SA"/>
      </w:rPr>
    </w:lvl>
    <w:lvl w:ilvl="7" w:tplc="B838B07C">
      <w:numFmt w:val="bullet"/>
      <w:lvlText w:val="•"/>
      <w:lvlJc w:val="left"/>
      <w:pPr>
        <w:ind w:left="7158" w:hanging="360"/>
      </w:pPr>
      <w:rPr>
        <w:rFonts w:hint="default"/>
        <w:lang w:val="en-US" w:eastAsia="en-US" w:bidi="ar-SA"/>
      </w:rPr>
    </w:lvl>
    <w:lvl w:ilvl="8" w:tplc="FD6A742A">
      <w:numFmt w:val="bullet"/>
      <w:lvlText w:val="•"/>
      <w:lvlJc w:val="left"/>
      <w:pPr>
        <w:ind w:left="7961" w:hanging="360"/>
      </w:pPr>
      <w:rPr>
        <w:rFonts w:hint="default"/>
        <w:lang w:val="en-US" w:eastAsia="en-US" w:bidi="ar-SA"/>
      </w:rPr>
    </w:lvl>
  </w:abstractNum>
  <w:abstractNum w:abstractNumId="18" w15:restartNumberingAfterBreak="0">
    <w:nsid w:val="68E97150"/>
    <w:multiLevelType w:val="hybridMultilevel"/>
    <w:tmpl w:val="A2CE3B42"/>
    <w:lvl w:ilvl="0" w:tplc="E41A7AEE">
      <w:start w:val="1"/>
      <w:numFmt w:val="lowerLetter"/>
      <w:lvlText w:val="%1."/>
      <w:lvlJc w:val="left"/>
      <w:pPr>
        <w:ind w:left="154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 w:tplc="81A6218E">
      <w:numFmt w:val="bullet"/>
      <w:lvlText w:val="•"/>
      <w:lvlJc w:val="left"/>
      <w:pPr>
        <w:ind w:left="2342" w:hanging="360"/>
      </w:pPr>
      <w:rPr>
        <w:rFonts w:hint="default"/>
        <w:lang w:val="en-US" w:eastAsia="en-US" w:bidi="ar-SA"/>
      </w:rPr>
    </w:lvl>
    <w:lvl w:ilvl="2" w:tplc="CD142F40">
      <w:numFmt w:val="bullet"/>
      <w:lvlText w:val="•"/>
      <w:lvlJc w:val="left"/>
      <w:pPr>
        <w:ind w:left="3145" w:hanging="360"/>
      </w:pPr>
      <w:rPr>
        <w:rFonts w:hint="default"/>
        <w:lang w:val="en-US" w:eastAsia="en-US" w:bidi="ar-SA"/>
      </w:rPr>
    </w:lvl>
    <w:lvl w:ilvl="3" w:tplc="22DCAE24">
      <w:numFmt w:val="bullet"/>
      <w:lvlText w:val="•"/>
      <w:lvlJc w:val="left"/>
      <w:pPr>
        <w:ind w:left="3947" w:hanging="360"/>
      </w:pPr>
      <w:rPr>
        <w:rFonts w:hint="default"/>
        <w:lang w:val="en-US" w:eastAsia="en-US" w:bidi="ar-SA"/>
      </w:rPr>
    </w:lvl>
    <w:lvl w:ilvl="4" w:tplc="4C7A4726">
      <w:numFmt w:val="bullet"/>
      <w:lvlText w:val="•"/>
      <w:lvlJc w:val="left"/>
      <w:pPr>
        <w:ind w:left="4750" w:hanging="360"/>
      </w:pPr>
      <w:rPr>
        <w:rFonts w:hint="default"/>
        <w:lang w:val="en-US" w:eastAsia="en-US" w:bidi="ar-SA"/>
      </w:rPr>
    </w:lvl>
    <w:lvl w:ilvl="5" w:tplc="FBAC8D9A">
      <w:numFmt w:val="bullet"/>
      <w:lvlText w:val="•"/>
      <w:lvlJc w:val="left"/>
      <w:pPr>
        <w:ind w:left="5553" w:hanging="360"/>
      </w:pPr>
      <w:rPr>
        <w:rFonts w:hint="default"/>
        <w:lang w:val="en-US" w:eastAsia="en-US" w:bidi="ar-SA"/>
      </w:rPr>
    </w:lvl>
    <w:lvl w:ilvl="6" w:tplc="E1FADE26">
      <w:numFmt w:val="bullet"/>
      <w:lvlText w:val="•"/>
      <w:lvlJc w:val="left"/>
      <w:pPr>
        <w:ind w:left="6355" w:hanging="360"/>
      </w:pPr>
      <w:rPr>
        <w:rFonts w:hint="default"/>
        <w:lang w:val="en-US" w:eastAsia="en-US" w:bidi="ar-SA"/>
      </w:rPr>
    </w:lvl>
    <w:lvl w:ilvl="7" w:tplc="D52EEF16">
      <w:numFmt w:val="bullet"/>
      <w:lvlText w:val="•"/>
      <w:lvlJc w:val="left"/>
      <w:pPr>
        <w:ind w:left="7158" w:hanging="360"/>
      </w:pPr>
      <w:rPr>
        <w:rFonts w:hint="default"/>
        <w:lang w:val="en-US" w:eastAsia="en-US" w:bidi="ar-SA"/>
      </w:rPr>
    </w:lvl>
    <w:lvl w:ilvl="8" w:tplc="DC786AEA">
      <w:numFmt w:val="bullet"/>
      <w:lvlText w:val="•"/>
      <w:lvlJc w:val="left"/>
      <w:pPr>
        <w:ind w:left="7961" w:hanging="360"/>
      </w:pPr>
      <w:rPr>
        <w:rFonts w:hint="default"/>
        <w:lang w:val="en-US" w:eastAsia="en-US" w:bidi="ar-SA"/>
      </w:rPr>
    </w:lvl>
  </w:abstractNum>
  <w:abstractNum w:abstractNumId="19" w15:restartNumberingAfterBreak="0">
    <w:nsid w:val="73235040"/>
    <w:multiLevelType w:val="hybridMultilevel"/>
    <w:tmpl w:val="EE34D9D6"/>
    <w:lvl w:ilvl="0" w:tplc="853CDA7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204CD0"/>
    <w:multiLevelType w:val="hybridMultilevel"/>
    <w:tmpl w:val="2530EBF2"/>
    <w:lvl w:ilvl="0" w:tplc="3AE27F7C">
      <w:start w:val="1"/>
      <w:numFmt w:val="lowerLetter"/>
      <w:lvlText w:val="%1."/>
      <w:lvlJc w:val="left"/>
      <w:pPr>
        <w:ind w:left="154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 w:tplc="52C0E678">
      <w:numFmt w:val="bullet"/>
      <w:lvlText w:val="•"/>
      <w:lvlJc w:val="left"/>
      <w:pPr>
        <w:ind w:left="2342" w:hanging="360"/>
      </w:pPr>
      <w:rPr>
        <w:rFonts w:hint="default"/>
        <w:lang w:val="en-US" w:eastAsia="en-US" w:bidi="ar-SA"/>
      </w:rPr>
    </w:lvl>
    <w:lvl w:ilvl="2" w:tplc="3B64B86C">
      <w:numFmt w:val="bullet"/>
      <w:lvlText w:val="•"/>
      <w:lvlJc w:val="left"/>
      <w:pPr>
        <w:ind w:left="3145" w:hanging="360"/>
      </w:pPr>
      <w:rPr>
        <w:rFonts w:hint="default"/>
        <w:lang w:val="en-US" w:eastAsia="en-US" w:bidi="ar-SA"/>
      </w:rPr>
    </w:lvl>
    <w:lvl w:ilvl="3" w:tplc="B344D5CE">
      <w:numFmt w:val="bullet"/>
      <w:lvlText w:val="•"/>
      <w:lvlJc w:val="left"/>
      <w:pPr>
        <w:ind w:left="3947" w:hanging="360"/>
      </w:pPr>
      <w:rPr>
        <w:rFonts w:hint="default"/>
        <w:lang w:val="en-US" w:eastAsia="en-US" w:bidi="ar-SA"/>
      </w:rPr>
    </w:lvl>
    <w:lvl w:ilvl="4" w:tplc="C292EC5E">
      <w:numFmt w:val="bullet"/>
      <w:lvlText w:val="•"/>
      <w:lvlJc w:val="left"/>
      <w:pPr>
        <w:ind w:left="4750" w:hanging="360"/>
      </w:pPr>
      <w:rPr>
        <w:rFonts w:hint="default"/>
        <w:lang w:val="en-US" w:eastAsia="en-US" w:bidi="ar-SA"/>
      </w:rPr>
    </w:lvl>
    <w:lvl w:ilvl="5" w:tplc="86A4B6C2">
      <w:numFmt w:val="bullet"/>
      <w:lvlText w:val="•"/>
      <w:lvlJc w:val="left"/>
      <w:pPr>
        <w:ind w:left="5553" w:hanging="360"/>
      </w:pPr>
      <w:rPr>
        <w:rFonts w:hint="default"/>
        <w:lang w:val="en-US" w:eastAsia="en-US" w:bidi="ar-SA"/>
      </w:rPr>
    </w:lvl>
    <w:lvl w:ilvl="6" w:tplc="C01EBAFE">
      <w:numFmt w:val="bullet"/>
      <w:lvlText w:val="•"/>
      <w:lvlJc w:val="left"/>
      <w:pPr>
        <w:ind w:left="6355" w:hanging="360"/>
      </w:pPr>
      <w:rPr>
        <w:rFonts w:hint="default"/>
        <w:lang w:val="en-US" w:eastAsia="en-US" w:bidi="ar-SA"/>
      </w:rPr>
    </w:lvl>
    <w:lvl w:ilvl="7" w:tplc="27787ABA">
      <w:numFmt w:val="bullet"/>
      <w:lvlText w:val="•"/>
      <w:lvlJc w:val="left"/>
      <w:pPr>
        <w:ind w:left="7158" w:hanging="360"/>
      </w:pPr>
      <w:rPr>
        <w:rFonts w:hint="default"/>
        <w:lang w:val="en-US" w:eastAsia="en-US" w:bidi="ar-SA"/>
      </w:rPr>
    </w:lvl>
    <w:lvl w:ilvl="8" w:tplc="CE227772">
      <w:numFmt w:val="bullet"/>
      <w:lvlText w:val="•"/>
      <w:lvlJc w:val="left"/>
      <w:pPr>
        <w:ind w:left="7961" w:hanging="360"/>
      </w:pPr>
      <w:rPr>
        <w:rFonts w:hint="default"/>
        <w:lang w:val="en-US" w:eastAsia="en-US" w:bidi="ar-SA"/>
      </w:rPr>
    </w:lvl>
  </w:abstractNum>
  <w:abstractNum w:abstractNumId="21" w15:restartNumberingAfterBreak="0">
    <w:nsid w:val="76015C07"/>
    <w:multiLevelType w:val="hybridMultilevel"/>
    <w:tmpl w:val="DA22FC44"/>
    <w:lvl w:ilvl="0" w:tplc="DD5837B0">
      <w:start w:val="111"/>
      <w:numFmt w:val="decimal"/>
      <w:lvlText w:val="%1."/>
      <w:lvlJc w:val="left"/>
      <w:pPr>
        <w:ind w:left="820" w:hanging="4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7D7439"/>
    <w:multiLevelType w:val="hybridMultilevel"/>
    <w:tmpl w:val="E11C97BA"/>
    <w:lvl w:ilvl="0" w:tplc="B1A22F2A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1262891">
    <w:abstractNumId w:val="16"/>
  </w:num>
  <w:num w:numId="2" w16cid:durableId="166558049">
    <w:abstractNumId w:val="7"/>
  </w:num>
  <w:num w:numId="3" w16cid:durableId="456293236">
    <w:abstractNumId w:val="8"/>
  </w:num>
  <w:num w:numId="4" w16cid:durableId="82654769">
    <w:abstractNumId w:val="6"/>
  </w:num>
  <w:num w:numId="5" w16cid:durableId="2083024840">
    <w:abstractNumId w:val="3"/>
  </w:num>
  <w:num w:numId="6" w16cid:durableId="854925762">
    <w:abstractNumId w:val="18"/>
  </w:num>
  <w:num w:numId="7" w16cid:durableId="989553779">
    <w:abstractNumId w:val="21"/>
  </w:num>
  <w:num w:numId="8" w16cid:durableId="1584487118">
    <w:abstractNumId w:val="9"/>
  </w:num>
  <w:num w:numId="9" w16cid:durableId="1875730927">
    <w:abstractNumId w:val="10"/>
  </w:num>
  <w:num w:numId="10" w16cid:durableId="1958833565">
    <w:abstractNumId w:val="14"/>
  </w:num>
  <w:num w:numId="11" w16cid:durableId="753744380">
    <w:abstractNumId w:val="15"/>
  </w:num>
  <w:num w:numId="12" w16cid:durableId="307978972">
    <w:abstractNumId w:val="17"/>
  </w:num>
  <w:num w:numId="13" w16cid:durableId="1719551082">
    <w:abstractNumId w:val="13"/>
  </w:num>
  <w:num w:numId="14" w16cid:durableId="2029524973">
    <w:abstractNumId w:val="1"/>
  </w:num>
  <w:num w:numId="15" w16cid:durableId="1581671366">
    <w:abstractNumId w:val="20"/>
  </w:num>
  <w:num w:numId="16" w16cid:durableId="513033918">
    <w:abstractNumId w:val="0"/>
  </w:num>
  <w:num w:numId="17" w16cid:durableId="1696421408">
    <w:abstractNumId w:val="22"/>
  </w:num>
  <w:num w:numId="18" w16cid:durableId="1910458157">
    <w:abstractNumId w:val="4"/>
  </w:num>
  <w:num w:numId="19" w16cid:durableId="145972123">
    <w:abstractNumId w:val="2"/>
  </w:num>
  <w:num w:numId="20" w16cid:durableId="172838108">
    <w:abstractNumId w:val="5"/>
  </w:num>
  <w:num w:numId="21" w16cid:durableId="25253836">
    <w:abstractNumId w:val="11"/>
  </w:num>
  <w:num w:numId="22" w16cid:durableId="1214342848">
    <w:abstractNumId w:val="12"/>
  </w:num>
  <w:num w:numId="23" w16cid:durableId="126623370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3E5"/>
    <w:rsid w:val="00001CEC"/>
    <w:rsid w:val="00010A7E"/>
    <w:rsid w:val="00017859"/>
    <w:rsid w:val="000252AD"/>
    <w:rsid w:val="00054BAE"/>
    <w:rsid w:val="000553DD"/>
    <w:rsid w:val="000613A5"/>
    <w:rsid w:val="00061E89"/>
    <w:rsid w:val="0006470C"/>
    <w:rsid w:val="000665E6"/>
    <w:rsid w:val="00066E06"/>
    <w:rsid w:val="0006799D"/>
    <w:rsid w:val="000750EC"/>
    <w:rsid w:val="000950E6"/>
    <w:rsid w:val="00097FDE"/>
    <w:rsid w:val="000B2029"/>
    <w:rsid w:val="000C10AB"/>
    <w:rsid w:val="000C2287"/>
    <w:rsid w:val="000E12E9"/>
    <w:rsid w:val="000E2AD3"/>
    <w:rsid w:val="000E3FC2"/>
    <w:rsid w:val="000F30EB"/>
    <w:rsid w:val="000F4C05"/>
    <w:rsid w:val="000F626D"/>
    <w:rsid w:val="000F654A"/>
    <w:rsid w:val="0010263F"/>
    <w:rsid w:val="00120102"/>
    <w:rsid w:val="00121C19"/>
    <w:rsid w:val="00131936"/>
    <w:rsid w:val="0013399D"/>
    <w:rsid w:val="0013402F"/>
    <w:rsid w:val="00135410"/>
    <w:rsid w:val="00151A27"/>
    <w:rsid w:val="00155DCA"/>
    <w:rsid w:val="00157BA8"/>
    <w:rsid w:val="00167E1C"/>
    <w:rsid w:val="00171D14"/>
    <w:rsid w:val="0017762A"/>
    <w:rsid w:val="00177D3B"/>
    <w:rsid w:val="001807AB"/>
    <w:rsid w:val="00180FB2"/>
    <w:rsid w:val="00183A35"/>
    <w:rsid w:val="001940AE"/>
    <w:rsid w:val="001A29BF"/>
    <w:rsid w:val="001A5CEC"/>
    <w:rsid w:val="001A6F62"/>
    <w:rsid w:val="001C4DC8"/>
    <w:rsid w:val="001C7AF9"/>
    <w:rsid w:val="001D780B"/>
    <w:rsid w:val="001E616A"/>
    <w:rsid w:val="001F036A"/>
    <w:rsid w:val="001F1E5D"/>
    <w:rsid w:val="001F77A5"/>
    <w:rsid w:val="00205B71"/>
    <w:rsid w:val="00211022"/>
    <w:rsid w:val="002156BC"/>
    <w:rsid w:val="00216968"/>
    <w:rsid w:val="002203E4"/>
    <w:rsid w:val="0023259E"/>
    <w:rsid w:val="0023355D"/>
    <w:rsid w:val="00243698"/>
    <w:rsid w:val="00255A97"/>
    <w:rsid w:val="0025706D"/>
    <w:rsid w:val="00261F56"/>
    <w:rsid w:val="002711E3"/>
    <w:rsid w:val="00276B60"/>
    <w:rsid w:val="002843E5"/>
    <w:rsid w:val="00284DE0"/>
    <w:rsid w:val="0029057E"/>
    <w:rsid w:val="00294639"/>
    <w:rsid w:val="002A3D2D"/>
    <w:rsid w:val="002B5A26"/>
    <w:rsid w:val="002C7651"/>
    <w:rsid w:val="002C7C9B"/>
    <w:rsid w:val="002D6428"/>
    <w:rsid w:val="002D6D25"/>
    <w:rsid w:val="002F1C23"/>
    <w:rsid w:val="002F4669"/>
    <w:rsid w:val="002F4BF7"/>
    <w:rsid w:val="003050BA"/>
    <w:rsid w:val="00306FE6"/>
    <w:rsid w:val="00310B14"/>
    <w:rsid w:val="00323150"/>
    <w:rsid w:val="00326A5A"/>
    <w:rsid w:val="003374FB"/>
    <w:rsid w:val="00350B1A"/>
    <w:rsid w:val="00356FF2"/>
    <w:rsid w:val="00357B3B"/>
    <w:rsid w:val="00365EBB"/>
    <w:rsid w:val="0036795F"/>
    <w:rsid w:val="0037196C"/>
    <w:rsid w:val="003749E3"/>
    <w:rsid w:val="003810D2"/>
    <w:rsid w:val="003966CE"/>
    <w:rsid w:val="003A3227"/>
    <w:rsid w:val="003B2F49"/>
    <w:rsid w:val="003B713D"/>
    <w:rsid w:val="003B7952"/>
    <w:rsid w:val="003C19D4"/>
    <w:rsid w:val="003E67B3"/>
    <w:rsid w:val="00402A9A"/>
    <w:rsid w:val="00424CC7"/>
    <w:rsid w:val="00433ACB"/>
    <w:rsid w:val="004438CE"/>
    <w:rsid w:val="004742DE"/>
    <w:rsid w:val="00477FA8"/>
    <w:rsid w:val="004807CA"/>
    <w:rsid w:val="00483021"/>
    <w:rsid w:val="004B1BCA"/>
    <w:rsid w:val="004E1473"/>
    <w:rsid w:val="004E5116"/>
    <w:rsid w:val="004E6599"/>
    <w:rsid w:val="004F2349"/>
    <w:rsid w:val="00501BD7"/>
    <w:rsid w:val="00515366"/>
    <w:rsid w:val="0053524E"/>
    <w:rsid w:val="00535E03"/>
    <w:rsid w:val="005774EE"/>
    <w:rsid w:val="00585893"/>
    <w:rsid w:val="005A1EEA"/>
    <w:rsid w:val="005A1FE8"/>
    <w:rsid w:val="005A484C"/>
    <w:rsid w:val="005C4005"/>
    <w:rsid w:val="005D4EF0"/>
    <w:rsid w:val="005D64AA"/>
    <w:rsid w:val="005F00BF"/>
    <w:rsid w:val="005F2DE7"/>
    <w:rsid w:val="005F7608"/>
    <w:rsid w:val="006279C9"/>
    <w:rsid w:val="006301E3"/>
    <w:rsid w:val="00630DF4"/>
    <w:rsid w:val="00643078"/>
    <w:rsid w:val="00646FD3"/>
    <w:rsid w:val="00652354"/>
    <w:rsid w:val="00670B9A"/>
    <w:rsid w:val="006923AE"/>
    <w:rsid w:val="006A5E9D"/>
    <w:rsid w:val="006B02B1"/>
    <w:rsid w:val="006C3084"/>
    <w:rsid w:val="006C3293"/>
    <w:rsid w:val="006C4DBE"/>
    <w:rsid w:val="006F0237"/>
    <w:rsid w:val="006F21B4"/>
    <w:rsid w:val="007037E6"/>
    <w:rsid w:val="0070772C"/>
    <w:rsid w:val="00716FC5"/>
    <w:rsid w:val="00733038"/>
    <w:rsid w:val="00737304"/>
    <w:rsid w:val="00746D41"/>
    <w:rsid w:val="00747768"/>
    <w:rsid w:val="00751511"/>
    <w:rsid w:val="00752FCD"/>
    <w:rsid w:val="0075582B"/>
    <w:rsid w:val="00763872"/>
    <w:rsid w:val="0077650D"/>
    <w:rsid w:val="00785B31"/>
    <w:rsid w:val="00791B0F"/>
    <w:rsid w:val="007A5AFE"/>
    <w:rsid w:val="007D28E1"/>
    <w:rsid w:val="007D6579"/>
    <w:rsid w:val="007E1188"/>
    <w:rsid w:val="007E309D"/>
    <w:rsid w:val="007E5E21"/>
    <w:rsid w:val="007E7151"/>
    <w:rsid w:val="007F1CC6"/>
    <w:rsid w:val="007F28BA"/>
    <w:rsid w:val="007F52BE"/>
    <w:rsid w:val="007F59BC"/>
    <w:rsid w:val="007F6E1F"/>
    <w:rsid w:val="00805EED"/>
    <w:rsid w:val="00815107"/>
    <w:rsid w:val="008158A3"/>
    <w:rsid w:val="00834AF1"/>
    <w:rsid w:val="00851382"/>
    <w:rsid w:val="00865CF9"/>
    <w:rsid w:val="00867965"/>
    <w:rsid w:val="00867B1E"/>
    <w:rsid w:val="00873D32"/>
    <w:rsid w:val="00874175"/>
    <w:rsid w:val="00886452"/>
    <w:rsid w:val="008929EA"/>
    <w:rsid w:val="00895992"/>
    <w:rsid w:val="008A3E2D"/>
    <w:rsid w:val="008B6C07"/>
    <w:rsid w:val="008C0A65"/>
    <w:rsid w:val="008C0F23"/>
    <w:rsid w:val="008C1519"/>
    <w:rsid w:val="008C346B"/>
    <w:rsid w:val="008E78FC"/>
    <w:rsid w:val="008F0C26"/>
    <w:rsid w:val="00932494"/>
    <w:rsid w:val="0095080E"/>
    <w:rsid w:val="00952516"/>
    <w:rsid w:val="0095358A"/>
    <w:rsid w:val="0095581E"/>
    <w:rsid w:val="00957029"/>
    <w:rsid w:val="0097517A"/>
    <w:rsid w:val="0098093C"/>
    <w:rsid w:val="00985188"/>
    <w:rsid w:val="00985DC6"/>
    <w:rsid w:val="009919A0"/>
    <w:rsid w:val="00992607"/>
    <w:rsid w:val="009947BD"/>
    <w:rsid w:val="009A4F23"/>
    <w:rsid w:val="009B7E48"/>
    <w:rsid w:val="009C0317"/>
    <w:rsid w:val="009C70A2"/>
    <w:rsid w:val="009D25E7"/>
    <w:rsid w:val="009E768D"/>
    <w:rsid w:val="009F453F"/>
    <w:rsid w:val="00A00AEB"/>
    <w:rsid w:val="00A0462B"/>
    <w:rsid w:val="00A058C4"/>
    <w:rsid w:val="00A1248E"/>
    <w:rsid w:val="00A17321"/>
    <w:rsid w:val="00A17D2A"/>
    <w:rsid w:val="00A207C4"/>
    <w:rsid w:val="00A22C3B"/>
    <w:rsid w:val="00A245F9"/>
    <w:rsid w:val="00A31706"/>
    <w:rsid w:val="00A32FEF"/>
    <w:rsid w:val="00A57DDE"/>
    <w:rsid w:val="00A6488C"/>
    <w:rsid w:val="00A7282C"/>
    <w:rsid w:val="00A75BAC"/>
    <w:rsid w:val="00A8697F"/>
    <w:rsid w:val="00AA0DC7"/>
    <w:rsid w:val="00AA146F"/>
    <w:rsid w:val="00AA27A5"/>
    <w:rsid w:val="00AB6BAB"/>
    <w:rsid w:val="00AB77B2"/>
    <w:rsid w:val="00AB78A9"/>
    <w:rsid w:val="00AD266F"/>
    <w:rsid w:val="00AD2BB4"/>
    <w:rsid w:val="00AE5BB3"/>
    <w:rsid w:val="00AF7FFB"/>
    <w:rsid w:val="00B0258D"/>
    <w:rsid w:val="00B032E4"/>
    <w:rsid w:val="00B0413F"/>
    <w:rsid w:val="00B0536C"/>
    <w:rsid w:val="00B0655F"/>
    <w:rsid w:val="00B07CB2"/>
    <w:rsid w:val="00B11A43"/>
    <w:rsid w:val="00B13BA0"/>
    <w:rsid w:val="00B33670"/>
    <w:rsid w:val="00B35255"/>
    <w:rsid w:val="00B3781C"/>
    <w:rsid w:val="00B63BBF"/>
    <w:rsid w:val="00B65EEF"/>
    <w:rsid w:val="00B70E5B"/>
    <w:rsid w:val="00B93A9A"/>
    <w:rsid w:val="00BA0F70"/>
    <w:rsid w:val="00BB1849"/>
    <w:rsid w:val="00BE7E3D"/>
    <w:rsid w:val="00C03CB6"/>
    <w:rsid w:val="00C164B2"/>
    <w:rsid w:val="00C21CB7"/>
    <w:rsid w:val="00C3260F"/>
    <w:rsid w:val="00C4104D"/>
    <w:rsid w:val="00C427C5"/>
    <w:rsid w:val="00C45B5F"/>
    <w:rsid w:val="00C5105E"/>
    <w:rsid w:val="00C5605F"/>
    <w:rsid w:val="00C67D0C"/>
    <w:rsid w:val="00C70619"/>
    <w:rsid w:val="00C73FC4"/>
    <w:rsid w:val="00C77058"/>
    <w:rsid w:val="00C87128"/>
    <w:rsid w:val="00C9222B"/>
    <w:rsid w:val="00C9465D"/>
    <w:rsid w:val="00CA26F9"/>
    <w:rsid w:val="00CA38F7"/>
    <w:rsid w:val="00CB6856"/>
    <w:rsid w:val="00CC483A"/>
    <w:rsid w:val="00CC54E8"/>
    <w:rsid w:val="00CD2998"/>
    <w:rsid w:val="00CD2A42"/>
    <w:rsid w:val="00CD37A5"/>
    <w:rsid w:val="00CD63DF"/>
    <w:rsid w:val="00CE251C"/>
    <w:rsid w:val="00CE3545"/>
    <w:rsid w:val="00CE65A0"/>
    <w:rsid w:val="00D155B7"/>
    <w:rsid w:val="00D2142E"/>
    <w:rsid w:val="00D21C3D"/>
    <w:rsid w:val="00D30051"/>
    <w:rsid w:val="00D343BC"/>
    <w:rsid w:val="00D408A6"/>
    <w:rsid w:val="00D420F4"/>
    <w:rsid w:val="00D503A7"/>
    <w:rsid w:val="00D53585"/>
    <w:rsid w:val="00D57C37"/>
    <w:rsid w:val="00DA0AA3"/>
    <w:rsid w:val="00DB0C1A"/>
    <w:rsid w:val="00DB53EC"/>
    <w:rsid w:val="00DC518D"/>
    <w:rsid w:val="00DD02DF"/>
    <w:rsid w:val="00DE1B08"/>
    <w:rsid w:val="00DE65C6"/>
    <w:rsid w:val="00DE67FB"/>
    <w:rsid w:val="00DF4535"/>
    <w:rsid w:val="00E0746A"/>
    <w:rsid w:val="00E1452C"/>
    <w:rsid w:val="00E22C5A"/>
    <w:rsid w:val="00E37DBD"/>
    <w:rsid w:val="00E42C49"/>
    <w:rsid w:val="00E55D98"/>
    <w:rsid w:val="00E67047"/>
    <w:rsid w:val="00E71A01"/>
    <w:rsid w:val="00E73302"/>
    <w:rsid w:val="00E76D0A"/>
    <w:rsid w:val="00E82DB8"/>
    <w:rsid w:val="00E91169"/>
    <w:rsid w:val="00EA1628"/>
    <w:rsid w:val="00EA1F1E"/>
    <w:rsid w:val="00EA5A71"/>
    <w:rsid w:val="00EA74BC"/>
    <w:rsid w:val="00EE08C0"/>
    <w:rsid w:val="00EF254A"/>
    <w:rsid w:val="00F12FA3"/>
    <w:rsid w:val="00F1337F"/>
    <w:rsid w:val="00F14559"/>
    <w:rsid w:val="00F2462F"/>
    <w:rsid w:val="00F30231"/>
    <w:rsid w:val="00F32D99"/>
    <w:rsid w:val="00F4067E"/>
    <w:rsid w:val="00F468BD"/>
    <w:rsid w:val="00F5063C"/>
    <w:rsid w:val="00F777AF"/>
    <w:rsid w:val="00F819D1"/>
    <w:rsid w:val="00F82171"/>
    <w:rsid w:val="00F82B68"/>
    <w:rsid w:val="00F84493"/>
    <w:rsid w:val="00F85009"/>
    <w:rsid w:val="00F85120"/>
    <w:rsid w:val="00F87352"/>
    <w:rsid w:val="00FE45DF"/>
    <w:rsid w:val="00FE7A92"/>
    <w:rsid w:val="00FF04A2"/>
    <w:rsid w:val="00FF2AED"/>
    <w:rsid w:val="14920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96BF85"/>
  <w15:chartTrackingRefBased/>
  <w15:docId w15:val="{AC226F1C-01BB-1644-A920-312F6CE19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1337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43E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43E5"/>
  </w:style>
  <w:style w:type="paragraph" w:styleId="Footer">
    <w:name w:val="footer"/>
    <w:basedOn w:val="Normal"/>
    <w:link w:val="FooterChar"/>
    <w:uiPriority w:val="99"/>
    <w:unhideWhenUsed/>
    <w:rsid w:val="002843E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43E5"/>
  </w:style>
  <w:style w:type="paragraph" w:customStyle="1" w:styleId="CM10">
    <w:name w:val="CM10"/>
    <w:basedOn w:val="Normal"/>
    <w:next w:val="Normal"/>
    <w:rsid w:val="00C5605F"/>
    <w:pPr>
      <w:widowControl w:val="0"/>
      <w:autoSpaceDE w:val="0"/>
      <w:autoSpaceDN w:val="0"/>
      <w:adjustRightInd w:val="0"/>
    </w:pPr>
    <w:rPr>
      <w:rFonts w:ascii="Halvett" w:eastAsia="Times New Roman" w:hAnsi="Halvett" w:cs="Times New Roman"/>
      <w:lang w:eastAsia="en-GB"/>
    </w:rPr>
  </w:style>
  <w:style w:type="paragraph" w:styleId="ListParagraph">
    <w:name w:val="List Paragraph"/>
    <w:aliases w:val="Dot pt,No Spacing1,List Paragraph Char Char Char,Indicator Text,List Paragraph1,Numbered Para 1,Bullet 1,List Paragraph12,Bullet Style,F5 List Paragraph,Bullet Points,MAIN CONTENT,Colorful List - Accent 11,Normal numbered,List Paragraph2"/>
    <w:basedOn w:val="Normal"/>
    <w:link w:val="ListParagraphChar"/>
    <w:uiPriority w:val="34"/>
    <w:qFormat/>
    <w:rsid w:val="0097517A"/>
    <w:pPr>
      <w:ind w:left="720"/>
      <w:contextualSpacing/>
    </w:pPr>
    <w:rPr>
      <w:rFonts w:ascii="Arial" w:hAnsi="Arial" w:cs="Arial"/>
      <w:color w:val="000000"/>
      <w:kern w:val="2"/>
      <w:szCs w:val="22"/>
      <w14:ligatures w14:val="standardContextual"/>
    </w:rPr>
  </w:style>
  <w:style w:type="character" w:customStyle="1" w:styleId="ListParagraphChar">
    <w:name w:val="List Paragraph Char"/>
    <w:aliases w:val="Dot pt Char,No Spacing1 Char,List Paragraph Char Char Char Char,Indicator Text Char,List Paragraph1 Char,Numbered Para 1 Char,Bullet 1 Char,List Paragraph12 Char,Bullet Style Char,F5 List Paragraph Char,Bullet Points Char"/>
    <w:link w:val="ListParagraph"/>
    <w:uiPriority w:val="34"/>
    <w:qFormat/>
    <w:locked/>
    <w:rsid w:val="00E73302"/>
    <w:rPr>
      <w:rFonts w:ascii="Arial" w:hAnsi="Arial" w:cs="Arial"/>
      <w:color w:val="000000"/>
      <w:kern w:val="2"/>
      <w:szCs w:val="22"/>
      <w14:ligatures w14:val="standardContextual"/>
    </w:rPr>
  </w:style>
  <w:style w:type="character" w:customStyle="1" w:styleId="Heading1Char">
    <w:name w:val="Heading 1 Char"/>
    <w:basedOn w:val="DefaultParagraphFont"/>
    <w:link w:val="Heading1"/>
    <w:uiPriority w:val="9"/>
    <w:rsid w:val="00F1337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014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9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6cb9b8b-803b-4490-b567-e65a3085b720">
      <Terms xmlns="http://schemas.microsoft.com/office/infopath/2007/PartnerControls"/>
    </lcf76f155ced4ddcb4097134ff3c332f>
    <TaxCatchAll xmlns="038f6385-163d-4837-a2ce-e161dcb09188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97A04BE4877B48AEC8623F331C2D9E" ma:contentTypeVersion="18" ma:contentTypeDescription="Create a new document." ma:contentTypeScope="" ma:versionID="b924acf664d3cc2c008bf9f1229026c0">
  <xsd:schema xmlns:xsd="http://www.w3.org/2001/XMLSchema" xmlns:xs="http://www.w3.org/2001/XMLSchema" xmlns:p="http://schemas.microsoft.com/office/2006/metadata/properties" xmlns:ns1="http://schemas.microsoft.com/sharepoint/v3" xmlns:ns2="b6cb9b8b-803b-4490-b567-e65a3085b720" xmlns:ns3="038f6385-163d-4837-a2ce-e161dcb09188" targetNamespace="http://schemas.microsoft.com/office/2006/metadata/properties" ma:root="true" ma:fieldsID="a511933326fa8c1d42f997b98fdfa5b9" ns1:_="" ns2:_="" ns3:_="">
    <xsd:import namespace="http://schemas.microsoft.com/sharepoint/v3"/>
    <xsd:import namespace="b6cb9b8b-803b-4490-b567-e65a3085b720"/>
    <xsd:import namespace="038f6385-163d-4837-a2ce-e161dcb091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b9b8b-803b-4490-b567-e65a3085b7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f1db303c-1d0a-4523-bf11-6998614b37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8f6385-163d-4837-a2ce-e161dcb0918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61880048-4fdc-4270-b558-fce9c25ee2e7}" ma:internalName="TaxCatchAll" ma:showField="CatchAllData" ma:web="038f6385-163d-4837-a2ce-e161dcb091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C5D58F-8560-4F3C-8E7F-E3FB8CD9AC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E519FC-13C1-44F7-BF5A-DECF885FCA3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6cb9b8b-803b-4490-b567-e65a3085b720"/>
    <ds:schemaRef ds:uri="038f6385-163d-4837-a2ce-e161dcb09188"/>
  </ds:schemaRefs>
</ds:datastoreItem>
</file>

<file path=customXml/itemProps3.xml><?xml version="1.0" encoding="utf-8"?>
<ds:datastoreItem xmlns:ds="http://schemas.openxmlformats.org/officeDocument/2006/customXml" ds:itemID="{1C70E2C7-9CD2-4E21-83F9-EAF7351359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6cb9b8b-803b-4490-b567-e65a3085b720"/>
    <ds:schemaRef ds:uri="038f6385-163d-4837-a2ce-e161dcb091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895</Words>
  <Characters>5104</Characters>
  <Application>Microsoft Office Word</Application>
  <DocSecurity>0</DocSecurity>
  <Lines>42</Lines>
  <Paragraphs>11</Paragraphs>
  <ScaleCrop>false</ScaleCrop>
  <Company/>
  <LinksUpToDate>false</LinksUpToDate>
  <CharactersWithSpaces>5988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Garrett-Williams</dc:creator>
  <cp:keywords/>
  <dc:description/>
  <cp:lastModifiedBy>Megan Gill</cp:lastModifiedBy>
  <cp:revision>105</cp:revision>
  <dcterms:created xsi:type="dcterms:W3CDTF">2024-10-09T13:47:00Z</dcterms:created>
  <dcterms:modified xsi:type="dcterms:W3CDTF">2024-10-09T13:47:00Z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0x010100B897A04BE4877B48AEC8623F331C2D9E</vt:lpwstr>
  </property>
  <property fmtid="{D5CDD505-2E9C-101B-9397-08002B2CF9AE}" pid="3" name="_dlc_policyId">
    <vt:lpwstr>/CORP/2ConsultationResp</vt:lpwstr>
  </property>
  <property fmtid="{D5CDD505-2E9C-101B-9397-08002B2CF9AE}" pid="4" name="ItemRetentionFormula">
    <vt:lpwstr>&lt;formula id="Microsoft.Office.RecordsManagement.PolicyFeatures.Expiration.Formula.BuiltIn"&gt;&lt;number&gt;3&lt;/number&gt;&lt;property&gt;Created&lt;/property&gt;&lt;propertyId&gt;8c06beca-0777-48f7-91c7-6da68bc07b69&lt;/propertyId&gt;&lt;period&gt;years&lt;/period&gt;&lt;/formula&gt;</vt:lpwstr>
  </property>
  <property fmtid="{D5CDD505-2E9C-101B-9397-08002B2CF9AE}" pid="5" name="ClassificationContentMarkingFooterShapeIds">
    <vt:lpwstr>4a083988,5c94b195,f079c9e</vt:lpwstr>
  </property>
  <property fmtid="{D5CDD505-2E9C-101B-9397-08002B2CF9AE}" pid="6" name="ClassificationContentMarkingFooterFontProps">
    <vt:lpwstr>#000000,10,Calibri</vt:lpwstr>
  </property>
  <property fmtid="{D5CDD505-2E9C-101B-9397-08002B2CF9AE}" pid="7" name="ClassificationContentMarkingFooterText">
    <vt:lpwstr>OFFICIAL-InternalOnly</vt:lpwstr>
  </property>
  <property fmtid="{D5CDD505-2E9C-101B-9397-08002B2CF9AE}" pid="8" name="MSIP_Label_38144ccb-b10a-4c0f-b070-7a3b00ac7463_Enabled">
    <vt:lpwstr>true</vt:lpwstr>
  </property>
  <property fmtid="{D5CDD505-2E9C-101B-9397-08002B2CF9AE}" pid="9" name="MSIP_Label_38144ccb-b10a-4c0f-b070-7a3b00ac7463_SetDate">
    <vt:lpwstr>2024-10-09T13:47:04Z</vt:lpwstr>
  </property>
  <property fmtid="{D5CDD505-2E9C-101B-9397-08002B2CF9AE}" pid="10" name="MSIP_Label_38144ccb-b10a-4c0f-b070-7a3b00ac7463_Method">
    <vt:lpwstr>Standard</vt:lpwstr>
  </property>
  <property fmtid="{D5CDD505-2E9C-101B-9397-08002B2CF9AE}" pid="11" name="MSIP_Label_38144ccb-b10a-4c0f-b070-7a3b00ac7463_Name">
    <vt:lpwstr>InternalOnly</vt:lpwstr>
  </property>
  <property fmtid="{D5CDD505-2E9C-101B-9397-08002B2CF9AE}" pid="12" name="MSIP_Label_38144ccb-b10a-4c0f-b070-7a3b00ac7463_SiteId">
    <vt:lpwstr>185562ad-39bc-4840-8e40-be6216340c52</vt:lpwstr>
  </property>
  <property fmtid="{D5CDD505-2E9C-101B-9397-08002B2CF9AE}" pid="13" name="MSIP_Label_38144ccb-b10a-4c0f-b070-7a3b00ac7463_ActionId">
    <vt:lpwstr>815e8384-75bd-42c9-a877-ce2c4e68f85f</vt:lpwstr>
  </property>
  <property fmtid="{D5CDD505-2E9C-101B-9397-08002B2CF9AE}" pid="14" name="MSIP_Label_38144ccb-b10a-4c0f-b070-7a3b00ac7463_ContentBits">
    <vt:lpwstr>2</vt:lpwstr>
  </property>
  <property fmtid="{D5CDD505-2E9C-101B-9397-08002B2CF9AE}" pid="15" name="MediaServiceImageTags">
    <vt:lpwstr/>
  </property>
</Properties>
</file>