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A145F" w14:textId="0CA03DCD" w:rsidR="00C11C91" w:rsidRPr="00476E18" w:rsidRDefault="00476E18">
      <w:pPr>
        <w:rPr>
          <w:b/>
          <w:bCs/>
        </w:rPr>
      </w:pPr>
      <w:r w:rsidRPr="00476E18">
        <w:rPr>
          <w:b/>
          <w:bCs/>
        </w:rPr>
        <w:t>Call for evidence on the electricity transmission, gas transmission and gas distribution business plans for RIIO-3</w:t>
      </w:r>
    </w:p>
    <w:p w14:paraId="6FE5E08B" w14:textId="54534939" w:rsidR="009778E5" w:rsidRDefault="009778E5" w:rsidP="009778E5">
      <w:pPr>
        <w:pStyle w:val="ListParagraph"/>
        <w:numPr>
          <w:ilvl w:val="0"/>
          <w:numId w:val="1"/>
        </w:numPr>
      </w:pPr>
      <w:r>
        <w:t>BMA (Business Modelling Applications)</w:t>
      </w:r>
    </w:p>
    <w:p w14:paraId="40B120E1" w14:textId="77777777" w:rsidR="004C48E8" w:rsidRDefault="004C48E8" w:rsidP="004C48E8">
      <w:pPr>
        <w:pStyle w:val="ListParagraph"/>
      </w:pPr>
    </w:p>
    <w:p w14:paraId="0F90DAC5" w14:textId="70F5B83A" w:rsidR="004C48E8" w:rsidRDefault="009778E5" w:rsidP="004C48E8">
      <w:pPr>
        <w:pStyle w:val="ListParagraph"/>
        <w:numPr>
          <w:ilvl w:val="0"/>
          <w:numId w:val="1"/>
        </w:numPr>
      </w:pPr>
      <w:r>
        <w:t xml:space="preserve">Northern Gas Networks </w:t>
      </w:r>
      <w:r w:rsidR="004519E2">
        <w:t>(NGN)</w:t>
      </w:r>
      <w:r w:rsidR="00F87519">
        <w:t xml:space="preserve"> // Network Innovation Allowance (NIA) Funding – Chapter 3.5.2</w:t>
      </w:r>
      <w:r w:rsidR="004C48E8">
        <w:br/>
      </w:r>
    </w:p>
    <w:p w14:paraId="289F3C48" w14:textId="2F5E27E5" w:rsidR="009778E5" w:rsidRDefault="009778E5" w:rsidP="009778E5">
      <w:pPr>
        <w:pStyle w:val="ListParagraph"/>
        <w:numPr>
          <w:ilvl w:val="0"/>
          <w:numId w:val="1"/>
        </w:numPr>
      </w:pPr>
      <w:r>
        <w:t xml:space="preserve">Not Confidential </w:t>
      </w:r>
    </w:p>
    <w:p w14:paraId="44D9CCE6" w14:textId="77777777" w:rsidR="004C48E8" w:rsidRDefault="004C48E8" w:rsidP="004C48E8">
      <w:pPr>
        <w:pStyle w:val="ListParagraph"/>
      </w:pPr>
    </w:p>
    <w:p w14:paraId="1AA48FBB" w14:textId="1CBACC33" w:rsidR="009778E5" w:rsidRDefault="2CDC4421" w:rsidP="00476E18">
      <w:pPr>
        <w:pStyle w:val="ListParagraph"/>
        <w:numPr>
          <w:ilvl w:val="0"/>
          <w:numId w:val="1"/>
        </w:numPr>
        <w:jc w:val="both"/>
      </w:pPr>
      <w:r>
        <w:t xml:space="preserve">Having directly experienced </w:t>
      </w:r>
      <w:r w:rsidR="3C6DBC1D">
        <w:t xml:space="preserve">Northern Gas Network’s (NGN) innovation leadership as part of its RIIO-2 business plan execution, BMA is pleased to see </w:t>
      </w:r>
      <w:r w:rsidR="59AE3D22">
        <w:t xml:space="preserve">NGN’s ongoing commitment to funding innovation as reflected in its RIIO-3 business plan submission. </w:t>
      </w:r>
    </w:p>
    <w:p w14:paraId="3EE034FD" w14:textId="6759D32A" w:rsidR="009778E5" w:rsidRDefault="009778E5" w:rsidP="00476E18">
      <w:pPr>
        <w:pStyle w:val="ListParagraph"/>
        <w:jc w:val="both"/>
      </w:pPr>
    </w:p>
    <w:p w14:paraId="3FCB89A2" w14:textId="1377AED0" w:rsidR="004519E2" w:rsidRDefault="0448F1AE" w:rsidP="00476E18">
      <w:pPr>
        <w:pStyle w:val="ListParagraph"/>
        <w:jc w:val="both"/>
      </w:pPr>
      <w:r>
        <w:t>The specific NGN-led innovation</w:t>
      </w:r>
      <w:r w:rsidR="00D44FB7">
        <w:t xml:space="preserve"> </w:t>
      </w:r>
      <w:r w:rsidR="200078C2">
        <w:t xml:space="preserve">initiative that BMA supported </w:t>
      </w:r>
      <w:r w:rsidR="0E0261E0">
        <w:t xml:space="preserve">in RIIO-2 </w:t>
      </w:r>
      <w:r w:rsidR="200078C2">
        <w:t xml:space="preserve">involved </w:t>
      </w:r>
      <w:r w:rsidR="004C48E8">
        <w:t xml:space="preserve">upward of 25 stakeholders </w:t>
      </w:r>
      <w:r w:rsidR="004C48E8" w:rsidRPr="004C48E8">
        <w:t xml:space="preserve">across the energy value chain </w:t>
      </w:r>
      <w:r w:rsidR="218DCB89">
        <w:t>an</w:t>
      </w:r>
      <w:r w:rsidR="004C48E8">
        <w:t>d</w:t>
      </w:r>
      <w:r w:rsidR="004C48E8" w:rsidRPr="004C48E8">
        <w:t xml:space="preserve"> </w:t>
      </w:r>
      <w:r w:rsidR="16F4C6FB">
        <w:t>provided a</w:t>
      </w:r>
      <w:r w:rsidR="004C48E8" w:rsidRPr="004C48E8">
        <w:t xml:space="preserve"> first of its kind whole energy system assessment</w:t>
      </w:r>
      <w:r w:rsidR="1198EBD3">
        <w:t>, including all energy vectors,</w:t>
      </w:r>
      <w:r w:rsidR="004C48E8" w:rsidRPr="004C48E8">
        <w:t xml:space="preserve"> of the most cost-effective pathways to Net Zero </w:t>
      </w:r>
      <w:r w:rsidR="6357D400">
        <w:t xml:space="preserve">by 2050. </w:t>
      </w:r>
      <w:r w:rsidR="7FB6876F">
        <w:t xml:space="preserve">The initiative was called 2050 Costing the Carbon Commitment and </w:t>
      </w:r>
      <w:r w:rsidR="00CB25B0">
        <w:t>collabor</w:t>
      </w:r>
      <w:r w:rsidR="61D6BD57">
        <w:t>ators</w:t>
      </w:r>
      <w:r w:rsidR="00CB25B0">
        <w:t xml:space="preserve"> included the likes of </w:t>
      </w:r>
      <w:r w:rsidR="00CB25B0" w:rsidRPr="00CB25B0">
        <w:t>HM Treasury, DESNZ, Ofgem, NESO, the National Infrastructure Commission, and the Climate Change Committee</w:t>
      </w:r>
      <w:r w:rsidR="65BF0B38">
        <w:t xml:space="preserve">, as well as </w:t>
      </w:r>
      <w:r w:rsidR="00CB25B0" w:rsidRPr="00CB25B0">
        <w:t xml:space="preserve">network operators, energy companies, </w:t>
      </w:r>
      <w:r w:rsidR="7406D896">
        <w:t xml:space="preserve">project </w:t>
      </w:r>
      <w:r w:rsidR="00CB25B0">
        <w:t>developers</w:t>
      </w:r>
      <w:r w:rsidR="00CB25B0" w:rsidRPr="00CB25B0">
        <w:t xml:space="preserve">, </w:t>
      </w:r>
      <w:r w:rsidR="4D062397">
        <w:t xml:space="preserve">original </w:t>
      </w:r>
      <w:r w:rsidR="00CB25B0">
        <w:t>equipment</w:t>
      </w:r>
      <w:r w:rsidR="00CB25B0" w:rsidRPr="00CB25B0">
        <w:t xml:space="preserve"> </w:t>
      </w:r>
      <w:r w:rsidR="514037CC">
        <w:t>manufacturers</w:t>
      </w:r>
      <w:r w:rsidR="00CB25B0" w:rsidRPr="00CB25B0">
        <w:t>, transport operators, and academia.</w:t>
      </w:r>
      <w:r w:rsidR="00CB25B0">
        <w:t xml:space="preserve"> </w:t>
      </w:r>
      <w:r w:rsidR="004519E2" w:rsidRPr="004519E2">
        <w:t>NGN’s leadership</w:t>
      </w:r>
      <w:r w:rsidR="433DE4B0">
        <w:t>,</w:t>
      </w:r>
      <w:r w:rsidR="004519E2" w:rsidRPr="004519E2">
        <w:t xml:space="preserve"> vision</w:t>
      </w:r>
      <w:r w:rsidR="58C2D64D">
        <w:t>,</w:t>
      </w:r>
      <w:r w:rsidR="004519E2" w:rsidRPr="004519E2">
        <w:t xml:space="preserve"> and </w:t>
      </w:r>
      <w:r w:rsidR="30B36529">
        <w:t xml:space="preserve">willingness to facilitate transparent evidence-based collaboration </w:t>
      </w:r>
      <w:r w:rsidR="438558AC">
        <w:t xml:space="preserve">with stakeholders across </w:t>
      </w:r>
      <w:r w:rsidR="004519E2">
        <w:t>the</w:t>
      </w:r>
      <w:r w:rsidR="004519E2" w:rsidRPr="004519E2">
        <w:t xml:space="preserve"> </w:t>
      </w:r>
      <w:r w:rsidR="438558AC">
        <w:t xml:space="preserve">UK’s energy value chain was demonstrated throughout this initiative. </w:t>
      </w:r>
    </w:p>
    <w:p w14:paraId="3AA649CB" w14:textId="5D9A2456" w:rsidR="004519E2" w:rsidRDefault="004519E2" w:rsidP="00476E18">
      <w:pPr>
        <w:pStyle w:val="ListParagraph"/>
        <w:jc w:val="both"/>
      </w:pPr>
    </w:p>
    <w:p w14:paraId="40F97099" w14:textId="26B18747" w:rsidR="004519E2" w:rsidRDefault="438558AC" w:rsidP="00476E18">
      <w:pPr>
        <w:pStyle w:val="ListParagraph"/>
        <w:jc w:val="both"/>
      </w:pPr>
      <w:r>
        <w:t>As a UK-based technology SME focused on whole energy system transition planning,</w:t>
      </w:r>
      <w:r w:rsidR="004519E2" w:rsidRPr="004519E2">
        <w:t xml:space="preserve"> </w:t>
      </w:r>
      <w:r>
        <w:t xml:space="preserve">NGN’s willingness </w:t>
      </w:r>
      <w:r w:rsidR="312496BE">
        <w:t xml:space="preserve">to embrace </w:t>
      </w:r>
      <w:r w:rsidR="3AD41115">
        <w:t xml:space="preserve">BMA’s </w:t>
      </w:r>
      <w:r w:rsidR="312496BE">
        <w:t xml:space="preserve">innovative </w:t>
      </w:r>
      <w:r w:rsidR="6942003A">
        <w:t xml:space="preserve">AI-assisted energy infrastructure planning </w:t>
      </w:r>
      <w:r w:rsidR="312496BE">
        <w:t xml:space="preserve">technology has been instrumental in our growth in the UK and </w:t>
      </w:r>
      <w:r w:rsidR="4D4837AB">
        <w:t>the export potential of our Decisio™ Cloud for Energy (C4ET) planning platform</w:t>
      </w:r>
      <w:r w:rsidR="312496BE">
        <w:t xml:space="preserve">. </w:t>
      </w:r>
      <w:r w:rsidR="642C1676">
        <w:t xml:space="preserve">It </w:t>
      </w:r>
      <w:r w:rsidR="3B561A0D">
        <w:t xml:space="preserve">has allowed </w:t>
      </w:r>
      <w:r w:rsidR="126EED79">
        <w:t xml:space="preserve">us </w:t>
      </w:r>
      <w:r w:rsidR="3B561A0D">
        <w:t xml:space="preserve">to demonstrate the value of comprehensive </w:t>
      </w:r>
      <w:r w:rsidR="004519E2">
        <w:t>temporal</w:t>
      </w:r>
      <w:r w:rsidR="004519E2" w:rsidRPr="004519E2">
        <w:t xml:space="preserve">, spatial, and financial planning and </w:t>
      </w:r>
      <w:r w:rsidR="5CED4BEC">
        <w:t xml:space="preserve">investment </w:t>
      </w:r>
      <w:r w:rsidR="004519E2">
        <w:t>optimisation</w:t>
      </w:r>
      <w:r w:rsidR="5307A292">
        <w:t xml:space="preserve"> and has stimulated signifi</w:t>
      </w:r>
      <w:r w:rsidR="398F483D">
        <w:t>c</w:t>
      </w:r>
      <w:r w:rsidR="5307A292">
        <w:t xml:space="preserve">ant market </w:t>
      </w:r>
      <w:r w:rsidR="004519E2">
        <w:t>interest</w:t>
      </w:r>
      <w:r w:rsidR="58AA1155">
        <w:t>.</w:t>
      </w:r>
      <w:r w:rsidR="004519E2">
        <w:t xml:space="preserve"> </w:t>
      </w:r>
    </w:p>
    <w:p w14:paraId="4D703DD4" w14:textId="77777777" w:rsidR="004519E2" w:rsidRDefault="004519E2" w:rsidP="00476E18">
      <w:pPr>
        <w:pStyle w:val="ListParagraph"/>
        <w:jc w:val="both"/>
      </w:pPr>
    </w:p>
    <w:p w14:paraId="2E1C9FD3" w14:textId="648B0764" w:rsidR="00C87C9D" w:rsidRDefault="6FF0410C" w:rsidP="00476E18">
      <w:pPr>
        <w:pStyle w:val="ListParagraph"/>
        <w:jc w:val="both"/>
      </w:pPr>
      <w:r>
        <w:t xml:space="preserve">The success of this initiative has resulted in a further innovation initiative to demonstrate the same whole energy system planning capabilities at </w:t>
      </w:r>
      <w:r w:rsidR="5249C540">
        <w:t>a regional level, connecting the plans of distribution network operators (gas &amp; electricity) with local energy transition and decarbonisation plans</w:t>
      </w:r>
      <w:r w:rsidR="3BD6A6FB">
        <w:t xml:space="preserve"> and regional objectives</w:t>
      </w:r>
      <w:r w:rsidR="5249C540">
        <w:t xml:space="preserve">. </w:t>
      </w:r>
      <w:r w:rsidR="7662097A">
        <w:t>Here again, NGN has demonstrated its continuity in thought leadership when it comes to delivering value</w:t>
      </w:r>
      <w:r w:rsidR="69C4B1C5">
        <w:t xml:space="preserve"> and reliable services </w:t>
      </w:r>
      <w:r w:rsidR="7662097A">
        <w:t xml:space="preserve">to energy consumers </w:t>
      </w:r>
      <w:r w:rsidR="5B10AE16">
        <w:t xml:space="preserve">through a </w:t>
      </w:r>
      <w:r w:rsidR="5B10AE16">
        <w:lastRenderedPageBreak/>
        <w:t xml:space="preserve">true whole energy system assessment </w:t>
      </w:r>
      <w:r w:rsidR="67E97CD3">
        <w:t>and NGN’s optimal role within that energy system</w:t>
      </w:r>
      <w:r w:rsidR="004519E2">
        <w:t xml:space="preserve">. </w:t>
      </w:r>
    </w:p>
    <w:sectPr w:rsidR="00C87C9D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69821" w14:textId="77777777" w:rsidR="00107889" w:rsidRDefault="00107889" w:rsidP="00476E18">
      <w:pPr>
        <w:spacing w:after="0" w:line="240" w:lineRule="auto"/>
      </w:pPr>
      <w:r>
        <w:separator/>
      </w:r>
    </w:p>
  </w:endnote>
  <w:endnote w:type="continuationSeparator" w:id="0">
    <w:p w14:paraId="4F1439C1" w14:textId="77777777" w:rsidR="00107889" w:rsidRDefault="00107889" w:rsidP="00476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2525F" w14:textId="77777777" w:rsidR="00107889" w:rsidRDefault="00107889" w:rsidP="00476E18">
      <w:pPr>
        <w:spacing w:after="0" w:line="240" w:lineRule="auto"/>
      </w:pPr>
      <w:r>
        <w:separator/>
      </w:r>
    </w:p>
  </w:footnote>
  <w:footnote w:type="continuationSeparator" w:id="0">
    <w:p w14:paraId="4DE9850F" w14:textId="77777777" w:rsidR="00107889" w:rsidRDefault="00107889" w:rsidP="00476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C7025" w14:textId="57FC95A2" w:rsidR="00476E18" w:rsidRDefault="00476E1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055ACB" wp14:editId="01AFCDA0">
          <wp:simplePos x="0" y="0"/>
          <wp:positionH relativeFrom="margin">
            <wp:align>right</wp:align>
          </wp:positionH>
          <wp:positionV relativeFrom="paragraph">
            <wp:posOffset>-99060</wp:posOffset>
          </wp:positionV>
          <wp:extent cx="1386840" cy="333375"/>
          <wp:effectExtent l="0" t="0" r="3810" b="9525"/>
          <wp:wrapTight wrapText="bothSides">
            <wp:wrapPolygon edited="0">
              <wp:start x="0" y="0"/>
              <wp:lineTo x="0" y="20983"/>
              <wp:lineTo x="21363" y="20983"/>
              <wp:lineTo x="21363" y="0"/>
              <wp:lineTo x="0" y="0"/>
            </wp:wrapPolygon>
          </wp:wrapTight>
          <wp:docPr id="248097542" name="Picture 1" descr="A black letter with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8097542" name="Picture 1" descr="A black letter with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6840" cy="33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578F7"/>
    <w:multiLevelType w:val="hybridMultilevel"/>
    <w:tmpl w:val="7BB8CE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82254"/>
    <w:multiLevelType w:val="hybridMultilevel"/>
    <w:tmpl w:val="E6B08722"/>
    <w:lvl w:ilvl="0" w:tplc="EDE89844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07040233">
    <w:abstractNumId w:val="0"/>
  </w:num>
  <w:num w:numId="2" w16cid:durableId="652687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8E5"/>
    <w:rsid w:val="00003F58"/>
    <w:rsid w:val="00004764"/>
    <w:rsid w:val="00004FC7"/>
    <w:rsid w:val="00006E92"/>
    <w:rsid w:val="000110E1"/>
    <w:rsid w:val="000201FD"/>
    <w:rsid w:val="00022159"/>
    <w:rsid w:val="000247FE"/>
    <w:rsid w:val="00031563"/>
    <w:rsid w:val="00031C92"/>
    <w:rsid w:val="00032533"/>
    <w:rsid w:val="00041B53"/>
    <w:rsid w:val="0004433C"/>
    <w:rsid w:val="00044666"/>
    <w:rsid w:val="000458C5"/>
    <w:rsid w:val="00056210"/>
    <w:rsid w:val="00057896"/>
    <w:rsid w:val="00063F3A"/>
    <w:rsid w:val="0006751E"/>
    <w:rsid w:val="0007556E"/>
    <w:rsid w:val="00076F37"/>
    <w:rsid w:val="0007DE43"/>
    <w:rsid w:val="00091D76"/>
    <w:rsid w:val="00097DE2"/>
    <w:rsid w:val="000A0004"/>
    <w:rsid w:val="000A051F"/>
    <w:rsid w:val="000A2FB8"/>
    <w:rsid w:val="000A3529"/>
    <w:rsid w:val="000A4E16"/>
    <w:rsid w:val="000A5821"/>
    <w:rsid w:val="000B6F44"/>
    <w:rsid w:val="000B7433"/>
    <w:rsid w:val="000C0561"/>
    <w:rsid w:val="000C0628"/>
    <w:rsid w:val="000C3E45"/>
    <w:rsid w:val="000D0315"/>
    <w:rsid w:val="000E3C97"/>
    <w:rsid w:val="000E4120"/>
    <w:rsid w:val="000E4186"/>
    <w:rsid w:val="000F2A8E"/>
    <w:rsid w:val="000F4E16"/>
    <w:rsid w:val="001006CA"/>
    <w:rsid w:val="00104B33"/>
    <w:rsid w:val="00107889"/>
    <w:rsid w:val="00112E50"/>
    <w:rsid w:val="00113C13"/>
    <w:rsid w:val="00121B45"/>
    <w:rsid w:val="0013086D"/>
    <w:rsid w:val="0014100A"/>
    <w:rsid w:val="00141511"/>
    <w:rsid w:val="00143568"/>
    <w:rsid w:val="00145C2D"/>
    <w:rsid w:val="00151EAB"/>
    <w:rsid w:val="00153209"/>
    <w:rsid w:val="001564E2"/>
    <w:rsid w:val="001567C7"/>
    <w:rsid w:val="001567D5"/>
    <w:rsid w:val="00160121"/>
    <w:rsid w:val="00161F91"/>
    <w:rsid w:val="00173706"/>
    <w:rsid w:val="00176593"/>
    <w:rsid w:val="00176D7F"/>
    <w:rsid w:val="00182A8D"/>
    <w:rsid w:val="00185AAC"/>
    <w:rsid w:val="001875ED"/>
    <w:rsid w:val="001A639D"/>
    <w:rsid w:val="001C07B3"/>
    <w:rsid w:val="001D2C51"/>
    <w:rsid w:val="001D3C67"/>
    <w:rsid w:val="001D53E2"/>
    <w:rsid w:val="001E09EF"/>
    <w:rsid w:val="0020034B"/>
    <w:rsid w:val="00200784"/>
    <w:rsid w:val="002119E0"/>
    <w:rsid w:val="002145C3"/>
    <w:rsid w:val="00224F0A"/>
    <w:rsid w:val="002324C6"/>
    <w:rsid w:val="002341A2"/>
    <w:rsid w:val="002416FD"/>
    <w:rsid w:val="002417E0"/>
    <w:rsid w:val="0025187A"/>
    <w:rsid w:val="002548C6"/>
    <w:rsid w:val="002616D8"/>
    <w:rsid w:val="00261995"/>
    <w:rsid w:val="00267C9A"/>
    <w:rsid w:val="00270599"/>
    <w:rsid w:val="00275A93"/>
    <w:rsid w:val="00287830"/>
    <w:rsid w:val="002B0DF0"/>
    <w:rsid w:val="002B5F52"/>
    <w:rsid w:val="002D270A"/>
    <w:rsid w:val="002D4AD3"/>
    <w:rsid w:val="002D5B67"/>
    <w:rsid w:val="002E1238"/>
    <w:rsid w:val="002E681D"/>
    <w:rsid w:val="002E7115"/>
    <w:rsid w:val="002E7308"/>
    <w:rsid w:val="002F680F"/>
    <w:rsid w:val="003257CC"/>
    <w:rsid w:val="003260A3"/>
    <w:rsid w:val="00332C22"/>
    <w:rsid w:val="0034126C"/>
    <w:rsid w:val="0034227B"/>
    <w:rsid w:val="00351487"/>
    <w:rsid w:val="00356B12"/>
    <w:rsid w:val="00361C6C"/>
    <w:rsid w:val="003658A8"/>
    <w:rsid w:val="00371F35"/>
    <w:rsid w:val="0037250E"/>
    <w:rsid w:val="00374E02"/>
    <w:rsid w:val="003872B6"/>
    <w:rsid w:val="003A6FDD"/>
    <w:rsid w:val="003B28A3"/>
    <w:rsid w:val="003B4AD9"/>
    <w:rsid w:val="003B4C25"/>
    <w:rsid w:val="003B6593"/>
    <w:rsid w:val="003B6EC9"/>
    <w:rsid w:val="003C0DCB"/>
    <w:rsid w:val="003C2701"/>
    <w:rsid w:val="003C2DF3"/>
    <w:rsid w:val="003D77F8"/>
    <w:rsid w:val="003E53D8"/>
    <w:rsid w:val="003F3503"/>
    <w:rsid w:val="003F4958"/>
    <w:rsid w:val="00401A9B"/>
    <w:rsid w:val="00402EA9"/>
    <w:rsid w:val="00412C41"/>
    <w:rsid w:val="004240D8"/>
    <w:rsid w:val="004369AE"/>
    <w:rsid w:val="00436E4F"/>
    <w:rsid w:val="00437F1F"/>
    <w:rsid w:val="004476DB"/>
    <w:rsid w:val="004519E2"/>
    <w:rsid w:val="00452F14"/>
    <w:rsid w:val="00476E18"/>
    <w:rsid w:val="00477EA9"/>
    <w:rsid w:val="00484B4D"/>
    <w:rsid w:val="00497ED9"/>
    <w:rsid w:val="004A21E7"/>
    <w:rsid w:val="004A7DC7"/>
    <w:rsid w:val="004B4039"/>
    <w:rsid w:val="004C25E5"/>
    <w:rsid w:val="004C48E8"/>
    <w:rsid w:val="004C7DF9"/>
    <w:rsid w:val="004F6539"/>
    <w:rsid w:val="005039F2"/>
    <w:rsid w:val="00506D3A"/>
    <w:rsid w:val="0050732B"/>
    <w:rsid w:val="00513DE8"/>
    <w:rsid w:val="00514BC5"/>
    <w:rsid w:val="00524928"/>
    <w:rsid w:val="00535E94"/>
    <w:rsid w:val="00535EEA"/>
    <w:rsid w:val="005402C5"/>
    <w:rsid w:val="00540B6A"/>
    <w:rsid w:val="00541337"/>
    <w:rsid w:val="005452A9"/>
    <w:rsid w:val="00555F8F"/>
    <w:rsid w:val="00562DB6"/>
    <w:rsid w:val="0056629E"/>
    <w:rsid w:val="00566ADF"/>
    <w:rsid w:val="00571F65"/>
    <w:rsid w:val="00573835"/>
    <w:rsid w:val="00577A8E"/>
    <w:rsid w:val="00584D75"/>
    <w:rsid w:val="00585058"/>
    <w:rsid w:val="00590555"/>
    <w:rsid w:val="005911E8"/>
    <w:rsid w:val="005970A1"/>
    <w:rsid w:val="005973C1"/>
    <w:rsid w:val="005A0861"/>
    <w:rsid w:val="005A7123"/>
    <w:rsid w:val="005C3019"/>
    <w:rsid w:val="005C46B4"/>
    <w:rsid w:val="005D38AF"/>
    <w:rsid w:val="005D4127"/>
    <w:rsid w:val="005E16A6"/>
    <w:rsid w:val="005E51C0"/>
    <w:rsid w:val="005F53B1"/>
    <w:rsid w:val="0060557A"/>
    <w:rsid w:val="006353F9"/>
    <w:rsid w:val="00640C1A"/>
    <w:rsid w:val="006565E4"/>
    <w:rsid w:val="0065743F"/>
    <w:rsid w:val="00657905"/>
    <w:rsid w:val="00663636"/>
    <w:rsid w:val="00671E8B"/>
    <w:rsid w:val="00675C64"/>
    <w:rsid w:val="0067618A"/>
    <w:rsid w:val="00676732"/>
    <w:rsid w:val="006809A5"/>
    <w:rsid w:val="0068735C"/>
    <w:rsid w:val="006875C8"/>
    <w:rsid w:val="006A099E"/>
    <w:rsid w:val="006A3093"/>
    <w:rsid w:val="006A3929"/>
    <w:rsid w:val="006A687B"/>
    <w:rsid w:val="006B216D"/>
    <w:rsid w:val="006B242C"/>
    <w:rsid w:val="006B2C84"/>
    <w:rsid w:val="006B3C14"/>
    <w:rsid w:val="006B4E4D"/>
    <w:rsid w:val="006D0E18"/>
    <w:rsid w:val="006D6AA6"/>
    <w:rsid w:val="006D7A05"/>
    <w:rsid w:val="006E3273"/>
    <w:rsid w:val="006E39D7"/>
    <w:rsid w:val="006F05EA"/>
    <w:rsid w:val="006F1F06"/>
    <w:rsid w:val="006F2CF4"/>
    <w:rsid w:val="006F6C65"/>
    <w:rsid w:val="0070246A"/>
    <w:rsid w:val="00702D8D"/>
    <w:rsid w:val="0071345B"/>
    <w:rsid w:val="007150DE"/>
    <w:rsid w:val="007164A8"/>
    <w:rsid w:val="00733163"/>
    <w:rsid w:val="00734192"/>
    <w:rsid w:val="00734F0F"/>
    <w:rsid w:val="0073766C"/>
    <w:rsid w:val="007436DF"/>
    <w:rsid w:val="00745085"/>
    <w:rsid w:val="0074615D"/>
    <w:rsid w:val="007462CD"/>
    <w:rsid w:val="00746A56"/>
    <w:rsid w:val="007513E4"/>
    <w:rsid w:val="00752D79"/>
    <w:rsid w:val="007606F8"/>
    <w:rsid w:val="00761038"/>
    <w:rsid w:val="00764A07"/>
    <w:rsid w:val="00771313"/>
    <w:rsid w:val="0077338F"/>
    <w:rsid w:val="00774E9C"/>
    <w:rsid w:val="00776307"/>
    <w:rsid w:val="0077648B"/>
    <w:rsid w:val="00776698"/>
    <w:rsid w:val="0078211A"/>
    <w:rsid w:val="00782691"/>
    <w:rsid w:val="00791D93"/>
    <w:rsid w:val="007A24D8"/>
    <w:rsid w:val="007A504F"/>
    <w:rsid w:val="007A5F1D"/>
    <w:rsid w:val="007B0DCC"/>
    <w:rsid w:val="007B1056"/>
    <w:rsid w:val="007B14A5"/>
    <w:rsid w:val="007C2C65"/>
    <w:rsid w:val="007C7E83"/>
    <w:rsid w:val="007D0BE7"/>
    <w:rsid w:val="007D2C3E"/>
    <w:rsid w:val="007D7B3F"/>
    <w:rsid w:val="007E1AF3"/>
    <w:rsid w:val="007E2AE9"/>
    <w:rsid w:val="007E2BA0"/>
    <w:rsid w:val="007E7BCF"/>
    <w:rsid w:val="007F0BC8"/>
    <w:rsid w:val="007F4C39"/>
    <w:rsid w:val="007F6954"/>
    <w:rsid w:val="00802278"/>
    <w:rsid w:val="00802D9B"/>
    <w:rsid w:val="008149FE"/>
    <w:rsid w:val="008269E6"/>
    <w:rsid w:val="00831AF8"/>
    <w:rsid w:val="00831D28"/>
    <w:rsid w:val="0083792A"/>
    <w:rsid w:val="00840F65"/>
    <w:rsid w:val="008456C3"/>
    <w:rsid w:val="00847577"/>
    <w:rsid w:val="00847755"/>
    <w:rsid w:val="00851B74"/>
    <w:rsid w:val="0085204C"/>
    <w:rsid w:val="00853369"/>
    <w:rsid w:val="008576AB"/>
    <w:rsid w:val="00870F1A"/>
    <w:rsid w:val="00873317"/>
    <w:rsid w:val="008762B2"/>
    <w:rsid w:val="00886431"/>
    <w:rsid w:val="00893E5D"/>
    <w:rsid w:val="00893FFE"/>
    <w:rsid w:val="00895148"/>
    <w:rsid w:val="008A29B1"/>
    <w:rsid w:val="008B04B6"/>
    <w:rsid w:val="008B4E3D"/>
    <w:rsid w:val="008B5693"/>
    <w:rsid w:val="008D2B9D"/>
    <w:rsid w:val="008D66AC"/>
    <w:rsid w:val="008D780D"/>
    <w:rsid w:val="008E02D3"/>
    <w:rsid w:val="008E0CBE"/>
    <w:rsid w:val="008E66F4"/>
    <w:rsid w:val="008E6719"/>
    <w:rsid w:val="008E70DE"/>
    <w:rsid w:val="008F0ABD"/>
    <w:rsid w:val="008F76A9"/>
    <w:rsid w:val="00903DFB"/>
    <w:rsid w:val="009065F8"/>
    <w:rsid w:val="00911AF9"/>
    <w:rsid w:val="009175B4"/>
    <w:rsid w:val="00927DFD"/>
    <w:rsid w:val="00935846"/>
    <w:rsid w:val="009412E8"/>
    <w:rsid w:val="00943943"/>
    <w:rsid w:val="009459C1"/>
    <w:rsid w:val="00950C1A"/>
    <w:rsid w:val="009519D8"/>
    <w:rsid w:val="0095244B"/>
    <w:rsid w:val="0095409D"/>
    <w:rsid w:val="00960C9D"/>
    <w:rsid w:val="00964B6F"/>
    <w:rsid w:val="00970206"/>
    <w:rsid w:val="00976D4D"/>
    <w:rsid w:val="009778E5"/>
    <w:rsid w:val="00977FB8"/>
    <w:rsid w:val="0099431F"/>
    <w:rsid w:val="00996101"/>
    <w:rsid w:val="0099704B"/>
    <w:rsid w:val="009A1942"/>
    <w:rsid w:val="009B0914"/>
    <w:rsid w:val="009B441F"/>
    <w:rsid w:val="009C0A6E"/>
    <w:rsid w:val="009C47D5"/>
    <w:rsid w:val="009C4E9D"/>
    <w:rsid w:val="009C54B8"/>
    <w:rsid w:val="009E77E5"/>
    <w:rsid w:val="009F31D0"/>
    <w:rsid w:val="00A02879"/>
    <w:rsid w:val="00A05DD7"/>
    <w:rsid w:val="00A07987"/>
    <w:rsid w:val="00A11406"/>
    <w:rsid w:val="00A17487"/>
    <w:rsid w:val="00A42B7E"/>
    <w:rsid w:val="00A4717A"/>
    <w:rsid w:val="00A52BEC"/>
    <w:rsid w:val="00A55082"/>
    <w:rsid w:val="00A550CC"/>
    <w:rsid w:val="00A55C30"/>
    <w:rsid w:val="00A57A8C"/>
    <w:rsid w:val="00A64ED5"/>
    <w:rsid w:val="00A67647"/>
    <w:rsid w:val="00A7469F"/>
    <w:rsid w:val="00A74E97"/>
    <w:rsid w:val="00A779E2"/>
    <w:rsid w:val="00A83885"/>
    <w:rsid w:val="00A83A86"/>
    <w:rsid w:val="00A86DDE"/>
    <w:rsid w:val="00A87E3D"/>
    <w:rsid w:val="00AA0273"/>
    <w:rsid w:val="00AA2AAD"/>
    <w:rsid w:val="00AA356B"/>
    <w:rsid w:val="00AB5BA6"/>
    <w:rsid w:val="00AC0BC8"/>
    <w:rsid w:val="00AC12FC"/>
    <w:rsid w:val="00AC789D"/>
    <w:rsid w:val="00AE55D7"/>
    <w:rsid w:val="00AE69C1"/>
    <w:rsid w:val="00AF00C7"/>
    <w:rsid w:val="00AF44E6"/>
    <w:rsid w:val="00B06B4B"/>
    <w:rsid w:val="00B1316F"/>
    <w:rsid w:val="00B20EB8"/>
    <w:rsid w:val="00B24E8E"/>
    <w:rsid w:val="00B25783"/>
    <w:rsid w:val="00B375F9"/>
    <w:rsid w:val="00B3786D"/>
    <w:rsid w:val="00B43189"/>
    <w:rsid w:val="00B45132"/>
    <w:rsid w:val="00B557C0"/>
    <w:rsid w:val="00B6150F"/>
    <w:rsid w:val="00B63B04"/>
    <w:rsid w:val="00B63FD5"/>
    <w:rsid w:val="00B6723E"/>
    <w:rsid w:val="00B72245"/>
    <w:rsid w:val="00B74B23"/>
    <w:rsid w:val="00B827D9"/>
    <w:rsid w:val="00B83D05"/>
    <w:rsid w:val="00B869B9"/>
    <w:rsid w:val="00B86E90"/>
    <w:rsid w:val="00B95511"/>
    <w:rsid w:val="00B964EF"/>
    <w:rsid w:val="00B97CCC"/>
    <w:rsid w:val="00BA0DA0"/>
    <w:rsid w:val="00BA4F34"/>
    <w:rsid w:val="00BA5C89"/>
    <w:rsid w:val="00BA76BF"/>
    <w:rsid w:val="00BC2682"/>
    <w:rsid w:val="00BC4E50"/>
    <w:rsid w:val="00BC52AD"/>
    <w:rsid w:val="00BF113B"/>
    <w:rsid w:val="00BF34C2"/>
    <w:rsid w:val="00C0389A"/>
    <w:rsid w:val="00C11C91"/>
    <w:rsid w:val="00C15F03"/>
    <w:rsid w:val="00C25A1E"/>
    <w:rsid w:val="00C30081"/>
    <w:rsid w:val="00C32058"/>
    <w:rsid w:val="00C32302"/>
    <w:rsid w:val="00C37E95"/>
    <w:rsid w:val="00C57EE4"/>
    <w:rsid w:val="00C61906"/>
    <w:rsid w:val="00C6725D"/>
    <w:rsid w:val="00C672E2"/>
    <w:rsid w:val="00C75894"/>
    <w:rsid w:val="00C83116"/>
    <w:rsid w:val="00C84A3F"/>
    <w:rsid w:val="00C85D65"/>
    <w:rsid w:val="00C868F5"/>
    <w:rsid w:val="00C87C9D"/>
    <w:rsid w:val="00C971A6"/>
    <w:rsid w:val="00C972BD"/>
    <w:rsid w:val="00CB09C7"/>
    <w:rsid w:val="00CB0DBC"/>
    <w:rsid w:val="00CB25B0"/>
    <w:rsid w:val="00CC0C68"/>
    <w:rsid w:val="00CC585B"/>
    <w:rsid w:val="00CD2F83"/>
    <w:rsid w:val="00CD634A"/>
    <w:rsid w:val="00CD6E36"/>
    <w:rsid w:val="00CE13CB"/>
    <w:rsid w:val="00CE34AE"/>
    <w:rsid w:val="00CF1E5F"/>
    <w:rsid w:val="00CF27B0"/>
    <w:rsid w:val="00CF2EFC"/>
    <w:rsid w:val="00CF5205"/>
    <w:rsid w:val="00CF6E79"/>
    <w:rsid w:val="00D0513B"/>
    <w:rsid w:val="00D12B23"/>
    <w:rsid w:val="00D21719"/>
    <w:rsid w:val="00D27326"/>
    <w:rsid w:val="00D28062"/>
    <w:rsid w:val="00D369AD"/>
    <w:rsid w:val="00D404DD"/>
    <w:rsid w:val="00D42838"/>
    <w:rsid w:val="00D44FB7"/>
    <w:rsid w:val="00D47D71"/>
    <w:rsid w:val="00D53805"/>
    <w:rsid w:val="00D538AE"/>
    <w:rsid w:val="00D54A82"/>
    <w:rsid w:val="00D62DC5"/>
    <w:rsid w:val="00D63CBB"/>
    <w:rsid w:val="00D6495E"/>
    <w:rsid w:val="00D652F1"/>
    <w:rsid w:val="00D75147"/>
    <w:rsid w:val="00D76C30"/>
    <w:rsid w:val="00D800D9"/>
    <w:rsid w:val="00D825F0"/>
    <w:rsid w:val="00D849D9"/>
    <w:rsid w:val="00D869B8"/>
    <w:rsid w:val="00D87BAF"/>
    <w:rsid w:val="00D96C9A"/>
    <w:rsid w:val="00DA46B1"/>
    <w:rsid w:val="00DA49A7"/>
    <w:rsid w:val="00DB00B1"/>
    <w:rsid w:val="00DB562E"/>
    <w:rsid w:val="00DB6D87"/>
    <w:rsid w:val="00DC046B"/>
    <w:rsid w:val="00DC078A"/>
    <w:rsid w:val="00DC0DA9"/>
    <w:rsid w:val="00DD4239"/>
    <w:rsid w:val="00DE3A97"/>
    <w:rsid w:val="00DF05E6"/>
    <w:rsid w:val="00DF4210"/>
    <w:rsid w:val="00E03426"/>
    <w:rsid w:val="00E051FC"/>
    <w:rsid w:val="00E0610F"/>
    <w:rsid w:val="00E171E2"/>
    <w:rsid w:val="00E327F9"/>
    <w:rsid w:val="00E37080"/>
    <w:rsid w:val="00E37087"/>
    <w:rsid w:val="00E37FCB"/>
    <w:rsid w:val="00E41739"/>
    <w:rsid w:val="00E455D5"/>
    <w:rsid w:val="00E4B16C"/>
    <w:rsid w:val="00E54784"/>
    <w:rsid w:val="00E570AD"/>
    <w:rsid w:val="00E65B86"/>
    <w:rsid w:val="00E66B6D"/>
    <w:rsid w:val="00E6742B"/>
    <w:rsid w:val="00E676D0"/>
    <w:rsid w:val="00E702A3"/>
    <w:rsid w:val="00E705FA"/>
    <w:rsid w:val="00E77022"/>
    <w:rsid w:val="00E77EA8"/>
    <w:rsid w:val="00E82AB1"/>
    <w:rsid w:val="00E83281"/>
    <w:rsid w:val="00E87D51"/>
    <w:rsid w:val="00E9445A"/>
    <w:rsid w:val="00E961E2"/>
    <w:rsid w:val="00EA7404"/>
    <w:rsid w:val="00EC2BC2"/>
    <w:rsid w:val="00EC57BC"/>
    <w:rsid w:val="00EC6F20"/>
    <w:rsid w:val="00ED423B"/>
    <w:rsid w:val="00EE18D9"/>
    <w:rsid w:val="00EF5608"/>
    <w:rsid w:val="00F000ED"/>
    <w:rsid w:val="00F04D37"/>
    <w:rsid w:val="00F05E2F"/>
    <w:rsid w:val="00F06F9C"/>
    <w:rsid w:val="00F12814"/>
    <w:rsid w:val="00F20848"/>
    <w:rsid w:val="00F24377"/>
    <w:rsid w:val="00F30CA7"/>
    <w:rsid w:val="00F3150A"/>
    <w:rsid w:val="00F3397B"/>
    <w:rsid w:val="00F428B3"/>
    <w:rsid w:val="00F43C18"/>
    <w:rsid w:val="00F459FA"/>
    <w:rsid w:val="00F46CCC"/>
    <w:rsid w:val="00F51A1C"/>
    <w:rsid w:val="00F60ABD"/>
    <w:rsid w:val="00F613FC"/>
    <w:rsid w:val="00F73B75"/>
    <w:rsid w:val="00F74DF5"/>
    <w:rsid w:val="00F76CAC"/>
    <w:rsid w:val="00F8498E"/>
    <w:rsid w:val="00F87519"/>
    <w:rsid w:val="00F92E4B"/>
    <w:rsid w:val="00F931A2"/>
    <w:rsid w:val="00F940F3"/>
    <w:rsid w:val="00F94DB4"/>
    <w:rsid w:val="00FA25D6"/>
    <w:rsid w:val="00FA3A08"/>
    <w:rsid w:val="00FC2D1E"/>
    <w:rsid w:val="00FD6022"/>
    <w:rsid w:val="00FD7403"/>
    <w:rsid w:val="00FE0D1B"/>
    <w:rsid w:val="00FE3F1C"/>
    <w:rsid w:val="00FE432A"/>
    <w:rsid w:val="00FE65BD"/>
    <w:rsid w:val="00FF4CF0"/>
    <w:rsid w:val="010B6B78"/>
    <w:rsid w:val="01DFFAA9"/>
    <w:rsid w:val="02107589"/>
    <w:rsid w:val="0256D313"/>
    <w:rsid w:val="026387E5"/>
    <w:rsid w:val="02CC64CE"/>
    <w:rsid w:val="02E74342"/>
    <w:rsid w:val="0326957A"/>
    <w:rsid w:val="034E63E3"/>
    <w:rsid w:val="036A775F"/>
    <w:rsid w:val="03AB8692"/>
    <w:rsid w:val="03BD87DC"/>
    <w:rsid w:val="041ECD0A"/>
    <w:rsid w:val="043186F1"/>
    <w:rsid w:val="0448F1AE"/>
    <w:rsid w:val="04938089"/>
    <w:rsid w:val="04FCC7DD"/>
    <w:rsid w:val="0579A84C"/>
    <w:rsid w:val="062C2C2D"/>
    <w:rsid w:val="06907EC7"/>
    <w:rsid w:val="06B454CA"/>
    <w:rsid w:val="07F4706A"/>
    <w:rsid w:val="084CF6AE"/>
    <w:rsid w:val="08517A72"/>
    <w:rsid w:val="087E9380"/>
    <w:rsid w:val="09506C38"/>
    <w:rsid w:val="0981CD47"/>
    <w:rsid w:val="09853E93"/>
    <w:rsid w:val="0A1B939D"/>
    <w:rsid w:val="0A32A7B1"/>
    <w:rsid w:val="0A4C8228"/>
    <w:rsid w:val="0B3F9DEE"/>
    <w:rsid w:val="0B533F27"/>
    <w:rsid w:val="0B6DE799"/>
    <w:rsid w:val="0B8421A3"/>
    <w:rsid w:val="0BAC1915"/>
    <w:rsid w:val="0BCA4CD1"/>
    <w:rsid w:val="0C2489C2"/>
    <w:rsid w:val="0CCE5280"/>
    <w:rsid w:val="0CD9DBFA"/>
    <w:rsid w:val="0D3CBACD"/>
    <w:rsid w:val="0DA7F8C4"/>
    <w:rsid w:val="0E0261E0"/>
    <w:rsid w:val="0E2F3F39"/>
    <w:rsid w:val="0E4033D8"/>
    <w:rsid w:val="0E92DDDE"/>
    <w:rsid w:val="0EC1C0D9"/>
    <w:rsid w:val="0FB21FA9"/>
    <w:rsid w:val="0FB49731"/>
    <w:rsid w:val="0FB9C4FD"/>
    <w:rsid w:val="0FF0B3A5"/>
    <w:rsid w:val="10057223"/>
    <w:rsid w:val="10069833"/>
    <w:rsid w:val="101493D1"/>
    <w:rsid w:val="102B9523"/>
    <w:rsid w:val="1099EE77"/>
    <w:rsid w:val="10A566AE"/>
    <w:rsid w:val="10D43148"/>
    <w:rsid w:val="10EEDEA2"/>
    <w:rsid w:val="112526F4"/>
    <w:rsid w:val="1147A889"/>
    <w:rsid w:val="11654DEE"/>
    <w:rsid w:val="1198BD34"/>
    <w:rsid w:val="1198EBD3"/>
    <w:rsid w:val="11F3C43C"/>
    <w:rsid w:val="126EED79"/>
    <w:rsid w:val="12E225E2"/>
    <w:rsid w:val="13B21C09"/>
    <w:rsid w:val="13D7F769"/>
    <w:rsid w:val="13E1966E"/>
    <w:rsid w:val="13ED2F8A"/>
    <w:rsid w:val="13EDBD7D"/>
    <w:rsid w:val="1440C1A6"/>
    <w:rsid w:val="14779E60"/>
    <w:rsid w:val="14BD910A"/>
    <w:rsid w:val="14C7FBF3"/>
    <w:rsid w:val="14CB8F89"/>
    <w:rsid w:val="15850067"/>
    <w:rsid w:val="1599BA0E"/>
    <w:rsid w:val="16044369"/>
    <w:rsid w:val="163D5024"/>
    <w:rsid w:val="166C2D01"/>
    <w:rsid w:val="16A69197"/>
    <w:rsid w:val="16F4C6FB"/>
    <w:rsid w:val="1724FDE1"/>
    <w:rsid w:val="174923FC"/>
    <w:rsid w:val="182E722D"/>
    <w:rsid w:val="18C40CB2"/>
    <w:rsid w:val="18FE26D4"/>
    <w:rsid w:val="192022DB"/>
    <w:rsid w:val="1960E7A9"/>
    <w:rsid w:val="19E17B47"/>
    <w:rsid w:val="1A09B73A"/>
    <w:rsid w:val="1A0D6ABA"/>
    <w:rsid w:val="1A81F859"/>
    <w:rsid w:val="1AA179B6"/>
    <w:rsid w:val="1AA3D749"/>
    <w:rsid w:val="1B0DE3DE"/>
    <w:rsid w:val="1B9ADEF5"/>
    <w:rsid w:val="1C0313BA"/>
    <w:rsid w:val="1C2D02AF"/>
    <w:rsid w:val="1C5252CD"/>
    <w:rsid w:val="1C6372EA"/>
    <w:rsid w:val="1CD3F025"/>
    <w:rsid w:val="1D02B2C8"/>
    <w:rsid w:val="1DB92BD2"/>
    <w:rsid w:val="1E8D2669"/>
    <w:rsid w:val="1EEBB3E2"/>
    <w:rsid w:val="1F2B79F8"/>
    <w:rsid w:val="1F580D9A"/>
    <w:rsid w:val="1F7448C3"/>
    <w:rsid w:val="1FBDFDEE"/>
    <w:rsid w:val="200078C2"/>
    <w:rsid w:val="2030885D"/>
    <w:rsid w:val="205CC2D1"/>
    <w:rsid w:val="2060F80D"/>
    <w:rsid w:val="20DD8240"/>
    <w:rsid w:val="216D08B8"/>
    <w:rsid w:val="2178D6DD"/>
    <w:rsid w:val="218DCB89"/>
    <w:rsid w:val="22294ECF"/>
    <w:rsid w:val="22D0C3F0"/>
    <w:rsid w:val="22E8C919"/>
    <w:rsid w:val="22FA2CE6"/>
    <w:rsid w:val="23138706"/>
    <w:rsid w:val="2399EDCC"/>
    <w:rsid w:val="239F7D19"/>
    <w:rsid w:val="23F14D0B"/>
    <w:rsid w:val="2465418F"/>
    <w:rsid w:val="24977698"/>
    <w:rsid w:val="24A38378"/>
    <w:rsid w:val="24B7A670"/>
    <w:rsid w:val="24E2D3D8"/>
    <w:rsid w:val="2567C44A"/>
    <w:rsid w:val="25A5D6DF"/>
    <w:rsid w:val="25B5C42E"/>
    <w:rsid w:val="265320C0"/>
    <w:rsid w:val="26B61ED6"/>
    <w:rsid w:val="27A89196"/>
    <w:rsid w:val="27B25B55"/>
    <w:rsid w:val="27D10077"/>
    <w:rsid w:val="2822FFB6"/>
    <w:rsid w:val="28AD9BB3"/>
    <w:rsid w:val="28E22AA2"/>
    <w:rsid w:val="293087BB"/>
    <w:rsid w:val="2982409E"/>
    <w:rsid w:val="29AEEB43"/>
    <w:rsid w:val="29D847E5"/>
    <w:rsid w:val="29E2AF97"/>
    <w:rsid w:val="29E62F3B"/>
    <w:rsid w:val="29F96BE3"/>
    <w:rsid w:val="2A408A93"/>
    <w:rsid w:val="2B17947E"/>
    <w:rsid w:val="2BE13F60"/>
    <w:rsid w:val="2BF31444"/>
    <w:rsid w:val="2C6D0C56"/>
    <w:rsid w:val="2CA264DB"/>
    <w:rsid w:val="2CDC4421"/>
    <w:rsid w:val="2D73E990"/>
    <w:rsid w:val="2DBAEF14"/>
    <w:rsid w:val="2DC028A3"/>
    <w:rsid w:val="2DC3D41C"/>
    <w:rsid w:val="2DE5CBF9"/>
    <w:rsid w:val="2E48C2E7"/>
    <w:rsid w:val="2ED9CAE6"/>
    <w:rsid w:val="2EFBC27B"/>
    <w:rsid w:val="2EFC313C"/>
    <w:rsid w:val="2EFD2B2F"/>
    <w:rsid w:val="2F0C9F66"/>
    <w:rsid w:val="2F20EB26"/>
    <w:rsid w:val="2FB725BE"/>
    <w:rsid w:val="2FC072AE"/>
    <w:rsid w:val="2FE1F69C"/>
    <w:rsid w:val="2FEF95EA"/>
    <w:rsid w:val="2FFA6233"/>
    <w:rsid w:val="2FFB1B7A"/>
    <w:rsid w:val="3030DF45"/>
    <w:rsid w:val="3032FC45"/>
    <w:rsid w:val="30B36529"/>
    <w:rsid w:val="30C856AA"/>
    <w:rsid w:val="30EC52CF"/>
    <w:rsid w:val="311E4E9E"/>
    <w:rsid w:val="312496BE"/>
    <w:rsid w:val="3125FD8D"/>
    <w:rsid w:val="3138F1E2"/>
    <w:rsid w:val="314E89E4"/>
    <w:rsid w:val="31C55503"/>
    <w:rsid w:val="32056F2B"/>
    <w:rsid w:val="3206B31A"/>
    <w:rsid w:val="321C8D60"/>
    <w:rsid w:val="325ED92B"/>
    <w:rsid w:val="32B9D70F"/>
    <w:rsid w:val="333AFD29"/>
    <w:rsid w:val="33472A4C"/>
    <w:rsid w:val="3405D081"/>
    <w:rsid w:val="344F5767"/>
    <w:rsid w:val="3477F514"/>
    <w:rsid w:val="34A2EF85"/>
    <w:rsid w:val="34B15337"/>
    <w:rsid w:val="355B2C2B"/>
    <w:rsid w:val="35689249"/>
    <w:rsid w:val="3574DB9D"/>
    <w:rsid w:val="3592C132"/>
    <w:rsid w:val="3725312F"/>
    <w:rsid w:val="377C97A0"/>
    <w:rsid w:val="37BD31E6"/>
    <w:rsid w:val="37CB02AF"/>
    <w:rsid w:val="37F36C7E"/>
    <w:rsid w:val="3855A1FD"/>
    <w:rsid w:val="38A8BB7B"/>
    <w:rsid w:val="38D9CE37"/>
    <w:rsid w:val="38FAD17E"/>
    <w:rsid w:val="392CB0D1"/>
    <w:rsid w:val="398F483D"/>
    <w:rsid w:val="39A57515"/>
    <w:rsid w:val="39F0B489"/>
    <w:rsid w:val="3A2273E3"/>
    <w:rsid w:val="3A263178"/>
    <w:rsid w:val="3A6BFB31"/>
    <w:rsid w:val="3A7E70D9"/>
    <w:rsid w:val="3ABCC319"/>
    <w:rsid w:val="3ABD7AED"/>
    <w:rsid w:val="3AD41115"/>
    <w:rsid w:val="3AF545F9"/>
    <w:rsid w:val="3B019456"/>
    <w:rsid w:val="3B561A0D"/>
    <w:rsid w:val="3BD6A6FB"/>
    <w:rsid w:val="3C6DBC1D"/>
    <w:rsid w:val="3CB31465"/>
    <w:rsid w:val="3CC827A9"/>
    <w:rsid w:val="3D8C4D45"/>
    <w:rsid w:val="3DA3D8BD"/>
    <w:rsid w:val="3DAEEFDF"/>
    <w:rsid w:val="3DDEF1C7"/>
    <w:rsid w:val="3E0558E2"/>
    <w:rsid w:val="3E05BC35"/>
    <w:rsid w:val="3E41CE9E"/>
    <w:rsid w:val="3E77349A"/>
    <w:rsid w:val="3EC9F736"/>
    <w:rsid w:val="3EFC65D1"/>
    <w:rsid w:val="3F2B4C08"/>
    <w:rsid w:val="3F848DC0"/>
    <w:rsid w:val="3FB12207"/>
    <w:rsid w:val="3FCE93FC"/>
    <w:rsid w:val="3FE79F27"/>
    <w:rsid w:val="400929E5"/>
    <w:rsid w:val="40405C33"/>
    <w:rsid w:val="409D41FF"/>
    <w:rsid w:val="40A609C8"/>
    <w:rsid w:val="40A6F153"/>
    <w:rsid w:val="40CAC8FB"/>
    <w:rsid w:val="41268E62"/>
    <w:rsid w:val="412C1BCD"/>
    <w:rsid w:val="4138E1F8"/>
    <w:rsid w:val="4158747E"/>
    <w:rsid w:val="415E9F24"/>
    <w:rsid w:val="42FD9237"/>
    <w:rsid w:val="433DE4B0"/>
    <w:rsid w:val="4360BD6F"/>
    <w:rsid w:val="43636000"/>
    <w:rsid w:val="438558AC"/>
    <w:rsid w:val="43A70423"/>
    <w:rsid w:val="43E1CC1E"/>
    <w:rsid w:val="4407A887"/>
    <w:rsid w:val="4496617B"/>
    <w:rsid w:val="44A40ABE"/>
    <w:rsid w:val="44CC3C7D"/>
    <w:rsid w:val="44CD8D2D"/>
    <w:rsid w:val="45175324"/>
    <w:rsid w:val="46025A80"/>
    <w:rsid w:val="46448515"/>
    <w:rsid w:val="46CD1A58"/>
    <w:rsid w:val="4780AC37"/>
    <w:rsid w:val="48E824F5"/>
    <w:rsid w:val="48FDE0C8"/>
    <w:rsid w:val="4945E632"/>
    <w:rsid w:val="4974E24A"/>
    <w:rsid w:val="49DB5FFE"/>
    <w:rsid w:val="49E630B0"/>
    <w:rsid w:val="4AABB771"/>
    <w:rsid w:val="4B0CD342"/>
    <w:rsid w:val="4B7FE07B"/>
    <w:rsid w:val="4BD0635D"/>
    <w:rsid w:val="4C44A0FF"/>
    <w:rsid w:val="4C5863E0"/>
    <w:rsid w:val="4CEEFA96"/>
    <w:rsid w:val="4D062397"/>
    <w:rsid w:val="4D4837AB"/>
    <w:rsid w:val="4DD788E8"/>
    <w:rsid w:val="4DFB2240"/>
    <w:rsid w:val="4E699317"/>
    <w:rsid w:val="4EEDC5D7"/>
    <w:rsid w:val="4F08385E"/>
    <w:rsid w:val="4FB18C3D"/>
    <w:rsid w:val="4FB1B661"/>
    <w:rsid w:val="4FBEA721"/>
    <w:rsid w:val="503915E9"/>
    <w:rsid w:val="505D83D0"/>
    <w:rsid w:val="50C3440E"/>
    <w:rsid w:val="514037CC"/>
    <w:rsid w:val="516F10E0"/>
    <w:rsid w:val="51947BD1"/>
    <w:rsid w:val="524417B4"/>
    <w:rsid w:val="52463A1C"/>
    <w:rsid w:val="5249C540"/>
    <w:rsid w:val="52586836"/>
    <w:rsid w:val="52691199"/>
    <w:rsid w:val="528ABC26"/>
    <w:rsid w:val="528C8D77"/>
    <w:rsid w:val="52E93250"/>
    <w:rsid w:val="52F8A08A"/>
    <w:rsid w:val="5307A292"/>
    <w:rsid w:val="535F213E"/>
    <w:rsid w:val="53AD9F06"/>
    <w:rsid w:val="53B479EE"/>
    <w:rsid w:val="53C0E852"/>
    <w:rsid w:val="53C909E6"/>
    <w:rsid w:val="53EB1DC6"/>
    <w:rsid w:val="53F0FFD2"/>
    <w:rsid w:val="54819E0B"/>
    <w:rsid w:val="54840FC4"/>
    <w:rsid w:val="55007FEE"/>
    <w:rsid w:val="55477F7B"/>
    <w:rsid w:val="555B0681"/>
    <w:rsid w:val="557C898E"/>
    <w:rsid w:val="55E2B2BE"/>
    <w:rsid w:val="55F41AA1"/>
    <w:rsid w:val="562C2A39"/>
    <w:rsid w:val="5667857A"/>
    <w:rsid w:val="56AEBBFA"/>
    <w:rsid w:val="56DE6D40"/>
    <w:rsid w:val="5711D74F"/>
    <w:rsid w:val="573AE762"/>
    <w:rsid w:val="57B39ECE"/>
    <w:rsid w:val="5851DFB6"/>
    <w:rsid w:val="58655D1F"/>
    <w:rsid w:val="5886904F"/>
    <w:rsid w:val="58AA1155"/>
    <w:rsid w:val="58C2D64D"/>
    <w:rsid w:val="58EEB35E"/>
    <w:rsid w:val="595E5E65"/>
    <w:rsid w:val="59AE3D22"/>
    <w:rsid w:val="59CF2BA1"/>
    <w:rsid w:val="5A0791B6"/>
    <w:rsid w:val="5A8FE060"/>
    <w:rsid w:val="5AD86889"/>
    <w:rsid w:val="5B10AE16"/>
    <w:rsid w:val="5B6511EF"/>
    <w:rsid w:val="5B652226"/>
    <w:rsid w:val="5B851466"/>
    <w:rsid w:val="5B959F36"/>
    <w:rsid w:val="5BC66797"/>
    <w:rsid w:val="5C3CD5F5"/>
    <w:rsid w:val="5C8738DB"/>
    <w:rsid w:val="5CA08744"/>
    <w:rsid w:val="5CAA8DA4"/>
    <w:rsid w:val="5CED4BEC"/>
    <w:rsid w:val="5D8DD8E3"/>
    <w:rsid w:val="5E07420F"/>
    <w:rsid w:val="5E65C4BC"/>
    <w:rsid w:val="5E9CEA58"/>
    <w:rsid w:val="5EEE6594"/>
    <w:rsid w:val="5F0F82C1"/>
    <w:rsid w:val="5F860D94"/>
    <w:rsid w:val="5FC32D38"/>
    <w:rsid w:val="5FCB59C0"/>
    <w:rsid w:val="6068F431"/>
    <w:rsid w:val="61292E13"/>
    <w:rsid w:val="614F0055"/>
    <w:rsid w:val="6162D849"/>
    <w:rsid w:val="6197F8A4"/>
    <w:rsid w:val="61D10329"/>
    <w:rsid w:val="61D6BD57"/>
    <w:rsid w:val="6299F5C6"/>
    <w:rsid w:val="629E92D8"/>
    <w:rsid w:val="62BB3D42"/>
    <w:rsid w:val="62D66757"/>
    <w:rsid w:val="632C5D73"/>
    <w:rsid w:val="63523EBE"/>
    <w:rsid w:val="6357D400"/>
    <w:rsid w:val="639A0500"/>
    <w:rsid w:val="63C63980"/>
    <w:rsid w:val="63EDF9DC"/>
    <w:rsid w:val="63FE3629"/>
    <w:rsid w:val="63FE823E"/>
    <w:rsid w:val="642C1676"/>
    <w:rsid w:val="642E87DD"/>
    <w:rsid w:val="645DC348"/>
    <w:rsid w:val="645DD45F"/>
    <w:rsid w:val="646BCE36"/>
    <w:rsid w:val="6486B55D"/>
    <w:rsid w:val="656946A4"/>
    <w:rsid w:val="6591BA4E"/>
    <w:rsid w:val="65B989EF"/>
    <w:rsid w:val="65BBE6DF"/>
    <w:rsid w:val="65BF0B38"/>
    <w:rsid w:val="65D9B784"/>
    <w:rsid w:val="65E95B88"/>
    <w:rsid w:val="65FBD246"/>
    <w:rsid w:val="65FF4B40"/>
    <w:rsid w:val="6663B3B4"/>
    <w:rsid w:val="67188BD1"/>
    <w:rsid w:val="67A652CE"/>
    <w:rsid w:val="67D25F00"/>
    <w:rsid w:val="67E97CD3"/>
    <w:rsid w:val="682A384B"/>
    <w:rsid w:val="68487536"/>
    <w:rsid w:val="6874261A"/>
    <w:rsid w:val="687621F5"/>
    <w:rsid w:val="68B4B878"/>
    <w:rsid w:val="6913823B"/>
    <w:rsid w:val="6942003A"/>
    <w:rsid w:val="6955633E"/>
    <w:rsid w:val="69569310"/>
    <w:rsid w:val="696ABEEE"/>
    <w:rsid w:val="696C03B1"/>
    <w:rsid w:val="69C4B1C5"/>
    <w:rsid w:val="69C623F3"/>
    <w:rsid w:val="69FC4F5C"/>
    <w:rsid w:val="6A6EB14A"/>
    <w:rsid w:val="6A85CF0D"/>
    <w:rsid w:val="6AA340BE"/>
    <w:rsid w:val="6B150DA7"/>
    <w:rsid w:val="6BF605C5"/>
    <w:rsid w:val="6C2C58FF"/>
    <w:rsid w:val="6C936638"/>
    <w:rsid w:val="6CC0C886"/>
    <w:rsid w:val="6CC64C4B"/>
    <w:rsid w:val="6CF656D0"/>
    <w:rsid w:val="6D376331"/>
    <w:rsid w:val="6D99912F"/>
    <w:rsid w:val="6DF88DDF"/>
    <w:rsid w:val="6E1D9F54"/>
    <w:rsid w:val="6E6C74D4"/>
    <w:rsid w:val="6E881BDB"/>
    <w:rsid w:val="6EB78DA0"/>
    <w:rsid w:val="6EE53F23"/>
    <w:rsid w:val="6F205DBA"/>
    <w:rsid w:val="6F50BAE7"/>
    <w:rsid w:val="6F80B258"/>
    <w:rsid w:val="6F81CCDB"/>
    <w:rsid w:val="6FA6D8C7"/>
    <w:rsid w:val="6FBAD376"/>
    <w:rsid w:val="6FF0410C"/>
    <w:rsid w:val="70123710"/>
    <w:rsid w:val="701F10A3"/>
    <w:rsid w:val="70876352"/>
    <w:rsid w:val="71314F5F"/>
    <w:rsid w:val="716AA7C3"/>
    <w:rsid w:val="7182ACD2"/>
    <w:rsid w:val="719204DA"/>
    <w:rsid w:val="71B7F972"/>
    <w:rsid w:val="71BE462E"/>
    <w:rsid w:val="71CA4F3B"/>
    <w:rsid w:val="71D741E5"/>
    <w:rsid w:val="7209A8B8"/>
    <w:rsid w:val="7288801E"/>
    <w:rsid w:val="7288EF36"/>
    <w:rsid w:val="7291AC50"/>
    <w:rsid w:val="72B32502"/>
    <w:rsid w:val="72B63A69"/>
    <w:rsid w:val="72CC6877"/>
    <w:rsid w:val="736BE3C2"/>
    <w:rsid w:val="7376E951"/>
    <w:rsid w:val="7406D896"/>
    <w:rsid w:val="744761C4"/>
    <w:rsid w:val="745A762D"/>
    <w:rsid w:val="745EB43F"/>
    <w:rsid w:val="7462D34A"/>
    <w:rsid w:val="746F7D4A"/>
    <w:rsid w:val="74A8BCAB"/>
    <w:rsid w:val="74B3F5AC"/>
    <w:rsid w:val="74EEB0B1"/>
    <w:rsid w:val="75E96ADF"/>
    <w:rsid w:val="75F90490"/>
    <w:rsid w:val="7662097A"/>
    <w:rsid w:val="769E0D07"/>
    <w:rsid w:val="771A6155"/>
    <w:rsid w:val="77509C21"/>
    <w:rsid w:val="7751F3E0"/>
    <w:rsid w:val="77672DFA"/>
    <w:rsid w:val="777CBCD3"/>
    <w:rsid w:val="779687FF"/>
    <w:rsid w:val="77D6B2E8"/>
    <w:rsid w:val="77DF1086"/>
    <w:rsid w:val="78B709C1"/>
    <w:rsid w:val="78C24838"/>
    <w:rsid w:val="78DAC04B"/>
    <w:rsid w:val="7921C98B"/>
    <w:rsid w:val="79D4E0A2"/>
    <w:rsid w:val="79EB081D"/>
    <w:rsid w:val="79F2D889"/>
    <w:rsid w:val="7A0619D3"/>
    <w:rsid w:val="7A2F9D8F"/>
    <w:rsid w:val="7A569DF4"/>
    <w:rsid w:val="7A869161"/>
    <w:rsid w:val="7AB74B91"/>
    <w:rsid w:val="7AD881BA"/>
    <w:rsid w:val="7AEC712F"/>
    <w:rsid w:val="7AF00B06"/>
    <w:rsid w:val="7C327DBB"/>
    <w:rsid w:val="7CB9C9E1"/>
    <w:rsid w:val="7CD64513"/>
    <w:rsid w:val="7D16FCEB"/>
    <w:rsid w:val="7D620605"/>
    <w:rsid w:val="7D90131B"/>
    <w:rsid w:val="7DFD085C"/>
    <w:rsid w:val="7E0C7FEE"/>
    <w:rsid w:val="7E47D62D"/>
    <w:rsid w:val="7E5CE9C6"/>
    <w:rsid w:val="7E645C14"/>
    <w:rsid w:val="7E7725EC"/>
    <w:rsid w:val="7E90AAC0"/>
    <w:rsid w:val="7EFCFD53"/>
    <w:rsid w:val="7F113E2E"/>
    <w:rsid w:val="7F3C8DAA"/>
    <w:rsid w:val="7FB6876F"/>
    <w:rsid w:val="7FFCC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148E45"/>
  <w15:chartTrackingRefBased/>
  <w15:docId w15:val="{F745BF28-7B4D-48A4-B3C8-5F92056BD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78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78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78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78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78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78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78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78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78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78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78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78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78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78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78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78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78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78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78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78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78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78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78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78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78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78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78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78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78E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78E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78E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76E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E18"/>
  </w:style>
  <w:style w:type="paragraph" w:styleId="Footer">
    <w:name w:val="footer"/>
    <w:basedOn w:val="Normal"/>
    <w:link w:val="FooterChar"/>
    <w:uiPriority w:val="99"/>
    <w:unhideWhenUsed/>
    <w:rsid w:val="00476E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23" ma:contentTypeDescription="Create a new document." ma:contentTypeScope="" ma:versionID="840a992cfd5867ba15e745d9b4c821d4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f9881aeec51f319d1e5288ffdacc4475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Permission_x0020_to_x0020_publish" minOccurs="0"/>
                <xsd:element ref="ns2:Publish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ermission_x0020_to_x0020_publish" ma:index="24" nillable="true" ma:displayName="Permission to publish" ma:default="1" ma:internalName="Permission_x0020_to_x0020_publish">
      <xsd:simpleType>
        <xsd:restriction base="dms:Boolean"/>
      </xsd:simpleType>
    </xsd:element>
    <xsd:element name="Publish" ma:index="25" nillable="true" ma:displayName="Publish" ma:default="0" ma:internalName="Publish">
      <xsd:simpleType>
        <xsd:restriction base="dms:Boolea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5b5cbd-7b0b-4440-92cd-b510cab4ec67" xsi:nil="true"/>
    <lcf76f155ced4ddcb4097134ff3c332f xmlns="978a1c12-3ab7-471e-b134-e7ba3975f64f">
      <Terms xmlns="http://schemas.microsoft.com/office/infopath/2007/PartnerControls"/>
    </lcf76f155ced4ddcb4097134ff3c332f>
    <_ip_UnifiedCompliancePolicyUIAction xmlns="http://schemas.microsoft.com/sharepoint/v3" xsi:nil="true"/>
    <Publish xmlns="978a1c12-3ab7-471e-b134-e7ba3975f64f">false</Publish>
    <_ip_UnifiedCompliancePolicyProperties xmlns="http://schemas.microsoft.com/sharepoint/v3" xsi:nil="true"/>
    <Permission_x0020_to_x0020_publish xmlns="978a1c12-3ab7-471e-b134-e7ba3975f64f">false</Permission_x0020_to_x0020_publish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223138-FC74-4855-AAB3-AD665DA2BA57}"/>
</file>

<file path=customXml/itemProps2.xml><?xml version="1.0" encoding="utf-8"?>
<ds:datastoreItem xmlns:ds="http://schemas.openxmlformats.org/officeDocument/2006/customXml" ds:itemID="{2B11755B-6FEE-47BB-9417-F287349F56D7}">
  <ds:schemaRefs>
    <ds:schemaRef ds:uri="http://schemas.microsoft.com/office/2006/metadata/properties"/>
    <ds:schemaRef ds:uri="http://schemas.microsoft.com/office/infopath/2007/PartnerControls"/>
    <ds:schemaRef ds:uri="26623734-e2f1-4299-9e0a-f8cdb5d3a7d2"/>
    <ds:schemaRef ds:uri="38090181-dc6d-43cf-904f-a906844eeaac"/>
  </ds:schemaRefs>
</ds:datastoreItem>
</file>

<file path=customXml/itemProps3.xml><?xml version="1.0" encoding="utf-8"?>
<ds:datastoreItem xmlns:ds="http://schemas.openxmlformats.org/officeDocument/2006/customXml" ds:itemID="{432993E6-705D-401D-BEBF-ABC2C244DC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Alexia Galatis</dc:creator>
  <cp:keywords/>
  <dc:description/>
  <cp:lastModifiedBy>Alexia Galatis</cp:lastModifiedBy>
  <cp:revision>46</cp:revision>
  <dcterms:created xsi:type="dcterms:W3CDTF">2025-02-03T11:10:00Z</dcterms:created>
  <dcterms:modified xsi:type="dcterms:W3CDTF">2025-02-06T13:43:00Z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  <property fmtid="{D5CDD505-2E9C-101B-9397-08002B2CF9AE}" pid="3" name="MediaServiceImageTags">
    <vt:lpwstr/>
  </property>
</Properties>
</file>