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E2084" w14:textId="70039FF0" w:rsidR="00057AD3" w:rsidRPr="00057AD3" w:rsidRDefault="003512B7" w:rsidP="00057AD3">
      <w:pPr>
        <w:rPr>
          <w:b/>
          <w:bCs/>
        </w:rPr>
      </w:pPr>
      <w:r>
        <w:rPr>
          <w:b/>
          <w:bCs/>
        </w:rPr>
        <w:t xml:space="preserve">Theme 1: </w:t>
      </w:r>
      <w:r w:rsidR="00057AD3" w:rsidRPr="00057AD3">
        <w:rPr>
          <w:b/>
          <w:bCs/>
        </w:rPr>
        <w:t>Data and visualisation</w:t>
      </w:r>
    </w:p>
    <w:p w14:paraId="64B23DF8" w14:textId="77777777" w:rsidR="00057AD3" w:rsidRDefault="00057AD3" w:rsidP="00057AD3">
      <w:r>
        <w:t xml:space="preserve">Question 1a. Do you agree with the issues we have set out under Theme 1 - </w:t>
      </w:r>
    </w:p>
    <w:p w14:paraId="15CAFBD7" w14:textId="64A6AF56" w:rsidR="00057AD3" w:rsidRDefault="00057AD3" w:rsidP="00057AD3">
      <w:r>
        <w:t xml:space="preserve">Visibility and accuracy of connections data and network capacity? Are there any other issues under this theme that we should consider or be aware of?  </w:t>
      </w:r>
    </w:p>
    <w:p w14:paraId="046E1060" w14:textId="32DCC907" w:rsidR="23ABDB19" w:rsidRDefault="23ABDB19" w:rsidP="77B95F54">
      <w:pPr>
        <w:rPr>
          <w:color w:val="FF0000"/>
        </w:rPr>
      </w:pPr>
      <w:r w:rsidRPr="77B95F54">
        <w:rPr>
          <w:color w:val="FF0000"/>
        </w:rPr>
        <w:t xml:space="preserve">Yes, we agree strongly with the issues identified here. </w:t>
      </w:r>
    </w:p>
    <w:p w14:paraId="110C819B" w14:textId="2DF3A50D" w:rsidR="23ABDB19" w:rsidRDefault="23ABDB19" w:rsidP="77B95F54">
      <w:pPr>
        <w:pStyle w:val="ListParagraph"/>
        <w:numPr>
          <w:ilvl w:val="0"/>
          <w:numId w:val="2"/>
        </w:numPr>
        <w:rPr>
          <w:color w:val="FF0000"/>
        </w:rPr>
      </w:pPr>
      <w:r w:rsidRPr="77B95F54">
        <w:rPr>
          <w:color w:val="FF0000"/>
        </w:rPr>
        <w:t>The lack of visibility of demand connections is a specific issue.</w:t>
      </w:r>
      <w:r w:rsidR="3577EFB9" w:rsidRPr="77B95F54">
        <w:rPr>
          <w:color w:val="FF0000"/>
        </w:rPr>
        <w:t xml:space="preserve">  </w:t>
      </w:r>
    </w:p>
    <w:p w14:paraId="73CB4F30" w14:textId="033C4614" w:rsidR="3577EFB9" w:rsidRDefault="3577EFB9" w:rsidP="77B95F54">
      <w:pPr>
        <w:pStyle w:val="ListParagraph"/>
        <w:numPr>
          <w:ilvl w:val="0"/>
          <w:numId w:val="2"/>
        </w:numPr>
        <w:rPr>
          <w:color w:val="FF0000"/>
        </w:rPr>
      </w:pPr>
      <w:r w:rsidRPr="77B95F54">
        <w:rPr>
          <w:color w:val="FF0000"/>
        </w:rPr>
        <w:t>There</w:t>
      </w:r>
      <w:r w:rsidR="4213DEB7" w:rsidRPr="77B95F54">
        <w:rPr>
          <w:color w:val="FF0000"/>
        </w:rPr>
        <w:t xml:space="preserve"> is</w:t>
      </w:r>
      <w:r w:rsidR="0C511337" w:rsidRPr="77B95F54">
        <w:rPr>
          <w:color w:val="FF0000"/>
        </w:rPr>
        <w:t xml:space="preserve"> non commercially sensitive</w:t>
      </w:r>
      <w:r w:rsidRPr="77B95F54">
        <w:rPr>
          <w:color w:val="FF0000"/>
        </w:rPr>
        <w:t xml:space="preserve"> data which the DNOs hold </w:t>
      </w:r>
      <w:r w:rsidR="15E1A067" w:rsidRPr="77B95F54">
        <w:rPr>
          <w:color w:val="FF0000"/>
        </w:rPr>
        <w:t>and</w:t>
      </w:r>
      <w:r w:rsidRPr="77B95F54">
        <w:rPr>
          <w:color w:val="FF0000"/>
        </w:rPr>
        <w:t xml:space="preserve"> do not publish wh</w:t>
      </w:r>
      <w:r w:rsidR="7EC84D1A" w:rsidRPr="77B95F54">
        <w:rPr>
          <w:color w:val="FF0000"/>
        </w:rPr>
        <w:t>ich</w:t>
      </w:r>
      <w:r w:rsidR="7D36A6E8" w:rsidRPr="77B95F54">
        <w:rPr>
          <w:color w:val="FF0000"/>
        </w:rPr>
        <w:t xml:space="preserve"> can have a material impact on the viability of a connection, i.e</w:t>
      </w:r>
      <w:r w:rsidR="00CF4614">
        <w:rPr>
          <w:color w:val="FF0000"/>
        </w:rPr>
        <w:t>.</w:t>
      </w:r>
      <w:r w:rsidR="7D36A6E8" w:rsidRPr="77B95F54">
        <w:rPr>
          <w:color w:val="FF0000"/>
        </w:rPr>
        <w:t xml:space="preserve"> w</w:t>
      </w:r>
      <w:r w:rsidRPr="77B95F54">
        <w:rPr>
          <w:color w:val="FF0000"/>
        </w:rPr>
        <w:t>here there are physical restrictions at substation</w:t>
      </w:r>
      <w:r w:rsidR="3EFDEEE4" w:rsidRPr="77B95F54">
        <w:rPr>
          <w:color w:val="FF0000"/>
        </w:rPr>
        <w:t xml:space="preserve"> or non-extensible switchgear</w:t>
      </w:r>
      <w:r w:rsidR="7D9E9B32" w:rsidRPr="77B95F54">
        <w:rPr>
          <w:color w:val="FF0000"/>
        </w:rPr>
        <w:t xml:space="preserve"> which will add significant costs to a scheme.  </w:t>
      </w:r>
    </w:p>
    <w:p w14:paraId="648D8BC1" w14:textId="1AA2F655" w:rsidR="7D9E9B32" w:rsidRDefault="7D9E9B32" w:rsidP="77B95F54">
      <w:pPr>
        <w:pStyle w:val="ListParagraph"/>
        <w:numPr>
          <w:ilvl w:val="0"/>
          <w:numId w:val="2"/>
        </w:numPr>
        <w:rPr>
          <w:color w:val="FF0000"/>
        </w:rPr>
      </w:pPr>
      <w:r w:rsidRPr="77B95F54">
        <w:rPr>
          <w:color w:val="FF0000"/>
        </w:rPr>
        <w:t xml:space="preserve">There is also data generated by the DNOs which is misleading, i.e. network capacity </w:t>
      </w:r>
      <w:r w:rsidR="62B6DA06" w:rsidRPr="77B95F54">
        <w:rPr>
          <w:color w:val="FF0000"/>
        </w:rPr>
        <w:t>maps indicate significant capacity which is automatically generated and deliberately misleading.  This is often the case for complex meshed networks</w:t>
      </w:r>
      <w:r w:rsidR="002869EB">
        <w:rPr>
          <w:color w:val="FF0000"/>
        </w:rPr>
        <w:t xml:space="preserve"> or single transformer primary substations.</w:t>
      </w:r>
    </w:p>
    <w:p w14:paraId="7AA298E5" w14:textId="731881CA" w:rsidR="40A9B71B" w:rsidRDefault="40A9B71B" w:rsidP="77B95F54">
      <w:pPr>
        <w:pStyle w:val="ListParagraph"/>
        <w:numPr>
          <w:ilvl w:val="0"/>
          <w:numId w:val="2"/>
        </w:numPr>
        <w:rPr>
          <w:color w:val="FF0000"/>
        </w:rPr>
      </w:pPr>
      <w:r w:rsidRPr="77B95F54">
        <w:rPr>
          <w:color w:val="FF0000"/>
        </w:rPr>
        <w:t xml:space="preserve">There should be further </w:t>
      </w:r>
      <w:r w:rsidR="447435CA" w:rsidRPr="77B95F54">
        <w:rPr>
          <w:color w:val="FF0000"/>
        </w:rPr>
        <w:t xml:space="preserve">requirements </w:t>
      </w:r>
      <w:r w:rsidRPr="77B95F54">
        <w:rPr>
          <w:color w:val="FF0000"/>
        </w:rPr>
        <w:t xml:space="preserve">for the DNOs to publish accurate meaningful data which can support the development of new projects.  </w:t>
      </w:r>
      <w:r w:rsidR="79D7FE4E" w:rsidRPr="77B95F54">
        <w:rPr>
          <w:color w:val="FF0000"/>
        </w:rPr>
        <w:t xml:space="preserve">i.e.  for the last </w:t>
      </w:r>
      <w:r w:rsidR="0CC29FD1" w:rsidRPr="77B95F54">
        <w:rPr>
          <w:color w:val="FF0000"/>
        </w:rPr>
        <w:t>decade,</w:t>
      </w:r>
      <w:r w:rsidR="79D7FE4E" w:rsidRPr="77B95F54">
        <w:rPr>
          <w:color w:val="FF0000"/>
        </w:rPr>
        <w:t xml:space="preserve"> most licence entities have not been </w:t>
      </w:r>
      <w:r w:rsidR="01A35A2A" w:rsidRPr="77B95F54">
        <w:rPr>
          <w:color w:val="FF0000"/>
        </w:rPr>
        <w:t>publishing accurate</w:t>
      </w:r>
      <w:r w:rsidR="79D7FE4E" w:rsidRPr="77B95F54">
        <w:rPr>
          <w:color w:val="FF0000"/>
        </w:rPr>
        <w:t xml:space="preserve"> data relating to reverse power flow capacity of transformers.</w:t>
      </w:r>
      <w:r w:rsidR="2E5D74E2" w:rsidRPr="77B95F54">
        <w:rPr>
          <w:color w:val="FF0000"/>
        </w:rPr>
        <w:t xml:space="preserve">  </w:t>
      </w:r>
    </w:p>
    <w:p w14:paraId="2602913A" w14:textId="61EC824C" w:rsidR="77B95F54" w:rsidRDefault="77B95F54"/>
    <w:p w14:paraId="272C223A" w14:textId="77777777" w:rsidR="00057AD3" w:rsidRDefault="00057AD3" w:rsidP="00057AD3">
      <w:r>
        <w:t xml:space="preserve">Proposals: </w:t>
      </w:r>
    </w:p>
    <w:p w14:paraId="44051D31" w14:textId="1A6FCD9C" w:rsidR="00057AD3" w:rsidRPr="003512B7" w:rsidRDefault="00057AD3" w:rsidP="00057AD3">
      <w:pPr>
        <w:rPr>
          <w:color w:val="FF0000"/>
        </w:rPr>
      </w:pPr>
      <w:r>
        <w:t xml:space="preserve">Question 1b. Do you agree with proposal 1a (new regulatory requirement on single digital view tools)? Do you have any views on how this should be implemented? </w:t>
      </w:r>
      <w:r w:rsidR="00A3380F" w:rsidRPr="77B95F54">
        <w:rPr>
          <w:color w:val="FF0000"/>
        </w:rPr>
        <w:t xml:space="preserve">This would provide more consistency but likely be of less use than individual DNO/TO sources of data. Due to legacy data </w:t>
      </w:r>
      <w:r w:rsidR="003F43D7" w:rsidRPr="77B95F54">
        <w:rPr>
          <w:color w:val="FF0000"/>
        </w:rPr>
        <w:t xml:space="preserve">arrangements a lot of data will be in different formats and may be unlikely to knit well together. </w:t>
      </w:r>
      <w:r w:rsidR="26B20D34" w:rsidRPr="77B95F54">
        <w:rPr>
          <w:color w:val="FF0000"/>
        </w:rPr>
        <w:t xml:space="preserve"> We believe there should be more of a focus on publishing more, better quality data more than it to be in a particular</w:t>
      </w:r>
      <w:r w:rsidR="43198FB3" w:rsidRPr="77B95F54">
        <w:rPr>
          <w:color w:val="FF0000"/>
        </w:rPr>
        <w:t xml:space="preserve"> format.</w:t>
      </w:r>
    </w:p>
    <w:p w14:paraId="6A68408C" w14:textId="033F3C85" w:rsidR="00057AD3" w:rsidRDefault="00057AD3" w:rsidP="00057AD3">
      <w:r>
        <w:t xml:space="preserve">Question 1c. Do you agree with proposal 1b (new regulatory requirement on the creation of guidance / standards for data visualisation tools)? Do you have any views on how this should be implemented? </w:t>
      </w:r>
    </w:p>
    <w:p w14:paraId="1058D880" w14:textId="143BD42A" w:rsidR="7C2A49FE" w:rsidRDefault="7C2A49FE" w:rsidP="77B95F54">
      <w:pPr>
        <w:rPr>
          <w:rFonts w:ascii="Aptos" w:eastAsia="Aptos" w:hAnsi="Aptos" w:cs="Aptos"/>
          <w:color w:val="FF0000"/>
        </w:rPr>
      </w:pPr>
      <w:r w:rsidRPr="0CE7FC13">
        <w:rPr>
          <w:rFonts w:ascii="Aptos" w:eastAsia="Aptos" w:hAnsi="Aptos" w:cs="Aptos"/>
          <w:color w:val="FF0000"/>
        </w:rPr>
        <w:t xml:space="preserve">We agree with the requirement for guidance and standards and for this to be enforced to ensure that poor quality and </w:t>
      </w:r>
      <w:r w:rsidR="2FAADF3D" w:rsidRPr="0CE7FC13">
        <w:rPr>
          <w:rFonts w:ascii="Aptos" w:eastAsia="Aptos" w:hAnsi="Aptos" w:cs="Aptos"/>
          <w:color w:val="FF0000"/>
        </w:rPr>
        <w:t>misleading</w:t>
      </w:r>
      <w:r w:rsidRPr="0CE7FC13">
        <w:rPr>
          <w:rFonts w:ascii="Aptos" w:eastAsia="Aptos" w:hAnsi="Aptos" w:cs="Aptos"/>
          <w:color w:val="FF0000"/>
        </w:rPr>
        <w:t xml:space="preserve"> dat</w:t>
      </w:r>
      <w:r w:rsidR="33A64CFD" w:rsidRPr="0CE7FC13">
        <w:rPr>
          <w:rFonts w:ascii="Aptos" w:eastAsia="Aptos" w:hAnsi="Aptos" w:cs="Aptos"/>
          <w:color w:val="FF0000"/>
        </w:rPr>
        <w:t>a is not provided</w:t>
      </w:r>
      <w:r w:rsidRPr="0CE7FC13">
        <w:rPr>
          <w:rFonts w:ascii="Aptos" w:eastAsia="Aptos" w:hAnsi="Aptos" w:cs="Aptos"/>
          <w:color w:val="FF0000"/>
        </w:rPr>
        <w:t>.</w:t>
      </w:r>
      <w:r w:rsidR="318A2AEC" w:rsidRPr="0CE7FC13">
        <w:rPr>
          <w:rFonts w:ascii="Aptos" w:eastAsia="Aptos" w:hAnsi="Aptos" w:cs="Aptos"/>
          <w:color w:val="FF0000"/>
        </w:rPr>
        <w:t xml:space="preserve">  </w:t>
      </w:r>
      <w:r w:rsidR="096A43CA" w:rsidRPr="0CE7FC13">
        <w:rPr>
          <w:rFonts w:ascii="Aptos" w:eastAsia="Aptos" w:hAnsi="Aptos" w:cs="Aptos"/>
          <w:color w:val="FF0000"/>
        </w:rPr>
        <w:t>Where data is missing, there is a specific time period, linked to asset inspection and maintenance periods to ensure that correct information can be collated</w:t>
      </w:r>
      <w:r w:rsidR="321F7FE6" w:rsidRPr="0CE7FC13">
        <w:rPr>
          <w:rFonts w:ascii="Aptos" w:eastAsia="Aptos" w:hAnsi="Aptos" w:cs="Aptos"/>
          <w:color w:val="FF0000"/>
        </w:rPr>
        <w:t xml:space="preserve"> and published.</w:t>
      </w:r>
      <w:r w:rsidR="41F80756" w:rsidRPr="0CE7FC13">
        <w:rPr>
          <w:rFonts w:ascii="Aptos" w:eastAsia="Aptos" w:hAnsi="Aptos" w:cs="Aptos"/>
          <w:color w:val="FF0000"/>
        </w:rPr>
        <w:t xml:space="preserve">  Where data is collated that is in the interest of customers which can support the development of future projects, that this data is </w:t>
      </w:r>
      <w:r w:rsidR="63FAAF59" w:rsidRPr="0CE7FC13">
        <w:rPr>
          <w:rFonts w:ascii="Aptos" w:eastAsia="Aptos" w:hAnsi="Aptos" w:cs="Aptos"/>
          <w:color w:val="FF0000"/>
        </w:rPr>
        <w:t>published</w:t>
      </w:r>
      <w:r w:rsidR="41F80756" w:rsidRPr="0CE7FC13">
        <w:rPr>
          <w:rFonts w:ascii="Aptos" w:eastAsia="Aptos" w:hAnsi="Aptos" w:cs="Aptos"/>
          <w:color w:val="FF0000"/>
        </w:rPr>
        <w:t xml:space="preserve"> in a timely manner unless there is a specific confide</w:t>
      </w:r>
      <w:r w:rsidR="7729D0BF" w:rsidRPr="0CE7FC13">
        <w:rPr>
          <w:rFonts w:ascii="Aptos" w:eastAsia="Aptos" w:hAnsi="Aptos" w:cs="Aptos"/>
          <w:color w:val="FF0000"/>
        </w:rPr>
        <w:t>ntiality or security concern</w:t>
      </w:r>
      <w:r w:rsidR="1AE4D339" w:rsidRPr="0CE7FC13">
        <w:rPr>
          <w:rFonts w:ascii="Aptos" w:eastAsia="Aptos" w:hAnsi="Aptos" w:cs="Aptos"/>
          <w:color w:val="FF0000"/>
        </w:rPr>
        <w:t>.</w:t>
      </w:r>
    </w:p>
    <w:p w14:paraId="598A9E4E" w14:textId="452C5101" w:rsidR="77B95F54" w:rsidRDefault="77B95F54"/>
    <w:p w14:paraId="092A3FED" w14:textId="3BA9A271" w:rsidR="00057AD3" w:rsidRDefault="00057AD3" w:rsidP="00057AD3">
      <w:r>
        <w:t xml:space="preserve">Question 1d. Do you agree with proposal 1c (new regulatory requirement to provide connections data)? Do you have any views on how this should be implemented? </w:t>
      </w:r>
    </w:p>
    <w:p w14:paraId="626FDEB5" w14:textId="6F7E5A3F" w:rsidR="1DEF488E" w:rsidRDefault="1DEF488E" w:rsidP="0CE7FC13">
      <w:pPr>
        <w:rPr>
          <w:rFonts w:ascii="Aptos" w:eastAsia="Aptos" w:hAnsi="Aptos" w:cs="Aptos"/>
          <w:color w:val="FF0000"/>
        </w:rPr>
      </w:pPr>
      <w:r w:rsidRPr="0CE7FC13">
        <w:rPr>
          <w:rFonts w:ascii="Aptos" w:eastAsia="Aptos" w:hAnsi="Aptos" w:cs="Aptos"/>
          <w:color w:val="FF0000"/>
        </w:rPr>
        <w:t xml:space="preserve">We </w:t>
      </w:r>
      <w:r w:rsidR="117A72A5" w:rsidRPr="0CE7FC13">
        <w:rPr>
          <w:rFonts w:ascii="Aptos" w:eastAsia="Aptos" w:hAnsi="Aptos" w:cs="Aptos"/>
          <w:color w:val="FF0000"/>
        </w:rPr>
        <w:t>disagree that the data should be compiled between DNOs, T</w:t>
      </w:r>
      <w:r w:rsidR="002869EB" w:rsidRPr="0CE7FC13">
        <w:rPr>
          <w:rFonts w:ascii="Aptos" w:eastAsia="Aptos" w:hAnsi="Aptos" w:cs="Aptos"/>
          <w:color w:val="FF0000"/>
        </w:rPr>
        <w:t>o</w:t>
      </w:r>
      <w:r w:rsidR="117A72A5" w:rsidRPr="0CE7FC13">
        <w:rPr>
          <w:rFonts w:ascii="Aptos" w:eastAsia="Aptos" w:hAnsi="Aptos" w:cs="Aptos"/>
          <w:color w:val="FF0000"/>
        </w:rPr>
        <w:t>s and NESO.  There is a need for additional higher quality data to b</w:t>
      </w:r>
      <w:r w:rsidR="54A5F59E" w:rsidRPr="0CE7FC13">
        <w:rPr>
          <w:rFonts w:ascii="Aptos" w:eastAsia="Aptos" w:hAnsi="Aptos" w:cs="Aptos"/>
          <w:color w:val="FF0000"/>
        </w:rPr>
        <w:t>e published, however believe</w:t>
      </w:r>
      <w:r w:rsidR="148C2C5C" w:rsidRPr="0CE7FC13">
        <w:rPr>
          <w:rFonts w:ascii="Aptos" w:eastAsia="Aptos" w:hAnsi="Aptos" w:cs="Aptos"/>
          <w:color w:val="FF0000"/>
        </w:rPr>
        <w:t xml:space="preserve"> these should not be combined,</w:t>
      </w:r>
      <w:r w:rsidR="54A5F59E" w:rsidRPr="0CE7FC13">
        <w:rPr>
          <w:rFonts w:ascii="Aptos" w:eastAsia="Aptos" w:hAnsi="Aptos" w:cs="Aptos"/>
          <w:color w:val="FF0000"/>
        </w:rPr>
        <w:t xml:space="preserve"> a single combined resource would not be in the industries benefit.</w:t>
      </w:r>
    </w:p>
    <w:p w14:paraId="129C105D" w14:textId="65B1CAE3" w:rsidR="00057AD3" w:rsidRDefault="00057AD3" w:rsidP="00057AD3">
      <w:r>
        <w:lastRenderedPageBreak/>
        <w:t xml:space="preserve">Question 1e. What are your views on the completeness and discoverability of connections data that would be useful to you? Are the existing resources clear and transparent? </w:t>
      </w:r>
    </w:p>
    <w:p w14:paraId="331E01D8" w14:textId="53B332C4" w:rsidR="2937166B" w:rsidRDefault="2937166B" w:rsidP="0CE7FC13">
      <w:pPr>
        <w:rPr>
          <w:b/>
          <w:bCs/>
          <w:u w:val="single"/>
        </w:rPr>
      </w:pPr>
      <w:r w:rsidRPr="0CE7FC13">
        <w:rPr>
          <w:b/>
          <w:bCs/>
          <w:u w:val="single"/>
        </w:rPr>
        <w:t xml:space="preserve">Transmission </w:t>
      </w:r>
    </w:p>
    <w:p w14:paraId="3D72DD7F" w14:textId="352FBF35" w:rsidR="579F0187" w:rsidRDefault="3ABBCF38" w:rsidP="579F0187">
      <w:pPr>
        <w:rPr>
          <w:color w:val="FF0000"/>
        </w:rPr>
      </w:pPr>
      <w:r w:rsidRPr="66E2CCC6">
        <w:rPr>
          <w:color w:val="FF0000"/>
        </w:rPr>
        <w:t xml:space="preserve">The existing </w:t>
      </w:r>
      <w:r w:rsidRPr="29E494A3">
        <w:rPr>
          <w:color w:val="FF0000"/>
        </w:rPr>
        <w:t>resources</w:t>
      </w:r>
      <w:r w:rsidRPr="2F1321FA">
        <w:rPr>
          <w:color w:val="FF0000"/>
        </w:rPr>
        <w:t xml:space="preserve"> </w:t>
      </w:r>
      <w:r w:rsidRPr="4E1C1EC4">
        <w:rPr>
          <w:color w:val="FF0000"/>
        </w:rPr>
        <w:t xml:space="preserve">could </w:t>
      </w:r>
      <w:r w:rsidRPr="7599CCC0">
        <w:rPr>
          <w:color w:val="FF0000"/>
        </w:rPr>
        <w:t xml:space="preserve">provide </w:t>
      </w:r>
      <w:r w:rsidR="03C60D36" w:rsidRPr="7AF59571">
        <w:rPr>
          <w:color w:val="FF0000"/>
        </w:rPr>
        <w:t>further</w:t>
      </w:r>
      <w:r w:rsidR="689E7D84" w:rsidRPr="0DDBB8E7">
        <w:rPr>
          <w:color w:val="FF0000"/>
        </w:rPr>
        <w:t xml:space="preserve"> </w:t>
      </w:r>
      <w:r w:rsidRPr="2B2194DB">
        <w:rPr>
          <w:color w:val="FF0000"/>
        </w:rPr>
        <w:t xml:space="preserve">information </w:t>
      </w:r>
      <w:r w:rsidRPr="389F072B">
        <w:rPr>
          <w:color w:val="FF0000"/>
        </w:rPr>
        <w:t xml:space="preserve">in a </w:t>
      </w:r>
      <w:r w:rsidR="71DEAA92" w:rsidRPr="111C79F0">
        <w:rPr>
          <w:color w:val="FF0000"/>
        </w:rPr>
        <w:t>clearer format</w:t>
      </w:r>
      <w:r w:rsidR="71DEAA92" w:rsidRPr="64A299BD">
        <w:rPr>
          <w:color w:val="FF0000"/>
        </w:rPr>
        <w:t xml:space="preserve"> </w:t>
      </w:r>
      <w:r w:rsidR="71DEAA92" w:rsidRPr="7016E983">
        <w:rPr>
          <w:color w:val="FF0000"/>
        </w:rPr>
        <w:t>t</w:t>
      </w:r>
      <w:r w:rsidR="17CBD22E" w:rsidRPr="7016E983">
        <w:rPr>
          <w:color w:val="FF0000"/>
        </w:rPr>
        <w:t xml:space="preserve">o </w:t>
      </w:r>
      <w:r w:rsidR="17CBD22E" w:rsidRPr="0A09F0D8">
        <w:rPr>
          <w:color w:val="FF0000"/>
        </w:rPr>
        <w:t xml:space="preserve">provide </w:t>
      </w:r>
      <w:r w:rsidR="17CBD22E" w:rsidRPr="623E3B4B">
        <w:rPr>
          <w:color w:val="FF0000"/>
        </w:rPr>
        <w:t xml:space="preserve">better </w:t>
      </w:r>
      <w:r w:rsidR="17CBD22E" w:rsidRPr="1740E6BC">
        <w:rPr>
          <w:color w:val="FF0000"/>
        </w:rPr>
        <w:t>viability</w:t>
      </w:r>
      <w:r w:rsidR="17CBD22E" w:rsidRPr="00958502">
        <w:rPr>
          <w:color w:val="FF0000"/>
        </w:rPr>
        <w:t>.</w:t>
      </w:r>
    </w:p>
    <w:p w14:paraId="4E7AB635" w14:textId="703F1A34" w:rsidR="3AFA07C8" w:rsidRDefault="3AFA07C8" w:rsidP="0CE7FC13">
      <w:pPr>
        <w:pStyle w:val="ListParagraph"/>
        <w:numPr>
          <w:ilvl w:val="0"/>
          <w:numId w:val="4"/>
        </w:numPr>
        <w:spacing w:after="0"/>
        <w:rPr>
          <w:rFonts w:ascii="Aptos" w:eastAsia="Aptos" w:hAnsi="Aptos" w:cs="Aptos"/>
          <w:color w:val="FF0000"/>
        </w:rPr>
      </w:pPr>
      <w:r w:rsidRPr="0CE7FC13">
        <w:rPr>
          <w:rFonts w:ascii="Aptos" w:eastAsia="Aptos" w:hAnsi="Aptos" w:cs="Aptos"/>
          <w:color w:val="FF0000"/>
        </w:rPr>
        <w:t>Date of countersigned BCA</w:t>
      </w:r>
      <w:r w:rsidR="485AF063" w:rsidRPr="0CE7FC13">
        <w:rPr>
          <w:rFonts w:ascii="Aptos" w:eastAsia="Aptos" w:hAnsi="Aptos" w:cs="Aptos"/>
          <w:color w:val="FF0000"/>
        </w:rPr>
        <w:t>,</w:t>
      </w:r>
    </w:p>
    <w:p w14:paraId="078D721C" w14:textId="7DED645F" w:rsidR="485AF063" w:rsidRDefault="485AF063" w:rsidP="0CE7FC13">
      <w:pPr>
        <w:pStyle w:val="ListParagraph"/>
        <w:numPr>
          <w:ilvl w:val="0"/>
          <w:numId w:val="4"/>
        </w:numPr>
        <w:spacing w:after="0"/>
        <w:rPr>
          <w:rFonts w:ascii="Aptos" w:eastAsia="Aptos" w:hAnsi="Aptos" w:cs="Aptos"/>
          <w:color w:val="FF0000"/>
        </w:rPr>
      </w:pPr>
      <w:r w:rsidRPr="0CE7FC13">
        <w:rPr>
          <w:rFonts w:ascii="Aptos" w:eastAsia="Aptos" w:hAnsi="Aptos" w:cs="Aptos"/>
          <w:color w:val="FF0000"/>
        </w:rPr>
        <w:t xml:space="preserve">A </w:t>
      </w:r>
      <w:r w:rsidR="39364585" w:rsidRPr="0CE7FC13">
        <w:rPr>
          <w:rFonts w:ascii="Aptos" w:eastAsia="Aptos" w:hAnsi="Aptos" w:cs="Aptos"/>
          <w:color w:val="FF0000"/>
        </w:rPr>
        <w:t>register</w:t>
      </w:r>
      <w:r w:rsidRPr="0CE7FC13">
        <w:rPr>
          <w:rFonts w:ascii="Aptos" w:eastAsia="Aptos" w:hAnsi="Aptos" w:cs="Aptos"/>
          <w:color w:val="FF0000"/>
        </w:rPr>
        <w:t xml:space="preserve"> of accepted </w:t>
      </w:r>
      <w:r w:rsidR="3AFA07C8" w:rsidRPr="0CE7FC13">
        <w:rPr>
          <w:rFonts w:ascii="Aptos" w:eastAsia="Aptos" w:hAnsi="Aptos" w:cs="Aptos"/>
          <w:color w:val="FF0000"/>
        </w:rPr>
        <w:t>Demand connections</w:t>
      </w:r>
      <w:r w:rsidR="18B429E0" w:rsidRPr="0CE7FC13">
        <w:rPr>
          <w:rFonts w:ascii="Aptos" w:eastAsia="Aptos" w:hAnsi="Aptos" w:cs="Aptos"/>
          <w:color w:val="FF0000"/>
        </w:rPr>
        <w:t>,</w:t>
      </w:r>
    </w:p>
    <w:p w14:paraId="41980F52" w14:textId="5F5F33B1" w:rsidR="6972A7C7" w:rsidRDefault="6972A7C7" w:rsidP="0CE7FC13">
      <w:pPr>
        <w:pStyle w:val="ListParagraph"/>
        <w:numPr>
          <w:ilvl w:val="0"/>
          <w:numId w:val="4"/>
        </w:numPr>
        <w:spacing w:after="0"/>
        <w:rPr>
          <w:rFonts w:ascii="Aptos" w:eastAsia="Aptos" w:hAnsi="Aptos" w:cs="Aptos"/>
          <w:color w:val="FF0000"/>
        </w:rPr>
      </w:pPr>
      <w:r w:rsidRPr="0CE7FC13">
        <w:rPr>
          <w:rFonts w:ascii="Aptos" w:eastAsia="Aptos" w:hAnsi="Aptos" w:cs="Aptos"/>
          <w:color w:val="FF0000"/>
        </w:rPr>
        <w:t>An improved</w:t>
      </w:r>
      <w:r w:rsidR="3AFA07C8" w:rsidRPr="0CE7FC13">
        <w:rPr>
          <w:rFonts w:ascii="Aptos" w:eastAsia="Aptos" w:hAnsi="Aptos" w:cs="Aptos"/>
          <w:color w:val="FF0000"/>
        </w:rPr>
        <w:t xml:space="preserve"> Transmission Works Report (TWR) to show reinforcement works required for each scheme</w:t>
      </w:r>
      <w:r w:rsidR="0F789FF5" w:rsidRPr="0CE7FC13">
        <w:rPr>
          <w:rFonts w:ascii="Aptos" w:eastAsia="Aptos" w:hAnsi="Aptos" w:cs="Aptos"/>
          <w:color w:val="FF0000"/>
        </w:rPr>
        <w:t xml:space="preserve"> and the anticipated date for the reinforcement works,</w:t>
      </w:r>
    </w:p>
    <w:p w14:paraId="793936E3" w14:textId="5E6C7A40" w:rsidR="3AFA07C8" w:rsidRDefault="3AFA07C8" w:rsidP="0CE7FC13">
      <w:pPr>
        <w:pStyle w:val="ListParagraph"/>
        <w:numPr>
          <w:ilvl w:val="0"/>
          <w:numId w:val="4"/>
        </w:numPr>
        <w:spacing w:after="0"/>
        <w:rPr>
          <w:rFonts w:ascii="Aptos" w:eastAsia="Aptos" w:hAnsi="Aptos" w:cs="Aptos"/>
          <w:color w:val="FF0000"/>
        </w:rPr>
      </w:pPr>
      <w:r w:rsidRPr="0CE7FC13">
        <w:rPr>
          <w:rFonts w:ascii="Aptos" w:eastAsia="Aptos" w:hAnsi="Aptos" w:cs="Aptos"/>
          <w:color w:val="FF0000"/>
        </w:rPr>
        <w:t xml:space="preserve">Project stage should be </w:t>
      </w:r>
      <w:r w:rsidR="0F05EF90" w:rsidRPr="0CE7FC13">
        <w:rPr>
          <w:rFonts w:ascii="Aptos" w:eastAsia="Aptos" w:hAnsi="Aptos" w:cs="Aptos"/>
          <w:color w:val="FF0000"/>
        </w:rPr>
        <w:t>improved to make it clearer where these projects are,</w:t>
      </w:r>
      <w:r w:rsidR="31F8DBB6" w:rsidRPr="05912E2F">
        <w:rPr>
          <w:rFonts w:ascii="Aptos" w:eastAsia="Aptos" w:hAnsi="Aptos" w:cs="Aptos"/>
          <w:color w:val="FF0000"/>
        </w:rPr>
        <w:t xml:space="preserve"> </w:t>
      </w:r>
      <w:r w:rsidR="31F8DBB6" w:rsidRPr="3105B114">
        <w:rPr>
          <w:rFonts w:ascii="Aptos" w:eastAsia="Aptos" w:hAnsi="Aptos" w:cs="Aptos"/>
          <w:color w:val="FF0000"/>
        </w:rPr>
        <w:t xml:space="preserve">included </w:t>
      </w:r>
      <w:r w:rsidR="31F8DBB6" w:rsidRPr="57DBCA9D">
        <w:rPr>
          <w:rFonts w:ascii="Aptos" w:eastAsia="Aptos" w:hAnsi="Aptos" w:cs="Aptos"/>
          <w:color w:val="FF0000"/>
        </w:rPr>
        <w:t xml:space="preserve">if </w:t>
      </w:r>
      <w:r w:rsidR="31F8DBB6" w:rsidRPr="5B7F1DFA">
        <w:rPr>
          <w:rFonts w:ascii="Aptos" w:eastAsia="Aptos" w:hAnsi="Aptos" w:cs="Aptos"/>
          <w:color w:val="FF0000"/>
        </w:rPr>
        <w:t>committed</w:t>
      </w:r>
      <w:r w:rsidR="31F8DBB6" w:rsidRPr="68C216AE">
        <w:rPr>
          <w:rFonts w:ascii="Aptos" w:eastAsia="Aptos" w:hAnsi="Aptos" w:cs="Aptos"/>
          <w:color w:val="FF0000"/>
        </w:rPr>
        <w:t xml:space="preserve"> </w:t>
      </w:r>
      <w:r w:rsidR="31F8DBB6" w:rsidRPr="0202E26F">
        <w:rPr>
          <w:rFonts w:ascii="Aptos" w:eastAsia="Aptos" w:hAnsi="Aptos" w:cs="Aptos"/>
          <w:color w:val="FF0000"/>
        </w:rPr>
        <w:t xml:space="preserve">works will </w:t>
      </w:r>
      <w:r w:rsidR="31F8DBB6" w:rsidRPr="71C7A4C2">
        <w:rPr>
          <w:rFonts w:ascii="Aptos" w:eastAsia="Aptos" w:hAnsi="Aptos" w:cs="Aptos"/>
          <w:color w:val="FF0000"/>
        </w:rPr>
        <w:t xml:space="preserve">be </w:t>
      </w:r>
      <w:r w:rsidR="31F8DBB6" w:rsidRPr="7ECD4140">
        <w:rPr>
          <w:rFonts w:ascii="Aptos" w:eastAsia="Aptos" w:hAnsi="Aptos" w:cs="Aptos"/>
          <w:color w:val="FF0000"/>
        </w:rPr>
        <w:t>delayed.</w:t>
      </w:r>
    </w:p>
    <w:p w14:paraId="6CEBDBAD" w14:textId="756E7351" w:rsidR="0CE7FC13" w:rsidRDefault="0CE7FC13" w:rsidP="0CE7FC13">
      <w:pPr>
        <w:pStyle w:val="ListParagraph"/>
        <w:spacing w:after="0"/>
        <w:rPr>
          <w:rFonts w:ascii="Aptos" w:eastAsia="Aptos" w:hAnsi="Aptos" w:cs="Aptos"/>
          <w:color w:val="FF0000"/>
        </w:rPr>
      </w:pPr>
    </w:p>
    <w:p w14:paraId="5B2CA699" w14:textId="7A2A6917" w:rsidR="3AFA07C8" w:rsidRDefault="3AFA07C8" w:rsidP="0CE7FC13">
      <w:r w:rsidRPr="0CE7FC13">
        <w:rPr>
          <w:b/>
          <w:bCs/>
          <w:u w:val="single"/>
        </w:rPr>
        <w:t>Distribution</w:t>
      </w:r>
    </w:p>
    <w:p w14:paraId="006F0049" w14:textId="0FFD1CCE" w:rsidR="112A1F1B" w:rsidRDefault="112A1F1B" w:rsidP="18863B4A">
      <w:pPr>
        <w:rPr>
          <w:color w:val="FF0000"/>
        </w:rPr>
      </w:pPr>
      <w:r w:rsidRPr="27B51456">
        <w:rPr>
          <w:color w:val="FF0000"/>
        </w:rPr>
        <w:t xml:space="preserve">Data varies </w:t>
      </w:r>
      <w:r w:rsidR="559C8977" w:rsidRPr="27B51456">
        <w:rPr>
          <w:color w:val="FF0000"/>
        </w:rPr>
        <w:t>depending</w:t>
      </w:r>
      <w:r w:rsidRPr="27B51456">
        <w:rPr>
          <w:color w:val="FF0000"/>
        </w:rPr>
        <w:t xml:space="preserve"> on each of the DNOs, </w:t>
      </w:r>
      <w:r w:rsidR="1A4F93C3" w:rsidRPr="7B8A8D0E">
        <w:rPr>
          <w:color w:val="FF0000"/>
        </w:rPr>
        <w:t xml:space="preserve">there are </w:t>
      </w:r>
      <w:r w:rsidR="04A99B09" w:rsidRPr="673E1ACA">
        <w:rPr>
          <w:color w:val="FF0000"/>
        </w:rPr>
        <w:t>key</w:t>
      </w:r>
      <w:r w:rsidR="1A4F93C3" w:rsidRPr="10EEF0A7">
        <w:rPr>
          <w:color w:val="FF0000"/>
        </w:rPr>
        <w:t xml:space="preserve"> </w:t>
      </w:r>
      <w:r w:rsidR="1A4F93C3" w:rsidRPr="5580981B">
        <w:rPr>
          <w:color w:val="FF0000"/>
        </w:rPr>
        <w:t xml:space="preserve">improvements </w:t>
      </w:r>
      <w:r w:rsidR="1A4F93C3" w:rsidRPr="4F083A99">
        <w:rPr>
          <w:color w:val="FF0000"/>
        </w:rPr>
        <w:t xml:space="preserve">in </w:t>
      </w:r>
      <w:r w:rsidR="1A4F93C3" w:rsidRPr="42526DE8">
        <w:rPr>
          <w:color w:val="FF0000"/>
        </w:rPr>
        <w:t xml:space="preserve">the data </w:t>
      </w:r>
      <w:r w:rsidR="1A4F93C3" w:rsidRPr="7ABE8D73">
        <w:rPr>
          <w:color w:val="FF0000"/>
        </w:rPr>
        <w:t>quality</w:t>
      </w:r>
      <w:r w:rsidR="4B390533" w:rsidRPr="503B4B69">
        <w:rPr>
          <w:color w:val="FF0000"/>
        </w:rPr>
        <w:t xml:space="preserve"> </w:t>
      </w:r>
      <w:r w:rsidR="4B390533" w:rsidRPr="1921572F">
        <w:rPr>
          <w:color w:val="FF0000"/>
        </w:rPr>
        <w:t xml:space="preserve">and </w:t>
      </w:r>
      <w:r w:rsidR="4B390533" w:rsidRPr="316BEA91">
        <w:rPr>
          <w:color w:val="FF0000"/>
        </w:rPr>
        <w:t>visibility</w:t>
      </w:r>
      <w:r w:rsidR="4B390533" w:rsidRPr="5958D6DB">
        <w:rPr>
          <w:color w:val="FF0000"/>
        </w:rPr>
        <w:t>.</w:t>
      </w:r>
      <w:r w:rsidR="4B390533" w:rsidRPr="67510722">
        <w:rPr>
          <w:color w:val="FF0000"/>
        </w:rPr>
        <w:t xml:space="preserve"> </w:t>
      </w:r>
      <w:r w:rsidR="4B390533" w:rsidRPr="0F3B8324">
        <w:rPr>
          <w:color w:val="FF0000"/>
        </w:rPr>
        <w:t xml:space="preserve"> </w:t>
      </w:r>
    </w:p>
    <w:p w14:paraId="61DCB64E" w14:textId="6FB1C382" w:rsidR="63324C8B" w:rsidRDefault="4B390533" w:rsidP="0CE7FC13">
      <w:pPr>
        <w:pStyle w:val="ListParagraph"/>
        <w:numPr>
          <w:ilvl w:val="0"/>
          <w:numId w:val="3"/>
        </w:numPr>
        <w:rPr>
          <w:color w:val="FF0000"/>
        </w:rPr>
      </w:pPr>
      <w:r w:rsidRPr="2B5E1859">
        <w:rPr>
          <w:color w:val="FF0000"/>
        </w:rPr>
        <w:t>There are</w:t>
      </w:r>
      <w:r w:rsidRPr="38A4E0DD">
        <w:rPr>
          <w:color w:val="FF0000"/>
        </w:rPr>
        <w:t xml:space="preserve"> </w:t>
      </w:r>
      <w:r w:rsidR="35C97636" w:rsidRPr="6F2F1B09">
        <w:rPr>
          <w:color w:val="FF0000"/>
        </w:rPr>
        <w:t>improvements</w:t>
      </w:r>
      <w:r w:rsidR="1D10E291" w:rsidRPr="7CB4B305">
        <w:rPr>
          <w:color w:val="FF0000"/>
        </w:rPr>
        <w:t xml:space="preserve"> </w:t>
      </w:r>
      <w:r w:rsidR="35C97636" w:rsidRPr="239516F8">
        <w:rPr>
          <w:color w:val="FF0000"/>
        </w:rPr>
        <w:t>needed in the</w:t>
      </w:r>
      <w:r w:rsidR="63324C8B" w:rsidRPr="0CE7FC13">
        <w:rPr>
          <w:color w:val="FF0000"/>
        </w:rPr>
        <w:t xml:space="preserve"> LTDS data, correcting data errors</w:t>
      </w:r>
      <w:r w:rsidR="3DEE2DA5" w:rsidRPr="0CE7FC13">
        <w:rPr>
          <w:color w:val="FF0000"/>
        </w:rPr>
        <w:t xml:space="preserve"> and missing data,</w:t>
      </w:r>
      <w:r w:rsidR="7ECA64DC" w:rsidRPr="3D993284">
        <w:rPr>
          <w:color w:val="FF0000"/>
        </w:rPr>
        <w:t xml:space="preserve"> </w:t>
      </w:r>
    </w:p>
    <w:p w14:paraId="765D7A92" w14:textId="5D78833B" w:rsidR="63324C8B" w:rsidRDefault="7ECA64DC" w:rsidP="53FEB8C3">
      <w:pPr>
        <w:pStyle w:val="ListParagraph"/>
        <w:numPr>
          <w:ilvl w:val="1"/>
          <w:numId w:val="3"/>
        </w:numPr>
        <w:rPr>
          <w:color w:val="FF0000"/>
        </w:rPr>
      </w:pPr>
      <w:r w:rsidRPr="3D993284">
        <w:rPr>
          <w:color w:val="FF0000"/>
        </w:rPr>
        <w:t>i</w:t>
      </w:r>
      <w:r w:rsidRPr="4DA0A06B">
        <w:rPr>
          <w:color w:val="FF0000"/>
        </w:rPr>
        <w:t>.e</w:t>
      </w:r>
      <w:r w:rsidRPr="5251F6C9">
        <w:rPr>
          <w:color w:val="FF0000"/>
        </w:rPr>
        <w:t xml:space="preserve">. </w:t>
      </w:r>
      <w:r w:rsidRPr="238201C8">
        <w:rPr>
          <w:color w:val="FF0000"/>
        </w:rPr>
        <w:t xml:space="preserve">not listing </w:t>
      </w:r>
      <w:r w:rsidRPr="305B9CD9">
        <w:rPr>
          <w:color w:val="FF0000"/>
        </w:rPr>
        <w:t>the</w:t>
      </w:r>
      <w:r w:rsidRPr="57AA54D8">
        <w:rPr>
          <w:color w:val="FF0000"/>
        </w:rPr>
        <w:t xml:space="preserve"> </w:t>
      </w:r>
      <w:r w:rsidRPr="2F81D83B">
        <w:rPr>
          <w:color w:val="FF0000"/>
        </w:rPr>
        <w:t xml:space="preserve">tap </w:t>
      </w:r>
      <w:r w:rsidRPr="735CA6D1">
        <w:rPr>
          <w:color w:val="FF0000"/>
        </w:rPr>
        <w:t xml:space="preserve">changer </w:t>
      </w:r>
      <w:r w:rsidRPr="12C1FBE9">
        <w:rPr>
          <w:color w:val="FF0000"/>
        </w:rPr>
        <w:t xml:space="preserve">reverse </w:t>
      </w:r>
      <w:r w:rsidRPr="6A3BE4D5">
        <w:rPr>
          <w:color w:val="FF0000"/>
        </w:rPr>
        <w:t xml:space="preserve">power </w:t>
      </w:r>
      <w:r w:rsidRPr="64C6CA96">
        <w:rPr>
          <w:color w:val="FF0000"/>
        </w:rPr>
        <w:t xml:space="preserve">flow </w:t>
      </w:r>
      <w:r w:rsidRPr="7F0B4620">
        <w:rPr>
          <w:color w:val="FF0000"/>
        </w:rPr>
        <w:t xml:space="preserve">capacity, </w:t>
      </w:r>
    </w:p>
    <w:p w14:paraId="10EE9E74" w14:textId="365C8B7D" w:rsidR="63324C8B" w:rsidRDefault="7ECA64DC" w:rsidP="250D3360">
      <w:pPr>
        <w:pStyle w:val="ListParagraph"/>
        <w:numPr>
          <w:ilvl w:val="1"/>
          <w:numId w:val="3"/>
        </w:numPr>
        <w:rPr>
          <w:color w:val="FF0000"/>
        </w:rPr>
      </w:pPr>
      <w:r w:rsidRPr="079E10E6">
        <w:rPr>
          <w:color w:val="FF0000"/>
        </w:rPr>
        <w:t xml:space="preserve">not </w:t>
      </w:r>
      <w:r w:rsidRPr="7135B0C8">
        <w:rPr>
          <w:color w:val="FF0000"/>
        </w:rPr>
        <w:t>detailing if</w:t>
      </w:r>
      <w:r w:rsidRPr="5E6EA1F6">
        <w:rPr>
          <w:color w:val="FF0000"/>
        </w:rPr>
        <w:t xml:space="preserve"> </w:t>
      </w:r>
      <w:r w:rsidRPr="6AEEAB9A">
        <w:rPr>
          <w:color w:val="FF0000"/>
        </w:rPr>
        <w:t xml:space="preserve">an </w:t>
      </w:r>
      <w:r w:rsidRPr="27AA9477">
        <w:rPr>
          <w:color w:val="FF0000"/>
        </w:rPr>
        <w:t xml:space="preserve">asset is </w:t>
      </w:r>
      <w:r w:rsidRPr="030B29A5">
        <w:rPr>
          <w:color w:val="FF0000"/>
        </w:rPr>
        <w:t>de rated</w:t>
      </w:r>
      <w:r w:rsidRPr="3368C04C">
        <w:rPr>
          <w:color w:val="FF0000"/>
        </w:rPr>
        <w:t xml:space="preserve"> </w:t>
      </w:r>
      <w:r w:rsidR="43764BF4" w:rsidRPr="0BE6C3B8">
        <w:rPr>
          <w:color w:val="FF0000"/>
        </w:rPr>
        <w:t xml:space="preserve">for </w:t>
      </w:r>
      <w:r w:rsidR="43764BF4" w:rsidRPr="1B8C172E">
        <w:rPr>
          <w:color w:val="FF0000"/>
        </w:rPr>
        <w:t xml:space="preserve">other </w:t>
      </w:r>
      <w:r w:rsidR="43764BF4" w:rsidRPr="2AA5E4B0">
        <w:rPr>
          <w:color w:val="FF0000"/>
        </w:rPr>
        <w:t>reasons</w:t>
      </w:r>
      <w:r w:rsidR="43764BF4" w:rsidRPr="50FF6BAB">
        <w:rPr>
          <w:color w:val="FF0000"/>
        </w:rPr>
        <w:t>, i</w:t>
      </w:r>
      <w:r w:rsidR="43764BF4" w:rsidRPr="7D508DC9">
        <w:rPr>
          <w:color w:val="FF0000"/>
        </w:rPr>
        <w:t>.e</w:t>
      </w:r>
      <w:r w:rsidR="43764BF4" w:rsidRPr="7D290EBC">
        <w:rPr>
          <w:color w:val="FF0000"/>
        </w:rPr>
        <w:t>.</w:t>
      </w:r>
      <w:r w:rsidRPr="00A62051">
        <w:rPr>
          <w:color w:val="FF0000"/>
        </w:rPr>
        <w:t xml:space="preserve"> </w:t>
      </w:r>
      <w:r w:rsidRPr="3368C04C">
        <w:rPr>
          <w:color w:val="FF0000"/>
        </w:rPr>
        <w:t xml:space="preserve">by </w:t>
      </w:r>
      <w:r w:rsidRPr="55101C1A">
        <w:rPr>
          <w:color w:val="FF0000"/>
        </w:rPr>
        <w:t xml:space="preserve">protection </w:t>
      </w:r>
      <w:r w:rsidRPr="0AAAA10D">
        <w:rPr>
          <w:color w:val="FF0000"/>
        </w:rPr>
        <w:t>relays</w:t>
      </w:r>
      <w:r w:rsidR="3779E2F7" w:rsidRPr="5F7B4019">
        <w:rPr>
          <w:color w:val="FF0000"/>
        </w:rPr>
        <w:t>.</w:t>
      </w:r>
    </w:p>
    <w:p w14:paraId="1F21F607" w14:textId="334E702D" w:rsidR="366D5D7A" w:rsidRDefault="5B853926" w:rsidP="366D5D7A">
      <w:pPr>
        <w:pStyle w:val="ListParagraph"/>
        <w:numPr>
          <w:ilvl w:val="1"/>
          <w:numId w:val="3"/>
        </w:numPr>
        <w:rPr>
          <w:color w:val="FF0000"/>
        </w:rPr>
      </w:pPr>
      <w:r w:rsidRPr="29E1FFFE">
        <w:rPr>
          <w:color w:val="FF0000"/>
        </w:rPr>
        <w:t xml:space="preserve">Upgrading </w:t>
      </w:r>
      <w:r w:rsidRPr="6C5B68AE">
        <w:rPr>
          <w:color w:val="FF0000"/>
        </w:rPr>
        <w:t xml:space="preserve">/ </w:t>
      </w:r>
      <w:r w:rsidRPr="17D2D70C">
        <w:rPr>
          <w:color w:val="FF0000"/>
        </w:rPr>
        <w:t>replacing</w:t>
      </w:r>
      <w:r w:rsidRPr="6C5B68AE">
        <w:rPr>
          <w:color w:val="FF0000"/>
        </w:rPr>
        <w:t xml:space="preserve"> </w:t>
      </w:r>
      <w:r w:rsidRPr="3F046BB3">
        <w:rPr>
          <w:color w:val="FF0000"/>
        </w:rPr>
        <w:t>switchgear</w:t>
      </w:r>
      <w:r w:rsidRPr="12E967A4">
        <w:rPr>
          <w:color w:val="FF0000"/>
        </w:rPr>
        <w:t xml:space="preserve"> </w:t>
      </w:r>
      <w:r w:rsidRPr="1CE10652">
        <w:rPr>
          <w:color w:val="FF0000"/>
        </w:rPr>
        <w:t xml:space="preserve">but </w:t>
      </w:r>
      <w:r w:rsidRPr="7F4E4886">
        <w:rPr>
          <w:color w:val="FF0000"/>
        </w:rPr>
        <w:t xml:space="preserve">not </w:t>
      </w:r>
      <w:r w:rsidRPr="55862269">
        <w:rPr>
          <w:color w:val="FF0000"/>
        </w:rPr>
        <w:t>amending</w:t>
      </w:r>
      <w:r w:rsidRPr="74F5B85F">
        <w:rPr>
          <w:color w:val="FF0000"/>
        </w:rPr>
        <w:t xml:space="preserve"> the</w:t>
      </w:r>
      <w:r w:rsidRPr="29B9AA79">
        <w:rPr>
          <w:color w:val="FF0000"/>
        </w:rPr>
        <w:t xml:space="preserve"> </w:t>
      </w:r>
      <w:r w:rsidRPr="54FAE085">
        <w:rPr>
          <w:color w:val="FF0000"/>
        </w:rPr>
        <w:t xml:space="preserve">capability </w:t>
      </w:r>
      <w:r w:rsidRPr="4E9BC139">
        <w:rPr>
          <w:color w:val="FF0000"/>
        </w:rPr>
        <w:t>in the</w:t>
      </w:r>
      <w:r w:rsidRPr="1A5EDD98">
        <w:rPr>
          <w:color w:val="FF0000"/>
        </w:rPr>
        <w:t xml:space="preserve"> </w:t>
      </w:r>
      <w:r w:rsidRPr="4F204A8E">
        <w:rPr>
          <w:color w:val="FF0000"/>
        </w:rPr>
        <w:t>LTDS.</w:t>
      </w:r>
    </w:p>
    <w:p w14:paraId="2A751975" w14:textId="0BEE62A1" w:rsidR="3AFE7D38" w:rsidRDefault="3779E2F7" w:rsidP="3AFE7D38">
      <w:pPr>
        <w:pStyle w:val="ListParagraph"/>
        <w:numPr>
          <w:ilvl w:val="0"/>
          <w:numId w:val="3"/>
        </w:numPr>
        <w:rPr>
          <w:color w:val="FF0000"/>
        </w:rPr>
      </w:pPr>
      <w:r w:rsidRPr="64F39AB2">
        <w:rPr>
          <w:color w:val="FF0000"/>
        </w:rPr>
        <w:t>The LTDS details</w:t>
      </w:r>
      <w:r w:rsidRPr="6FFC5C4C">
        <w:rPr>
          <w:color w:val="FF0000"/>
        </w:rPr>
        <w:t xml:space="preserve"> the </w:t>
      </w:r>
      <w:r w:rsidRPr="00BC0161">
        <w:rPr>
          <w:color w:val="FF0000"/>
        </w:rPr>
        <w:t>fault level</w:t>
      </w:r>
      <w:r w:rsidRPr="28C8590B">
        <w:rPr>
          <w:color w:val="FF0000"/>
        </w:rPr>
        <w:t xml:space="preserve"> </w:t>
      </w:r>
      <w:r w:rsidRPr="508386EB">
        <w:rPr>
          <w:color w:val="FF0000"/>
        </w:rPr>
        <w:t>assessments</w:t>
      </w:r>
      <w:r w:rsidRPr="2914408A">
        <w:rPr>
          <w:color w:val="FF0000"/>
        </w:rPr>
        <w:t xml:space="preserve"> </w:t>
      </w:r>
      <w:r w:rsidRPr="09B68D4F">
        <w:rPr>
          <w:color w:val="FF0000"/>
        </w:rPr>
        <w:t xml:space="preserve">considering </w:t>
      </w:r>
      <w:r w:rsidRPr="6659F732">
        <w:rPr>
          <w:color w:val="FF0000"/>
        </w:rPr>
        <w:t xml:space="preserve">connected </w:t>
      </w:r>
      <w:r w:rsidRPr="3AF87E43">
        <w:rPr>
          <w:color w:val="FF0000"/>
        </w:rPr>
        <w:t xml:space="preserve">generation </w:t>
      </w:r>
      <w:r w:rsidRPr="49907663">
        <w:rPr>
          <w:color w:val="FF0000"/>
        </w:rPr>
        <w:t>schemes</w:t>
      </w:r>
      <w:r w:rsidR="1729440A" w:rsidRPr="7C6EE988">
        <w:rPr>
          <w:color w:val="FF0000"/>
        </w:rPr>
        <w:t xml:space="preserve"> </w:t>
      </w:r>
      <w:r w:rsidR="1729440A" w:rsidRPr="50451777">
        <w:rPr>
          <w:color w:val="FF0000"/>
        </w:rPr>
        <w:t>only</w:t>
      </w:r>
      <w:r w:rsidRPr="49907663">
        <w:rPr>
          <w:color w:val="FF0000"/>
        </w:rPr>
        <w:t>,</w:t>
      </w:r>
      <w:r w:rsidRPr="006A74D5">
        <w:rPr>
          <w:color w:val="FF0000"/>
        </w:rPr>
        <w:t xml:space="preserve"> </w:t>
      </w:r>
      <w:r w:rsidR="27ADF5B7" w:rsidRPr="023A6919">
        <w:rPr>
          <w:color w:val="FF0000"/>
        </w:rPr>
        <w:t xml:space="preserve">it does not </w:t>
      </w:r>
      <w:r w:rsidR="27ADF5B7" w:rsidRPr="1A076F1F">
        <w:rPr>
          <w:color w:val="FF0000"/>
        </w:rPr>
        <w:t>include</w:t>
      </w:r>
      <w:r w:rsidRPr="154CF981">
        <w:rPr>
          <w:color w:val="FF0000"/>
        </w:rPr>
        <w:t xml:space="preserve"> </w:t>
      </w:r>
      <w:r w:rsidR="27ADF5B7" w:rsidRPr="703F04D3">
        <w:rPr>
          <w:color w:val="FF0000"/>
        </w:rPr>
        <w:t xml:space="preserve">accepted </w:t>
      </w:r>
      <w:r w:rsidR="27ADF5B7" w:rsidRPr="7A18C423">
        <w:rPr>
          <w:color w:val="FF0000"/>
        </w:rPr>
        <w:t xml:space="preserve">schemes.  </w:t>
      </w:r>
      <w:r w:rsidR="27ADF5B7" w:rsidRPr="37D49569">
        <w:rPr>
          <w:color w:val="FF0000"/>
        </w:rPr>
        <w:t>E</w:t>
      </w:r>
      <w:r w:rsidRPr="37D49569">
        <w:rPr>
          <w:color w:val="FF0000"/>
        </w:rPr>
        <w:t>ven</w:t>
      </w:r>
      <w:r w:rsidRPr="39547E20">
        <w:rPr>
          <w:color w:val="FF0000"/>
        </w:rPr>
        <w:t xml:space="preserve"> </w:t>
      </w:r>
      <w:r w:rsidRPr="36B06BB6">
        <w:rPr>
          <w:color w:val="FF0000"/>
        </w:rPr>
        <w:t>accounting for</w:t>
      </w:r>
      <w:r w:rsidR="034790D8" w:rsidRPr="36B06BB6">
        <w:rPr>
          <w:color w:val="FF0000"/>
        </w:rPr>
        <w:t xml:space="preserve"> </w:t>
      </w:r>
      <w:r w:rsidR="034790D8" w:rsidRPr="3E266BD6">
        <w:rPr>
          <w:color w:val="FF0000"/>
        </w:rPr>
        <w:t>accepted</w:t>
      </w:r>
      <w:r w:rsidR="034790D8" w:rsidRPr="1447ECF7">
        <w:rPr>
          <w:color w:val="FF0000"/>
        </w:rPr>
        <w:t xml:space="preserve"> </w:t>
      </w:r>
      <w:r w:rsidR="034790D8" w:rsidRPr="1A24636F">
        <w:rPr>
          <w:color w:val="FF0000"/>
        </w:rPr>
        <w:t>generation</w:t>
      </w:r>
      <w:r w:rsidR="034790D8" w:rsidRPr="17BF7FB4">
        <w:rPr>
          <w:color w:val="FF0000"/>
        </w:rPr>
        <w:t xml:space="preserve"> schemes</w:t>
      </w:r>
      <w:r w:rsidR="034790D8" w:rsidRPr="395AF247">
        <w:rPr>
          <w:color w:val="FF0000"/>
        </w:rPr>
        <w:t>,</w:t>
      </w:r>
      <w:r w:rsidR="034790D8" w:rsidRPr="513B80F2">
        <w:rPr>
          <w:color w:val="FF0000"/>
        </w:rPr>
        <w:t xml:space="preserve"> </w:t>
      </w:r>
      <w:r w:rsidR="034790D8" w:rsidRPr="5E0D77AE">
        <w:rPr>
          <w:color w:val="FF0000"/>
        </w:rPr>
        <w:t xml:space="preserve">there </w:t>
      </w:r>
      <w:r w:rsidR="034790D8" w:rsidRPr="154A08C9">
        <w:rPr>
          <w:color w:val="FF0000"/>
        </w:rPr>
        <w:t>appears to be</w:t>
      </w:r>
      <w:r w:rsidR="034790D8" w:rsidRPr="5569DC89">
        <w:rPr>
          <w:color w:val="FF0000"/>
        </w:rPr>
        <w:t xml:space="preserve"> </w:t>
      </w:r>
      <w:r w:rsidR="034790D8" w:rsidRPr="1FBC09D0">
        <w:rPr>
          <w:color w:val="FF0000"/>
        </w:rPr>
        <w:t>data issues</w:t>
      </w:r>
      <w:r w:rsidR="0C05DF29" w:rsidRPr="77FC1073">
        <w:rPr>
          <w:color w:val="FF0000"/>
        </w:rPr>
        <w:t xml:space="preserve"> </w:t>
      </w:r>
      <w:r w:rsidR="0C05DF29" w:rsidRPr="67EC1864">
        <w:rPr>
          <w:color w:val="FF0000"/>
        </w:rPr>
        <w:t xml:space="preserve">within </w:t>
      </w:r>
      <w:r w:rsidR="0C05DF29" w:rsidRPr="28A0E688">
        <w:rPr>
          <w:color w:val="FF0000"/>
        </w:rPr>
        <w:t xml:space="preserve">some </w:t>
      </w:r>
      <w:r w:rsidR="0C05DF29" w:rsidRPr="181A1B23">
        <w:rPr>
          <w:color w:val="FF0000"/>
        </w:rPr>
        <w:t>DNOs</w:t>
      </w:r>
      <w:r w:rsidR="034790D8" w:rsidRPr="2398731E">
        <w:rPr>
          <w:color w:val="FF0000"/>
        </w:rPr>
        <w:t>,</w:t>
      </w:r>
      <w:r w:rsidR="034790D8" w:rsidRPr="1152AFDE">
        <w:rPr>
          <w:color w:val="FF0000"/>
        </w:rPr>
        <w:t xml:space="preserve"> </w:t>
      </w:r>
      <w:r w:rsidR="034790D8" w:rsidRPr="0AA7B704">
        <w:rPr>
          <w:color w:val="FF0000"/>
        </w:rPr>
        <w:t>wh</w:t>
      </w:r>
      <w:r w:rsidR="7A170994" w:rsidRPr="0AA7B704">
        <w:rPr>
          <w:color w:val="FF0000"/>
        </w:rPr>
        <w:t xml:space="preserve">ere </w:t>
      </w:r>
      <w:r w:rsidR="7A170994" w:rsidRPr="3F763106">
        <w:rPr>
          <w:color w:val="FF0000"/>
        </w:rPr>
        <w:t xml:space="preserve">published data </w:t>
      </w:r>
      <w:r w:rsidR="7A170994" w:rsidRPr="1F0C379B">
        <w:rPr>
          <w:color w:val="FF0000"/>
        </w:rPr>
        <w:t xml:space="preserve">indicates </w:t>
      </w:r>
      <w:r w:rsidR="7A170994" w:rsidRPr="0B2B1CCE">
        <w:rPr>
          <w:color w:val="FF0000"/>
        </w:rPr>
        <w:t xml:space="preserve">there is </w:t>
      </w:r>
      <w:r w:rsidR="7A170994" w:rsidRPr="582A07DE">
        <w:rPr>
          <w:color w:val="FF0000"/>
        </w:rPr>
        <w:t xml:space="preserve">fault level </w:t>
      </w:r>
      <w:r w:rsidR="7A170994" w:rsidRPr="30A48A12">
        <w:rPr>
          <w:color w:val="FF0000"/>
        </w:rPr>
        <w:t>headroom</w:t>
      </w:r>
      <w:r w:rsidR="7A170994" w:rsidRPr="3D38E8B7">
        <w:rPr>
          <w:color w:val="FF0000"/>
        </w:rPr>
        <w:t xml:space="preserve">, </w:t>
      </w:r>
      <w:r w:rsidR="47C38F78" w:rsidRPr="2C5D4F0B">
        <w:rPr>
          <w:color w:val="FF0000"/>
        </w:rPr>
        <w:t xml:space="preserve">but </w:t>
      </w:r>
      <w:r w:rsidR="47C38F78" w:rsidRPr="77F59641">
        <w:rPr>
          <w:color w:val="FF0000"/>
        </w:rPr>
        <w:t xml:space="preserve">applications </w:t>
      </w:r>
      <w:r w:rsidR="22415E15" w:rsidRPr="12FE30FF">
        <w:rPr>
          <w:color w:val="FF0000"/>
        </w:rPr>
        <w:t>trigger</w:t>
      </w:r>
      <w:r w:rsidR="47C38F78" w:rsidRPr="7A0245FC">
        <w:rPr>
          <w:color w:val="FF0000"/>
        </w:rPr>
        <w:t xml:space="preserve"> </w:t>
      </w:r>
      <w:r w:rsidR="47C38F78" w:rsidRPr="3785C25F">
        <w:rPr>
          <w:color w:val="FF0000"/>
        </w:rPr>
        <w:t xml:space="preserve">significant </w:t>
      </w:r>
      <w:r w:rsidR="47C38F78" w:rsidRPr="05F44B33">
        <w:rPr>
          <w:color w:val="FF0000"/>
        </w:rPr>
        <w:t xml:space="preserve">fault </w:t>
      </w:r>
      <w:r w:rsidR="47C38F78" w:rsidRPr="5DA54B09">
        <w:rPr>
          <w:color w:val="FF0000"/>
        </w:rPr>
        <w:t xml:space="preserve">level </w:t>
      </w:r>
      <w:r w:rsidR="47C38F78" w:rsidRPr="7E267293">
        <w:rPr>
          <w:color w:val="FF0000"/>
        </w:rPr>
        <w:t>reinforcements.</w:t>
      </w:r>
      <w:r w:rsidR="47C38F78" w:rsidRPr="6AA41137">
        <w:rPr>
          <w:color w:val="FF0000"/>
        </w:rPr>
        <w:t xml:space="preserve">  </w:t>
      </w:r>
    </w:p>
    <w:p w14:paraId="63DAA9DD" w14:textId="2B78E1B0" w:rsidR="2F12A5B3" w:rsidRDefault="00CF4614" w:rsidP="2F12A5B3">
      <w:pPr>
        <w:pStyle w:val="ListParagraph"/>
        <w:numPr>
          <w:ilvl w:val="0"/>
          <w:numId w:val="3"/>
        </w:numPr>
        <w:rPr>
          <w:color w:val="FF0000"/>
        </w:rPr>
      </w:pPr>
      <w:r>
        <w:rPr>
          <w:color w:val="FF0000"/>
        </w:rPr>
        <w:t xml:space="preserve">At times, spurious obviously incorrect data is published by the DNOs, it appears there is limited data validation for some DNOs before the LTDS is published. </w:t>
      </w:r>
    </w:p>
    <w:p w14:paraId="5FD1B38A" w14:textId="0ACDC19A" w:rsidR="00057AD3" w:rsidRDefault="00057AD3" w:rsidP="00057AD3">
      <w:r>
        <w:t xml:space="preserve">Question 1f. Is there additional connections data that would be of use but legal barriers prevent it from being published? If so, do you consider that there are solutions that would enable this data to be made available, for example by aggregating it to appropriate levels / anonymising it etc.  </w:t>
      </w:r>
    </w:p>
    <w:p w14:paraId="5172F128" w14:textId="3C513ABC" w:rsidR="3CDAB722" w:rsidRDefault="3CDAB722" w:rsidP="3CDAB722">
      <w:pPr>
        <w:rPr>
          <w:b/>
          <w:bCs/>
          <w:u w:val="single"/>
        </w:rPr>
      </w:pPr>
    </w:p>
    <w:p w14:paraId="54CE00BA" w14:textId="7A2A6917" w:rsidR="75526CF9" w:rsidRDefault="75526CF9">
      <w:r w:rsidRPr="10FE2CFA">
        <w:rPr>
          <w:b/>
          <w:bCs/>
          <w:u w:val="single"/>
        </w:rPr>
        <w:t>Distribution</w:t>
      </w:r>
    </w:p>
    <w:p w14:paraId="0B6E84EE" w14:textId="69EEE45B" w:rsidR="05E5DECF" w:rsidRDefault="75526CF9" w:rsidP="05E5DECF">
      <w:pPr>
        <w:pStyle w:val="ListParagraph"/>
        <w:numPr>
          <w:ilvl w:val="0"/>
          <w:numId w:val="3"/>
        </w:numPr>
        <w:rPr>
          <w:color w:val="FF0000"/>
        </w:rPr>
      </w:pPr>
      <w:r w:rsidRPr="04DB1CC4">
        <w:rPr>
          <w:color w:val="FF0000"/>
        </w:rPr>
        <w:t>Clear access to GIS systems, showing the location of physical assets, including underground cables</w:t>
      </w:r>
      <w:r w:rsidR="2AF1E52B" w:rsidRPr="11584338">
        <w:rPr>
          <w:color w:val="FF0000"/>
        </w:rPr>
        <w:t xml:space="preserve">. </w:t>
      </w:r>
      <w:r w:rsidR="28CCCF8F" w:rsidRPr="734A8F03">
        <w:rPr>
          <w:color w:val="FF0000"/>
        </w:rPr>
        <w:t xml:space="preserve"> </w:t>
      </w:r>
      <w:r w:rsidR="2AF1E52B" w:rsidRPr="295D84C5">
        <w:rPr>
          <w:color w:val="FF0000"/>
        </w:rPr>
        <w:t xml:space="preserve">This has </w:t>
      </w:r>
      <w:r w:rsidR="2AF1E52B" w:rsidRPr="0B096AC9">
        <w:rPr>
          <w:color w:val="FF0000"/>
        </w:rPr>
        <w:t xml:space="preserve">been </w:t>
      </w:r>
      <w:r w:rsidR="2AF1E52B" w:rsidRPr="6041FDE8">
        <w:rPr>
          <w:color w:val="FF0000"/>
        </w:rPr>
        <w:t xml:space="preserve">made </w:t>
      </w:r>
      <w:r w:rsidR="2AF1E52B" w:rsidRPr="04DDC8F7">
        <w:rPr>
          <w:color w:val="FF0000"/>
        </w:rPr>
        <w:t>available</w:t>
      </w:r>
      <w:r w:rsidR="2AF1E52B" w:rsidRPr="79C23F95">
        <w:rPr>
          <w:color w:val="FF0000"/>
        </w:rPr>
        <w:t xml:space="preserve"> from </w:t>
      </w:r>
      <w:r w:rsidR="2AF1E52B" w:rsidRPr="7CFB40F6">
        <w:rPr>
          <w:color w:val="FF0000"/>
        </w:rPr>
        <w:t>some</w:t>
      </w:r>
      <w:r w:rsidR="2AF1E52B" w:rsidRPr="72664B78">
        <w:rPr>
          <w:color w:val="FF0000"/>
        </w:rPr>
        <w:t xml:space="preserve"> </w:t>
      </w:r>
      <w:r w:rsidR="2AF1E52B" w:rsidRPr="6AF8A3ED">
        <w:rPr>
          <w:color w:val="FF0000"/>
        </w:rPr>
        <w:t xml:space="preserve">DNOs and </w:t>
      </w:r>
      <w:r w:rsidR="2AF1E52B" w:rsidRPr="36EF6EE9">
        <w:rPr>
          <w:color w:val="FF0000"/>
        </w:rPr>
        <w:t xml:space="preserve">significantly </w:t>
      </w:r>
      <w:r w:rsidR="2AF1E52B" w:rsidRPr="6B63473A">
        <w:rPr>
          <w:color w:val="FF0000"/>
        </w:rPr>
        <w:t xml:space="preserve">helps </w:t>
      </w:r>
      <w:r w:rsidR="2AF1E52B" w:rsidRPr="59CCEDBB">
        <w:rPr>
          <w:color w:val="FF0000"/>
        </w:rPr>
        <w:t xml:space="preserve">to de risk </w:t>
      </w:r>
      <w:r w:rsidR="2AF1E52B" w:rsidRPr="0C4AD343">
        <w:rPr>
          <w:color w:val="FF0000"/>
        </w:rPr>
        <w:t xml:space="preserve">the </w:t>
      </w:r>
      <w:r w:rsidR="2AF1E52B" w:rsidRPr="3AFCC954">
        <w:rPr>
          <w:color w:val="FF0000"/>
        </w:rPr>
        <w:t xml:space="preserve">connections </w:t>
      </w:r>
      <w:r w:rsidR="2AF1E52B" w:rsidRPr="595AA196">
        <w:rPr>
          <w:color w:val="FF0000"/>
        </w:rPr>
        <w:t>area</w:t>
      </w:r>
      <w:r w:rsidR="32C4547D" w:rsidRPr="5883D21B">
        <w:rPr>
          <w:color w:val="FF0000"/>
        </w:rPr>
        <w:t>;</w:t>
      </w:r>
      <w:r w:rsidR="2AF1E52B" w:rsidRPr="595AA196">
        <w:rPr>
          <w:color w:val="FF0000"/>
        </w:rPr>
        <w:t xml:space="preserve"> </w:t>
      </w:r>
      <w:r w:rsidR="2AF1E52B" w:rsidRPr="07DBABAF">
        <w:rPr>
          <w:color w:val="FF0000"/>
        </w:rPr>
        <w:t>this s</w:t>
      </w:r>
      <w:r w:rsidR="4D0559BD" w:rsidRPr="07DBABAF">
        <w:rPr>
          <w:color w:val="FF0000"/>
        </w:rPr>
        <w:t>hould</w:t>
      </w:r>
      <w:r w:rsidR="4D0559BD" w:rsidRPr="0D7B4C3E">
        <w:rPr>
          <w:color w:val="FF0000"/>
        </w:rPr>
        <w:t xml:space="preserve"> be </w:t>
      </w:r>
      <w:r w:rsidR="4D0559BD" w:rsidRPr="68278830">
        <w:rPr>
          <w:color w:val="FF0000"/>
        </w:rPr>
        <w:t xml:space="preserve">encouraged by </w:t>
      </w:r>
      <w:r w:rsidR="4D0559BD" w:rsidRPr="3F25BB8B">
        <w:rPr>
          <w:color w:val="FF0000"/>
        </w:rPr>
        <w:t xml:space="preserve">more </w:t>
      </w:r>
      <w:r w:rsidR="4D0559BD" w:rsidRPr="5C1EF243">
        <w:rPr>
          <w:color w:val="FF0000"/>
        </w:rPr>
        <w:t>DNOs.</w:t>
      </w:r>
    </w:p>
    <w:p w14:paraId="3078901F" w14:textId="4318682F" w:rsidR="50684C45" w:rsidRDefault="4D0559BD" w:rsidP="50684C45">
      <w:pPr>
        <w:pStyle w:val="ListParagraph"/>
        <w:numPr>
          <w:ilvl w:val="0"/>
          <w:numId w:val="3"/>
        </w:numPr>
        <w:rPr>
          <w:color w:val="FF0000"/>
        </w:rPr>
      </w:pPr>
      <w:r w:rsidRPr="04076E39">
        <w:rPr>
          <w:color w:val="FF0000"/>
        </w:rPr>
        <w:t xml:space="preserve">Clear </w:t>
      </w:r>
      <w:r w:rsidRPr="70864B27">
        <w:rPr>
          <w:color w:val="FF0000"/>
        </w:rPr>
        <w:t>d</w:t>
      </w:r>
      <w:r w:rsidR="63F9CB98" w:rsidRPr="70864B27">
        <w:rPr>
          <w:color w:val="FF0000"/>
        </w:rPr>
        <w:t>etails</w:t>
      </w:r>
      <w:r w:rsidR="63F9CB98" w:rsidRPr="4240937C">
        <w:rPr>
          <w:color w:val="FF0000"/>
        </w:rPr>
        <w:t xml:space="preserve"> </w:t>
      </w:r>
      <w:r w:rsidR="63F9CB98" w:rsidRPr="0201C7EE">
        <w:rPr>
          <w:color w:val="FF0000"/>
        </w:rPr>
        <w:t xml:space="preserve">of </w:t>
      </w:r>
      <w:r w:rsidR="63F9CB98" w:rsidRPr="673B6F4E">
        <w:rPr>
          <w:color w:val="FF0000"/>
        </w:rPr>
        <w:t>accepted</w:t>
      </w:r>
      <w:r w:rsidR="63F9CB98" w:rsidRPr="1EB0D2A9">
        <w:rPr>
          <w:color w:val="FF0000"/>
        </w:rPr>
        <w:t xml:space="preserve"> demand </w:t>
      </w:r>
      <w:r w:rsidR="63F9CB98" w:rsidRPr="464F7A39">
        <w:rPr>
          <w:color w:val="FF0000"/>
        </w:rPr>
        <w:t>connections</w:t>
      </w:r>
      <w:r w:rsidR="63F9CB98" w:rsidRPr="7AFC6500">
        <w:rPr>
          <w:color w:val="FF0000"/>
        </w:rPr>
        <w:t xml:space="preserve"> and </w:t>
      </w:r>
      <w:r w:rsidR="63F9CB98" w:rsidRPr="466179B3">
        <w:rPr>
          <w:color w:val="FF0000"/>
        </w:rPr>
        <w:t xml:space="preserve">the </w:t>
      </w:r>
      <w:r w:rsidR="63F9CB98" w:rsidRPr="332E4471">
        <w:rPr>
          <w:color w:val="FF0000"/>
        </w:rPr>
        <w:t>impact</w:t>
      </w:r>
      <w:r w:rsidR="63F9CB98" w:rsidRPr="29FEEE6A">
        <w:rPr>
          <w:color w:val="FF0000"/>
        </w:rPr>
        <w:t xml:space="preserve"> </w:t>
      </w:r>
      <w:r w:rsidR="63F9CB98" w:rsidRPr="5605CA39">
        <w:rPr>
          <w:color w:val="FF0000"/>
        </w:rPr>
        <w:t xml:space="preserve">on the </w:t>
      </w:r>
      <w:r w:rsidR="63F9CB98" w:rsidRPr="4E9CC0C3">
        <w:rPr>
          <w:color w:val="FF0000"/>
        </w:rPr>
        <w:t xml:space="preserve">demand </w:t>
      </w:r>
      <w:r w:rsidR="63F9CB98" w:rsidRPr="13B033D2">
        <w:rPr>
          <w:color w:val="FF0000"/>
        </w:rPr>
        <w:t>headroom</w:t>
      </w:r>
      <w:r w:rsidR="65DF1844" w:rsidRPr="1F58C874">
        <w:rPr>
          <w:color w:val="FF0000"/>
        </w:rPr>
        <w:t xml:space="preserve"> within </w:t>
      </w:r>
      <w:r w:rsidR="65DF1844" w:rsidRPr="788264E3">
        <w:rPr>
          <w:color w:val="FF0000"/>
        </w:rPr>
        <w:t>networks</w:t>
      </w:r>
      <w:r w:rsidR="65DF1844" w:rsidRPr="2A5056A5">
        <w:rPr>
          <w:color w:val="FF0000"/>
        </w:rPr>
        <w:t xml:space="preserve">.  </w:t>
      </w:r>
      <w:r w:rsidR="65DF1844" w:rsidRPr="394AB89C">
        <w:rPr>
          <w:color w:val="FF0000"/>
        </w:rPr>
        <w:t xml:space="preserve">Whilst understanding </w:t>
      </w:r>
      <w:r w:rsidR="65DF1844" w:rsidRPr="5C22F904">
        <w:rPr>
          <w:color w:val="FF0000"/>
        </w:rPr>
        <w:t xml:space="preserve">the </w:t>
      </w:r>
      <w:r w:rsidR="65DF1844" w:rsidRPr="69131702">
        <w:rPr>
          <w:color w:val="FF0000"/>
        </w:rPr>
        <w:t xml:space="preserve">requirements </w:t>
      </w:r>
      <w:r w:rsidR="65DF1844" w:rsidRPr="0DD017B7">
        <w:rPr>
          <w:color w:val="FF0000"/>
        </w:rPr>
        <w:t xml:space="preserve">to </w:t>
      </w:r>
      <w:r w:rsidR="65DF1844" w:rsidRPr="3A7FB1B8">
        <w:rPr>
          <w:color w:val="FF0000"/>
        </w:rPr>
        <w:t>anonymise</w:t>
      </w:r>
      <w:r w:rsidR="65DF1844" w:rsidRPr="3EEE2C18">
        <w:rPr>
          <w:color w:val="FF0000"/>
        </w:rPr>
        <w:t xml:space="preserve"> some </w:t>
      </w:r>
      <w:r w:rsidR="65DF1844" w:rsidRPr="6E8B3E74">
        <w:rPr>
          <w:color w:val="FF0000"/>
        </w:rPr>
        <w:t xml:space="preserve">customers </w:t>
      </w:r>
      <w:r w:rsidR="65DF1844" w:rsidRPr="5AA07C28">
        <w:rPr>
          <w:color w:val="FF0000"/>
        </w:rPr>
        <w:t xml:space="preserve">details, it is </w:t>
      </w:r>
      <w:r w:rsidR="65DF1844" w:rsidRPr="3EC4DB51">
        <w:rPr>
          <w:color w:val="FF0000"/>
        </w:rPr>
        <w:t xml:space="preserve">impossible to design </w:t>
      </w:r>
      <w:r w:rsidR="65DF1844" w:rsidRPr="3822CB7C">
        <w:rPr>
          <w:color w:val="FF0000"/>
        </w:rPr>
        <w:t xml:space="preserve">connections </w:t>
      </w:r>
      <w:r w:rsidR="65DF1844" w:rsidRPr="0A291272">
        <w:rPr>
          <w:color w:val="FF0000"/>
        </w:rPr>
        <w:t xml:space="preserve">without </w:t>
      </w:r>
      <w:r w:rsidR="65DF1844" w:rsidRPr="4AF59C6D">
        <w:rPr>
          <w:color w:val="FF0000"/>
        </w:rPr>
        <w:t xml:space="preserve">this </w:t>
      </w:r>
      <w:r w:rsidR="65DF1844" w:rsidRPr="6E109AB7">
        <w:rPr>
          <w:color w:val="FF0000"/>
        </w:rPr>
        <w:t>information.</w:t>
      </w:r>
    </w:p>
    <w:p w14:paraId="245D2D4E" w14:textId="628CBB47" w:rsidR="0BBCA8C7" w:rsidRDefault="14DAB713" w:rsidP="00CF4614">
      <w:pPr>
        <w:pStyle w:val="ListParagraph"/>
        <w:numPr>
          <w:ilvl w:val="0"/>
          <w:numId w:val="3"/>
        </w:numPr>
        <w:rPr>
          <w:color w:val="FF0000"/>
        </w:rPr>
      </w:pPr>
      <w:r w:rsidRPr="62383E5A">
        <w:rPr>
          <w:color w:val="FF0000"/>
        </w:rPr>
        <w:t xml:space="preserve">Information </w:t>
      </w:r>
      <w:r w:rsidRPr="31553978">
        <w:rPr>
          <w:color w:val="FF0000"/>
        </w:rPr>
        <w:t xml:space="preserve">relating to the </w:t>
      </w:r>
      <w:r w:rsidRPr="3BEE41F7">
        <w:rPr>
          <w:color w:val="FF0000"/>
        </w:rPr>
        <w:t>reinforcement</w:t>
      </w:r>
      <w:r w:rsidRPr="20BE1E71">
        <w:rPr>
          <w:color w:val="FF0000"/>
        </w:rPr>
        <w:t xml:space="preserve"> of tower </w:t>
      </w:r>
      <w:r w:rsidRPr="2C1CBC9A">
        <w:rPr>
          <w:color w:val="FF0000"/>
        </w:rPr>
        <w:t xml:space="preserve">lines and the </w:t>
      </w:r>
      <w:r w:rsidRPr="6FE2D5E2">
        <w:rPr>
          <w:color w:val="FF0000"/>
        </w:rPr>
        <w:t xml:space="preserve">suitability of towers </w:t>
      </w:r>
      <w:r w:rsidRPr="6E330391">
        <w:rPr>
          <w:color w:val="FF0000"/>
        </w:rPr>
        <w:t>t</w:t>
      </w:r>
      <w:r w:rsidR="00CF4614">
        <w:rPr>
          <w:color w:val="FF0000"/>
        </w:rPr>
        <w:t xml:space="preserve">o accommodate a larger conductor is information which the DNOs hold, which could be </w:t>
      </w:r>
      <w:r w:rsidR="00CF4614">
        <w:rPr>
          <w:color w:val="FF0000"/>
        </w:rPr>
        <w:lastRenderedPageBreak/>
        <w:t xml:space="preserve">helpful to developers looking to connect to specific circuits but also to understand the potential reinforcement risks across the general circuits within a region. </w:t>
      </w:r>
    </w:p>
    <w:p w14:paraId="623793DA" w14:textId="77777777" w:rsidR="00CF4614" w:rsidRDefault="00CF4614" w:rsidP="00CF4614">
      <w:pPr>
        <w:pStyle w:val="ListParagraph"/>
        <w:numPr>
          <w:ilvl w:val="0"/>
          <w:numId w:val="3"/>
        </w:numPr>
        <w:rPr>
          <w:color w:val="FF0000"/>
        </w:rPr>
      </w:pPr>
      <w:r>
        <w:rPr>
          <w:color w:val="FF0000"/>
        </w:rPr>
        <w:t>To understand the curtailment risk faced by customers, it is important to have good background data and any caveats around this.  We have seen BSP level data being redacted due to legal challenges, it makes it almost impossible to undertake a bankable curtailment study unless the power flow data can be provided without redactions. It is understood that certain NDA may be required for the DNOs to publish this information.</w:t>
      </w:r>
    </w:p>
    <w:p w14:paraId="2D3EAD91" w14:textId="2ABD26AF" w:rsidR="00CF4614" w:rsidRPr="00CF4614" w:rsidRDefault="00CF4614" w:rsidP="00CF4614">
      <w:pPr>
        <w:pStyle w:val="ListParagraph"/>
        <w:numPr>
          <w:ilvl w:val="0"/>
          <w:numId w:val="3"/>
        </w:numPr>
        <w:rPr>
          <w:color w:val="FF0000"/>
        </w:rPr>
      </w:pPr>
      <w:r>
        <w:rPr>
          <w:color w:val="FF0000"/>
        </w:rPr>
        <w:t xml:space="preserve">As Active Network Management / DERMS becomes an even more important connection tool, having visibility of the control settings within the ANM schemes and how the specific networks will be operated under normal and abnormal network running becomes even more important as it can have a significant impact on the financial viability of a project.  Some DNOs are reluctant to provide any information associated with Abnormal Network Running and the risks developers will face.  This is something which should be addressed. </w:t>
      </w:r>
    </w:p>
    <w:p w14:paraId="3EC8A67C" w14:textId="2A47FA95" w:rsidR="00CF4614" w:rsidRDefault="00CF4614" w:rsidP="00CF4614">
      <w:pPr>
        <w:pStyle w:val="ListParagraph"/>
        <w:numPr>
          <w:ilvl w:val="0"/>
          <w:numId w:val="3"/>
        </w:numPr>
        <w:rPr>
          <w:color w:val="FF0000"/>
        </w:rPr>
      </w:pPr>
      <w:r>
        <w:rPr>
          <w:color w:val="FF0000"/>
        </w:rPr>
        <w:t xml:space="preserve">There are believed to be solutions to all data related issues, one of the barriers appears to be gaining access to the suitable people within the DNOs and them having the confidence to release the data with the appropriate caveats. </w:t>
      </w:r>
    </w:p>
    <w:p w14:paraId="06C05831" w14:textId="77777777" w:rsidR="00CF4614" w:rsidRPr="00CF4614" w:rsidRDefault="00CF4614" w:rsidP="00CF4614">
      <w:pPr>
        <w:ind w:left="360"/>
        <w:rPr>
          <w:color w:val="FF0000"/>
        </w:rPr>
      </w:pPr>
    </w:p>
    <w:p w14:paraId="0AE19AF7" w14:textId="77777777" w:rsidR="00057AD3" w:rsidRDefault="00057AD3" w:rsidP="00057AD3">
      <w:r>
        <w:t xml:space="preserve">Anything else: </w:t>
      </w:r>
    </w:p>
    <w:p w14:paraId="507FFF84" w14:textId="1CC199A6" w:rsidR="00057AD3" w:rsidRDefault="00057AD3" w:rsidP="00057AD3">
      <w:r>
        <w:t>Question 1g. Is there anything else regarding Theme 1 – Visibility and accuracy of connections data and network capacity that you consider we have missed?</w:t>
      </w:r>
    </w:p>
    <w:p w14:paraId="0F80FCAA" w14:textId="50F5D204" w:rsidR="46BF2D6D" w:rsidRPr="002869EB" w:rsidRDefault="002869EB" w:rsidP="002869EB">
      <w:pPr>
        <w:pStyle w:val="ListParagraph"/>
        <w:numPr>
          <w:ilvl w:val="0"/>
          <w:numId w:val="5"/>
        </w:numPr>
        <w:rPr>
          <w:color w:val="FF0000"/>
        </w:rPr>
      </w:pPr>
      <w:r w:rsidRPr="002869EB">
        <w:rPr>
          <w:color w:val="FF0000"/>
        </w:rPr>
        <w:t xml:space="preserve">It is </w:t>
      </w:r>
      <w:r>
        <w:rPr>
          <w:color w:val="FF0000"/>
        </w:rPr>
        <w:t>welco</w:t>
      </w:r>
      <w:r w:rsidR="000E7C48">
        <w:rPr>
          <w:color w:val="FF0000"/>
        </w:rPr>
        <w:t>med that CIM models will be available</w:t>
      </w:r>
      <w:r w:rsidR="00B9727A">
        <w:rPr>
          <w:color w:val="FF0000"/>
        </w:rPr>
        <w:t xml:space="preserve"> to assess the headroom within networks. </w:t>
      </w:r>
    </w:p>
    <w:p w14:paraId="4D785840" w14:textId="0D03C5CE" w:rsidR="40C95ED2" w:rsidRDefault="40C95ED2"/>
    <w:p w14:paraId="44AD9A66" w14:textId="6FA4267D" w:rsidR="00057AD3" w:rsidRDefault="003512B7" w:rsidP="00057AD3">
      <w:pPr>
        <w:rPr>
          <w:b/>
          <w:bCs/>
        </w:rPr>
      </w:pPr>
      <w:r>
        <w:rPr>
          <w:b/>
          <w:bCs/>
        </w:rPr>
        <w:t xml:space="preserve">Theme 2: </w:t>
      </w:r>
      <w:r w:rsidR="00057AD3">
        <w:rPr>
          <w:b/>
          <w:bCs/>
        </w:rPr>
        <w:t xml:space="preserve">Improved standards of service </w:t>
      </w:r>
    </w:p>
    <w:p w14:paraId="2F7C39FC" w14:textId="77777777" w:rsidR="00057AD3" w:rsidRDefault="00057AD3" w:rsidP="00057AD3">
      <w:r>
        <w:t xml:space="preserve">Issues: </w:t>
      </w:r>
    </w:p>
    <w:p w14:paraId="2A9598CA" w14:textId="24862C30" w:rsidR="00057AD3" w:rsidRDefault="00057AD3" w:rsidP="00057AD3">
      <w:r>
        <w:t xml:space="preserve">Question 2a. Do you agree with the issues we have set out under Theme 2 - Improved standards of service across the customer journey (not including “minor connections”)? Are there any other issues under this theme that we should consider or be aware of?  </w:t>
      </w:r>
      <w:r w:rsidR="00323414" w:rsidRPr="001C342B">
        <w:rPr>
          <w:color w:val="FF0000"/>
        </w:rPr>
        <w:t>Yes we agree</w:t>
      </w:r>
      <w:r w:rsidR="001C342B">
        <w:rPr>
          <w:color w:val="FF0000"/>
        </w:rPr>
        <w:t>.</w:t>
      </w:r>
    </w:p>
    <w:p w14:paraId="481357E5" w14:textId="77777777" w:rsidR="00057AD3" w:rsidRDefault="00057AD3" w:rsidP="00057AD3">
      <w:r>
        <w:t xml:space="preserve">Proposals: </w:t>
      </w:r>
    </w:p>
    <w:p w14:paraId="577E058E" w14:textId="66D9E0C3" w:rsidR="00057AD3" w:rsidRPr="004A0CF0" w:rsidRDefault="00057AD3" w:rsidP="00057AD3">
      <w:r>
        <w:t xml:space="preserve">Question 2b. Do you have any views on proposal 2a (general principles-based licence condition and supporting guidance around standards of service throughout the entire customer journey)? Do you have any views on how this could be implemented?    </w:t>
      </w:r>
      <w:r w:rsidR="00E04EB0" w:rsidRPr="00CF22A4">
        <w:rPr>
          <w:color w:val="FF0000"/>
        </w:rPr>
        <w:t xml:space="preserve">While well intentioned, this alone is unlikely to drive customer service levels up. What could be useful is more guidance from the ENA or Ofgem about how procedures </w:t>
      </w:r>
      <w:r w:rsidR="00146B81">
        <w:rPr>
          <w:color w:val="FF0000"/>
        </w:rPr>
        <w:t xml:space="preserve">or </w:t>
      </w:r>
      <w:r w:rsidR="00DC496C">
        <w:rPr>
          <w:color w:val="FF0000"/>
        </w:rPr>
        <w:t xml:space="preserve">processes </w:t>
      </w:r>
      <w:r w:rsidR="006C45EE">
        <w:rPr>
          <w:color w:val="FF0000"/>
        </w:rPr>
        <w:t>must</w:t>
      </w:r>
      <w:r w:rsidR="00E04EB0" w:rsidRPr="00CF22A4">
        <w:rPr>
          <w:color w:val="FF0000"/>
        </w:rPr>
        <w:t xml:space="preserve"> be carried out. This would ensure more consistency across the DNOs. </w:t>
      </w:r>
      <w:r w:rsidR="006C45EE">
        <w:rPr>
          <w:color w:val="FF0000"/>
        </w:rPr>
        <w:t>The patchy application of the recent Technical Limits scheme highlighted how badly this can be done without p</w:t>
      </w:r>
      <w:r w:rsidR="00655673">
        <w:rPr>
          <w:color w:val="FF0000"/>
        </w:rPr>
        <w:t>roper guidance.</w:t>
      </w:r>
    </w:p>
    <w:p w14:paraId="28E1CB87" w14:textId="52AB97ED" w:rsidR="00057AD3" w:rsidRPr="004A0CF0" w:rsidRDefault="00057AD3" w:rsidP="00057AD3">
      <w:r>
        <w:t xml:space="preserve">Question 2c. Do you have any views on proposal 2b (new prescriptive condition(s) around standards of service)? Do you have any proposals for any specific areas of the connections customer journey that should be subject to such a requirement?   </w:t>
      </w:r>
      <w:r w:rsidR="009D528C">
        <w:rPr>
          <w:color w:val="FF0000"/>
        </w:rPr>
        <w:t xml:space="preserve">There are definitely areas in </w:t>
      </w:r>
      <w:r w:rsidR="009D528C">
        <w:rPr>
          <w:color w:val="FF0000"/>
        </w:rPr>
        <w:lastRenderedPageBreak/>
        <w:t xml:space="preserve">which this could be implemented. Project progression applications should have a time limit of </w:t>
      </w:r>
      <w:r w:rsidR="006D43F9">
        <w:rPr>
          <w:color w:val="FF0000"/>
        </w:rPr>
        <w:t>six</w:t>
      </w:r>
      <w:r w:rsidR="009D528C">
        <w:rPr>
          <w:color w:val="FF0000"/>
        </w:rPr>
        <w:t xml:space="preserve"> months for DNO submission, and 30 </w:t>
      </w:r>
      <w:r w:rsidR="009D528C" w:rsidRPr="003A618B">
        <w:rPr>
          <w:color w:val="FF0000"/>
        </w:rPr>
        <w:t>days for NESO clock start.</w:t>
      </w:r>
      <w:r w:rsidR="00BA2CD1" w:rsidRPr="003A618B">
        <w:rPr>
          <w:color w:val="FF0000"/>
        </w:rPr>
        <w:t xml:space="preserve"> </w:t>
      </w:r>
      <w:r w:rsidR="003B6A5B" w:rsidRPr="003A618B">
        <w:rPr>
          <w:color w:val="FF0000"/>
        </w:rPr>
        <w:t>Other areas could be:</w:t>
      </w:r>
    </w:p>
    <w:p w14:paraId="7F62134E" w14:textId="2C19CC3C" w:rsidR="003B6A5B" w:rsidRPr="003A618B" w:rsidRDefault="003B6A5B" w:rsidP="003B6A5B">
      <w:pPr>
        <w:pStyle w:val="ListParagraph"/>
        <w:numPr>
          <w:ilvl w:val="0"/>
          <w:numId w:val="1"/>
        </w:numPr>
        <w:rPr>
          <w:color w:val="FF0000"/>
        </w:rPr>
      </w:pPr>
      <w:r w:rsidRPr="003A618B">
        <w:rPr>
          <w:color w:val="FF0000"/>
        </w:rPr>
        <w:t>Allocation of project team</w:t>
      </w:r>
      <w:r w:rsidR="00AE6DD2">
        <w:rPr>
          <w:color w:val="FF0000"/>
        </w:rPr>
        <w:t xml:space="preserve"> (</w:t>
      </w:r>
      <w:r w:rsidR="00910874">
        <w:rPr>
          <w:color w:val="FF0000"/>
        </w:rPr>
        <w:t>1</w:t>
      </w:r>
      <w:r w:rsidR="00AE6DD2">
        <w:rPr>
          <w:color w:val="FF0000"/>
        </w:rPr>
        <w:t xml:space="preserve"> month)</w:t>
      </w:r>
    </w:p>
    <w:p w14:paraId="581F6BD6" w14:textId="65A01577" w:rsidR="003B6A5B" w:rsidRPr="003A618B" w:rsidRDefault="003B6A5B" w:rsidP="003B6A5B">
      <w:pPr>
        <w:pStyle w:val="ListParagraph"/>
        <w:numPr>
          <w:ilvl w:val="0"/>
          <w:numId w:val="1"/>
        </w:numPr>
        <w:rPr>
          <w:color w:val="FF0000"/>
        </w:rPr>
      </w:pPr>
      <w:r w:rsidRPr="003A618B">
        <w:rPr>
          <w:color w:val="FF0000"/>
        </w:rPr>
        <w:t>Communications surveys</w:t>
      </w:r>
      <w:r w:rsidR="00910874">
        <w:rPr>
          <w:color w:val="FF0000"/>
        </w:rPr>
        <w:t xml:space="preserve"> (3 months)</w:t>
      </w:r>
    </w:p>
    <w:p w14:paraId="54C5FE86" w14:textId="16B7637A" w:rsidR="003B6A5B" w:rsidRPr="003A618B" w:rsidRDefault="003B6A5B" w:rsidP="003B6A5B">
      <w:pPr>
        <w:pStyle w:val="ListParagraph"/>
        <w:numPr>
          <w:ilvl w:val="0"/>
          <w:numId w:val="1"/>
        </w:numPr>
        <w:rPr>
          <w:color w:val="FF0000"/>
        </w:rPr>
      </w:pPr>
      <w:r w:rsidRPr="003A618B">
        <w:rPr>
          <w:color w:val="FF0000"/>
        </w:rPr>
        <w:t>Harmonics surveys/other electrical studies</w:t>
      </w:r>
      <w:r w:rsidR="00910874">
        <w:rPr>
          <w:color w:val="FF0000"/>
        </w:rPr>
        <w:t xml:space="preserve"> (6 months)</w:t>
      </w:r>
    </w:p>
    <w:p w14:paraId="237B3BB1" w14:textId="1A51F13E" w:rsidR="003B6A5B" w:rsidRDefault="0073624B" w:rsidP="003B6A5B">
      <w:pPr>
        <w:pStyle w:val="ListParagraph"/>
        <w:numPr>
          <w:ilvl w:val="0"/>
          <w:numId w:val="1"/>
        </w:numPr>
        <w:rPr>
          <w:color w:val="FF0000"/>
        </w:rPr>
      </w:pPr>
      <w:r w:rsidRPr="003A618B">
        <w:rPr>
          <w:color w:val="FF0000"/>
        </w:rPr>
        <w:t>Tower surveys and designs (although often dependent on external contractors)</w:t>
      </w:r>
    </w:p>
    <w:p w14:paraId="3FDAEF1C" w14:textId="753DA974" w:rsidR="00771139" w:rsidRDefault="00442B74" w:rsidP="003B6A5B">
      <w:pPr>
        <w:pStyle w:val="ListParagraph"/>
        <w:numPr>
          <w:ilvl w:val="0"/>
          <w:numId w:val="1"/>
        </w:numPr>
        <w:rPr>
          <w:color w:val="FF0000"/>
        </w:rPr>
      </w:pPr>
      <w:r>
        <w:rPr>
          <w:color w:val="FF0000"/>
        </w:rPr>
        <w:t>Production of requested data for calculating curtailment</w:t>
      </w:r>
      <w:r w:rsidR="00910874">
        <w:rPr>
          <w:color w:val="FF0000"/>
        </w:rPr>
        <w:t xml:space="preserve"> (1 month)</w:t>
      </w:r>
    </w:p>
    <w:p w14:paraId="416506D7" w14:textId="432EAC01" w:rsidR="00442B74" w:rsidRDefault="00973B19" w:rsidP="003B6A5B">
      <w:pPr>
        <w:pStyle w:val="ListParagraph"/>
        <w:numPr>
          <w:ilvl w:val="0"/>
          <w:numId w:val="1"/>
        </w:numPr>
        <w:rPr>
          <w:color w:val="FF0000"/>
        </w:rPr>
      </w:pPr>
      <w:r>
        <w:rPr>
          <w:color w:val="FF0000"/>
        </w:rPr>
        <w:t>Novation agreements</w:t>
      </w:r>
      <w:r w:rsidR="00655673">
        <w:rPr>
          <w:color w:val="FF0000"/>
        </w:rPr>
        <w:t xml:space="preserve"> or other basic legal agreements.</w:t>
      </w:r>
      <w:r w:rsidR="00910874">
        <w:rPr>
          <w:color w:val="FF0000"/>
        </w:rPr>
        <w:t xml:space="preserve"> (1 month)</w:t>
      </w:r>
    </w:p>
    <w:p w14:paraId="26A2AF90" w14:textId="374FA295" w:rsidR="00BE1EC9" w:rsidRDefault="00BE1EC9" w:rsidP="003B6A5B">
      <w:pPr>
        <w:pStyle w:val="ListParagraph"/>
        <w:numPr>
          <w:ilvl w:val="0"/>
          <w:numId w:val="1"/>
        </w:numPr>
        <w:rPr>
          <w:color w:val="FF0000"/>
        </w:rPr>
      </w:pPr>
      <w:r>
        <w:rPr>
          <w:color w:val="FF0000"/>
        </w:rPr>
        <w:t xml:space="preserve">DNO program provided to customer </w:t>
      </w:r>
      <w:r w:rsidR="00910874">
        <w:rPr>
          <w:color w:val="FF0000"/>
        </w:rPr>
        <w:t>(2 months)</w:t>
      </w:r>
    </w:p>
    <w:p w14:paraId="362C9E3A" w14:textId="15B69174" w:rsidR="00973B19" w:rsidRDefault="002E404E" w:rsidP="003B6A5B">
      <w:pPr>
        <w:pStyle w:val="ListParagraph"/>
        <w:numPr>
          <w:ilvl w:val="0"/>
          <w:numId w:val="1"/>
        </w:numPr>
        <w:rPr>
          <w:color w:val="FF0000"/>
        </w:rPr>
      </w:pPr>
      <w:r>
        <w:rPr>
          <w:color w:val="FF0000"/>
        </w:rPr>
        <w:t>Time taken for legal agreements (leases, wayleaves etc.)</w:t>
      </w:r>
      <w:r w:rsidR="00910874">
        <w:rPr>
          <w:color w:val="FF0000"/>
        </w:rPr>
        <w:t xml:space="preserve"> (challenging to put a time limit on but often a blocker)</w:t>
      </w:r>
    </w:p>
    <w:p w14:paraId="431D14E3" w14:textId="395D18E8" w:rsidR="003A37E9" w:rsidRPr="00910874" w:rsidRDefault="003A37E9" w:rsidP="00910874">
      <w:pPr>
        <w:pStyle w:val="ListParagraph"/>
        <w:numPr>
          <w:ilvl w:val="0"/>
          <w:numId w:val="1"/>
        </w:numPr>
        <w:rPr>
          <w:color w:val="FF0000"/>
        </w:rPr>
      </w:pPr>
      <w:r>
        <w:rPr>
          <w:color w:val="FF0000"/>
        </w:rPr>
        <w:t>MPAN production</w:t>
      </w:r>
      <w:r w:rsidR="00910874">
        <w:rPr>
          <w:color w:val="FF0000"/>
        </w:rPr>
        <w:t xml:space="preserve"> (2 months)</w:t>
      </w:r>
    </w:p>
    <w:p w14:paraId="64A72165" w14:textId="125C1E7D" w:rsidR="00BE1EC9" w:rsidRPr="00813955" w:rsidRDefault="003A37E9" w:rsidP="00813955">
      <w:pPr>
        <w:pStyle w:val="ListParagraph"/>
        <w:numPr>
          <w:ilvl w:val="0"/>
          <w:numId w:val="1"/>
        </w:numPr>
        <w:rPr>
          <w:color w:val="FF0000"/>
        </w:rPr>
      </w:pPr>
      <w:r>
        <w:rPr>
          <w:color w:val="FF0000"/>
        </w:rPr>
        <w:t>Connection Agreement issuing</w:t>
      </w:r>
      <w:r w:rsidR="00BE1EC9">
        <w:rPr>
          <w:color w:val="FF0000"/>
        </w:rPr>
        <w:t xml:space="preserve"> (DNO)</w:t>
      </w:r>
      <w:r w:rsidR="00910874">
        <w:rPr>
          <w:color w:val="FF0000"/>
        </w:rPr>
        <w:t xml:space="preserve"> (1 month)</w:t>
      </w:r>
    </w:p>
    <w:p w14:paraId="517E1BFD" w14:textId="4A4BC564" w:rsidR="00057AD3" w:rsidRPr="004A0CF0" w:rsidRDefault="00057AD3" w:rsidP="00057AD3">
      <w:r>
        <w:t xml:space="preserve">Question 2d. Do you consider that any of the existing standards of service requirements set out in the regulatory framework for provision of specific products / services should be revised or removed? Do you consider that there is any duplication or overlap of regulatory requirements across the regulatory framework that needs addressed?  </w:t>
      </w:r>
      <w:r w:rsidR="00F40A94">
        <w:rPr>
          <w:color w:val="FF0000"/>
        </w:rPr>
        <w:t>No.</w:t>
      </w:r>
    </w:p>
    <w:p w14:paraId="6E049CB6" w14:textId="0BC03222" w:rsidR="00057AD3" w:rsidRPr="009E0B42" w:rsidRDefault="00057AD3" w:rsidP="00057AD3">
      <w:pPr>
        <w:rPr>
          <w:color w:val="FF0000"/>
        </w:rPr>
      </w:pPr>
      <w:r>
        <w:t xml:space="preserve">Anything else: </w:t>
      </w:r>
    </w:p>
    <w:p w14:paraId="5CFEBBF0" w14:textId="6F084FF3" w:rsidR="00057AD3" w:rsidRDefault="00057AD3" w:rsidP="00057AD3">
      <w:r>
        <w:t>Question 2e. Is there anything else regarding Theme 2 – Improved standards of service across the customer journey (not including “minor connections”) that you consider we have missed?</w:t>
      </w:r>
      <w:r w:rsidR="003B3C6F">
        <w:t xml:space="preserve">   </w:t>
      </w:r>
      <w:r w:rsidR="00813955" w:rsidRPr="00813955">
        <w:rPr>
          <w:color w:val="FF0000"/>
        </w:rPr>
        <w:t xml:space="preserve">The general </w:t>
      </w:r>
      <w:r w:rsidR="00813955">
        <w:rPr>
          <w:color w:val="FF0000"/>
        </w:rPr>
        <w:t xml:space="preserve">communication from DNOs is often a challenge. </w:t>
      </w:r>
      <w:r w:rsidR="001028A2">
        <w:rPr>
          <w:color w:val="FF0000"/>
        </w:rPr>
        <w:t>Having basic requirements like ‘replying to emails within 10 days’, providing organisational charts so that people know who to speak to and having</w:t>
      </w:r>
      <w:r w:rsidR="000F3B3A">
        <w:rPr>
          <w:color w:val="FF0000"/>
        </w:rPr>
        <w:t xml:space="preserve"> </w:t>
      </w:r>
      <w:proofErr w:type="spellStart"/>
      <w:r w:rsidR="000F3B3A">
        <w:rPr>
          <w:color w:val="FF0000"/>
        </w:rPr>
        <w:t>mandantory</w:t>
      </w:r>
      <w:proofErr w:type="spellEnd"/>
      <w:r w:rsidR="001028A2">
        <w:rPr>
          <w:color w:val="FF0000"/>
        </w:rPr>
        <w:t xml:space="preserve"> phone numbers at the end of email signatures would be really useful.</w:t>
      </w:r>
    </w:p>
    <w:p w14:paraId="547E79CE" w14:textId="7DBEBED6" w:rsidR="00F85B77" w:rsidRDefault="00214A94" w:rsidP="00214A94">
      <w:pPr>
        <w:rPr>
          <w:b/>
          <w:bCs/>
        </w:rPr>
      </w:pPr>
      <w:r w:rsidRPr="00214A94">
        <w:rPr>
          <w:b/>
          <w:bCs/>
        </w:rPr>
        <w:t xml:space="preserve">Theme 3 - Requirement on networks to meet connection dates in connection agreements  </w:t>
      </w:r>
    </w:p>
    <w:p w14:paraId="37F4AB6C" w14:textId="77777777" w:rsidR="00AD617F" w:rsidRDefault="00AD617F" w:rsidP="00AD617F">
      <w:r>
        <w:t xml:space="preserve">Issues: </w:t>
      </w:r>
    </w:p>
    <w:p w14:paraId="3259509E" w14:textId="1A127051" w:rsidR="00AD617F" w:rsidRPr="004A0CF0" w:rsidRDefault="00AD617F" w:rsidP="00AD617F">
      <w:r>
        <w:t xml:space="preserve">Question 3a. Do you agree with the issues we have set out under Theme 3 - Requirement on networks to meet connection dates in connection agreements? Are there any other issues under this theme that we should consider or be aware of?  </w:t>
      </w:r>
      <w:r w:rsidR="0043670E">
        <w:rPr>
          <w:color w:val="FF0000"/>
        </w:rPr>
        <w:t xml:space="preserve">Agree with the issues. </w:t>
      </w:r>
      <w:r w:rsidR="001F65CA" w:rsidRPr="007A0C25">
        <w:rPr>
          <w:color w:val="FF0000"/>
        </w:rPr>
        <w:t xml:space="preserve">The GB market is one of the few without risk sharing provisions relating to network investment and connections delays. </w:t>
      </w:r>
      <w:r w:rsidR="000D722A" w:rsidRPr="007A0C25">
        <w:rPr>
          <w:color w:val="FF0000"/>
        </w:rPr>
        <w:t xml:space="preserve">With an unprecedented level of investment in GB networks expected over the coming decade, alongside a need to continually increase connection volumes, the likelihood and consequence of delays could be expected to increase under the present approach. </w:t>
      </w:r>
      <w:r w:rsidR="0043670E">
        <w:rPr>
          <w:color w:val="FF0000"/>
        </w:rPr>
        <w:t xml:space="preserve">However a great many delays will be caused by inadequate resourcing. </w:t>
      </w:r>
      <w:r w:rsidR="000140A3">
        <w:rPr>
          <w:color w:val="FF0000"/>
        </w:rPr>
        <w:t xml:space="preserve">It is also challenging for DNOs/TOs to know how genuinely committed to a project a developer is, so they will understandably sometimes not undertake work where </w:t>
      </w:r>
      <w:r w:rsidR="008D5405">
        <w:rPr>
          <w:color w:val="FF0000"/>
        </w:rPr>
        <w:t>they are uncertain on progress or motive.</w:t>
      </w:r>
    </w:p>
    <w:p w14:paraId="27768E8C" w14:textId="77777777" w:rsidR="00AD617F" w:rsidRDefault="00AD617F" w:rsidP="00AD617F">
      <w:r>
        <w:t xml:space="preserve">Proposals: </w:t>
      </w:r>
    </w:p>
    <w:p w14:paraId="6858710C" w14:textId="35C505EB" w:rsidR="004A0CF0" w:rsidRDefault="00AD617F" w:rsidP="00AD617F">
      <w:r>
        <w:t xml:space="preserve">Question 3b. Do you have any views on proposal 3a (strengthened </w:t>
      </w:r>
      <w:proofErr w:type="spellStart"/>
      <w:r>
        <w:t>principlesbased</w:t>
      </w:r>
      <w:proofErr w:type="spellEnd"/>
      <w:r>
        <w:t xml:space="preserve"> licence condition around meeting connections dates)? Do you have any views on specific wording that would achieve the intended outcome?    </w:t>
      </w:r>
    </w:p>
    <w:p w14:paraId="4A934B49" w14:textId="16DE470D" w:rsidR="00AD617F" w:rsidRPr="004A0CF0" w:rsidRDefault="00AD617F" w:rsidP="00AD617F">
      <w:r>
        <w:t xml:space="preserve">Question 3c. Do you have any views on proposal 3b (minimum standards / SLAs around meeting connections dates)? Do you have any views on specific standards that could be introduced and </w:t>
      </w:r>
      <w:r>
        <w:lastRenderedPageBreak/>
        <w:t xml:space="preserve">how they would work in practice? </w:t>
      </w:r>
      <w:r w:rsidR="00D85DA4">
        <w:t xml:space="preserve">  </w:t>
      </w:r>
      <w:r w:rsidR="00D85DA4">
        <w:rPr>
          <w:color w:val="FF0000"/>
        </w:rPr>
        <w:t>Often connection dates given in offers are entirely unrealistic. Most offers will state 2 years for EHV connections at DNO level, where in reality it takes mor</w:t>
      </w:r>
      <w:r w:rsidR="00377BA6">
        <w:rPr>
          <w:color w:val="FF0000"/>
        </w:rPr>
        <w:t xml:space="preserve">e like 3-5 for 33 kV connections </w:t>
      </w:r>
      <w:r w:rsidR="009B54C1">
        <w:rPr>
          <w:color w:val="FF0000"/>
        </w:rPr>
        <w:t>or</w:t>
      </w:r>
      <w:r w:rsidR="00377BA6">
        <w:rPr>
          <w:color w:val="FF0000"/>
        </w:rPr>
        <w:t xml:space="preserve"> 5-7 for 132 kV connections to go all the way through the development, design, procurement and then construction phases</w:t>
      </w:r>
      <w:r w:rsidR="00A65B10">
        <w:rPr>
          <w:color w:val="FF0000"/>
        </w:rPr>
        <w:t>. Transmission projects take normally between 10-15 years. There therefore needs to be realistic conversations between the developers and the DNOs</w:t>
      </w:r>
      <w:r w:rsidR="001879CF">
        <w:rPr>
          <w:color w:val="FF0000"/>
        </w:rPr>
        <w:t xml:space="preserve"> regarding what is achievable at each stage and what dependencies there are for each next ‘stage’ to be triggered. </w:t>
      </w:r>
      <w:r w:rsidR="00391D51">
        <w:rPr>
          <w:color w:val="FF0000"/>
        </w:rPr>
        <w:t>Specific activities could have time limits associated with them, to keep projects on track.</w:t>
      </w:r>
    </w:p>
    <w:p w14:paraId="0DDF2835" w14:textId="3573EB2B" w:rsidR="00AD617F" w:rsidRPr="004A0CF0" w:rsidRDefault="00AD617F" w:rsidP="00AD617F">
      <w:r>
        <w:t xml:space="preserve">Question 3d. Do you have any views on proposal 3c (a financial instrument designed to offer recourse to connecting customers who face detriment due to delays)? Do you have any views on how this should be implemented? </w:t>
      </w:r>
      <w:r w:rsidR="008902BF">
        <w:rPr>
          <w:color w:val="FF0000"/>
        </w:rPr>
        <w:t>The financial instrument does seem to work for the 90 day application process. However</w:t>
      </w:r>
      <w:r w:rsidR="000156EF">
        <w:rPr>
          <w:color w:val="FF0000"/>
        </w:rPr>
        <w:t>,</w:t>
      </w:r>
      <w:r w:rsidR="008902BF">
        <w:rPr>
          <w:color w:val="FF0000"/>
        </w:rPr>
        <w:t xml:space="preserve"> the ethics of overworking scantly resourced primary system planning departments must be considered. There must be adequate resource to do the job in he first place. </w:t>
      </w:r>
    </w:p>
    <w:p w14:paraId="45163559" w14:textId="77777777" w:rsidR="00AD617F" w:rsidRDefault="00AD617F" w:rsidP="00AD617F">
      <w:r>
        <w:t xml:space="preserve">Anything else: </w:t>
      </w:r>
    </w:p>
    <w:p w14:paraId="7B056650" w14:textId="2BE11BF0" w:rsidR="00214A94" w:rsidRPr="004A0CF0" w:rsidRDefault="00AD617F" w:rsidP="00AD617F">
      <w:r>
        <w:t>Question 3e. Is there anything else regarding Theme 3 - Requirement on networks to meet connection dates in connection agreements that you consider we have missed?</w:t>
      </w:r>
      <w:r w:rsidR="007C697B">
        <w:t xml:space="preserve"> </w:t>
      </w:r>
      <w:r w:rsidR="007C697B">
        <w:rPr>
          <w:color w:val="FF0000"/>
        </w:rPr>
        <w:t xml:space="preserve">ICE was a good scheme to incentivise constant improvements. This should be reinstated. </w:t>
      </w:r>
    </w:p>
    <w:p w14:paraId="3AF21AD6" w14:textId="77777777" w:rsidR="00A01625" w:rsidRDefault="00A01625" w:rsidP="00AD617F"/>
    <w:p w14:paraId="0EE72297" w14:textId="4A0F2E8C" w:rsidR="00A01625" w:rsidRDefault="002116C2" w:rsidP="002116C2">
      <w:pPr>
        <w:rPr>
          <w:b/>
          <w:bCs/>
        </w:rPr>
      </w:pPr>
      <w:r w:rsidRPr="002116C2">
        <w:rPr>
          <w:b/>
          <w:bCs/>
        </w:rPr>
        <w:t xml:space="preserve">Theme 4 - Quality of connection offers and associated documentation  </w:t>
      </w:r>
    </w:p>
    <w:p w14:paraId="2B2C74CA" w14:textId="77777777" w:rsidR="002116C2" w:rsidRDefault="002116C2" w:rsidP="002116C2">
      <w:r>
        <w:t xml:space="preserve">Issues: </w:t>
      </w:r>
    </w:p>
    <w:p w14:paraId="63893189" w14:textId="77777777" w:rsidR="002116C2" w:rsidRDefault="002116C2" w:rsidP="002116C2">
      <w:r>
        <w:t xml:space="preserve">Question 4a. Do you agree with the issues we have set out under Theme 4 - </w:t>
      </w:r>
    </w:p>
    <w:p w14:paraId="6ED8CB6E" w14:textId="273545C7" w:rsidR="002116C2" w:rsidRPr="00ED3F3C" w:rsidRDefault="002116C2" w:rsidP="002116C2">
      <w:r>
        <w:t xml:space="preserve">Quality of connection offers and associated documentation? Are there any other issues under this theme that we should consider or be aware of?  </w:t>
      </w:r>
      <w:r w:rsidR="00C0285D">
        <w:rPr>
          <w:color w:val="FF0000"/>
        </w:rPr>
        <w:t xml:space="preserve">Yes we agree. There is a wider point regarding the DNOs/NESO re-evaluating customer offers if others drop out. This is generally viewed to be unviable, and is not done, other than in exceptional circumstances. This is an issue across industry, that </w:t>
      </w:r>
      <w:r w:rsidR="004B467F">
        <w:rPr>
          <w:color w:val="FF0000"/>
        </w:rPr>
        <w:t>areas such as P18 regulations and fault level</w:t>
      </w:r>
      <w:r w:rsidR="00133AAE">
        <w:rPr>
          <w:color w:val="FF0000"/>
        </w:rPr>
        <w:t>s</w:t>
      </w:r>
      <w:r w:rsidR="004B467F">
        <w:rPr>
          <w:color w:val="FF0000"/>
        </w:rPr>
        <w:t xml:space="preserve"> and thermal driven reinforcement needs are rarely </w:t>
      </w:r>
      <w:r w:rsidR="00133AAE">
        <w:rPr>
          <w:color w:val="FF0000"/>
        </w:rPr>
        <w:t>looked at to check if they are still required.</w:t>
      </w:r>
    </w:p>
    <w:p w14:paraId="0E0123DD" w14:textId="77777777" w:rsidR="002116C2" w:rsidRDefault="002116C2" w:rsidP="002116C2">
      <w:r>
        <w:t xml:space="preserve">Proposals: </w:t>
      </w:r>
    </w:p>
    <w:p w14:paraId="6AFDDE3A" w14:textId="79EF922D" w:rsidR="002116C2" w:rsidRDefault="002116C2" w:rsidP="002116C2">
      <w:r>
        <w:t xml:space="preserve">Question 4b. Do you have any views on proposal 4a (principles-based licence condition on the completeness / quality of the offer and supporting documentation)? Do you have any views on specific wording that would achieve the intended outcome?    </w:t>
      </w:r>
    </w:p>
    <w:p w14:paraId="0043CAA4" w14:textId="3C18A11C" w:rsidR="002116C2" w:rsidRDefault="002116C2" w:rsidP="002116C2">
      <w:r>
        <w:t xml:space="preserve">Question 4c. Do you have any views on proposal 4b (minimum standards / SLAs on the completeness / quality of the offer and supporting documentation)? Do you have any views on specific standards that could be </w:t>
      </w:r>
    </w:p>
    <w:p w14:paraId="73AD5AF0" w14:textId="45F829E3" w:rsidR="002116C2" w:rsidRPr="00D257F5" w:rsidRDefault="002116C2" w:rsidP="002116C2">
      <w:pPr>
        <w:rPr>
          <w:color w:val="FF0000"/>
        </w:rPr>
      </w:pPr>
      <w:r>
        <w:t>introduced and how they would work in practice?</w:t>
      </w:r>
      <w:r w:rsidR="00DB4502">
        <w:t xml:space="preserve">   </w:t>
      </w:r>
      <w:r w:rsidR="00A97442">
        <w:rPr>
          <w:color w:val="FF0000"/>
        </w:rPr>
        <w:t>I think there should be minimum standards for DNO and NESO offers. There is a considerable list of items that will need to be included here</w:t>
      </w:r>
      <w:r w:rsidR="00C0285D">
        <w:rPr>
          <w:color w:val="FF0000"/>
        </w:rPr>
        <w:t xml:space="preserve"> so this may require further consultation or an ideas session with stakeholders. </w:t>
      </w:r>
    </w:p>
    <w:p w14:paraId="7F653CB9" w14:textId="719E12DF" w:rsidR="00160662" w:rsidRPr="00160662" w:rsidRDefault="00160662" w:rsidP="002116C2">
      <w:pPr>
        <w:rPr>
          <w:color w:val="FF0000"/>
        </w:rPr>
      </w:pPr>
      <w:r w:rsidRPr="00160662">
        <w:t xml:space="preserve">Question 4d. What do you consider would constitute a ‘high quality offer’? </w:t>
      </w:r>
      <w:r w:rsidR="00D1478F">
        <w:rPr>
          <w:color w:val="FF0000"/>
        </w:rPr>
        <w:t>A</w:t>
      </w:r>
      <w:r>
        <w:rPr>
          <w:color w:val="FF0000"/>
        </w:rPr>
        <w:t xml:space="preserve"> high quality offer details not only the technical specifications of the connection but also outlines clearly what is uncertain or may change.</w:t>
      </w:r>
      <w:r w:rsidR="0095713D">
        <w:rPr>
          <w:color w:val="FF0000"/>
        </w:rPr>
        <w:t xml:space="preserve"> Any wider dependencies need to be clearly illustrated. For example </w:t>
      </w:r>
      <w:r w:rsidR="0095713D">
        <w:rPr>
          <w:color w:val="FF0000"/>
        </w:rPr>
        <w:lastRenderedPageBreak/>
        <w:t xml:space="preserve">connection </w:t>
      </w:r>
      <w:r w:rsidR="0044335F">
        <w:rPr>
          <w:color w:val="FF0000"/>
        </w:rPr>
        <w:t>C</w:t>
      </w:r>
      <w:r w:rsidR="0095713D">
        <w:rPr>
          <w:color w:val="FF0000"/>
        </w:rPr>
        <w:t xml:space="preserve"> is dependent on connection </w:t>
      </w:r>
      <w:r w:rsidR="0044335F">
        <w:rPr>
          <w:color w:val="FF0000"/>
        </w:rPr>
        <w:t>A</w:t>
      </w:r>
      <w:r w:rsidR="0095713D">
        <w:rPr>
          <w:color w:val="FF0000"/>
        </w:rPr>
        <w:t xml:space="preserve"> and </w:t>
      </w:r>
      <w:r w:rsidR="0044335F">
        <w:rPr>
          <w:color w:val="FF0000"/>
        </w:rPr>
        <w:t>B</w:t>
      </w:r>
      <w:r w:rsidR="0095713D">
        <w:rPr>
          <w:color w:val="FF0000"/>
        </w:rPr>
        <w:t xml:space="preserve"> also </w:t>
      </w:r>
      <w:r w:rsidR="0044335F">
        <w:rPr>
          <w:color w:val="FF0000"/>
        </w:rPr>
        <w:t xml:space="preserve">funding reinforcement. Or connection A is dependent on </w:t>
      </w:r>
      <w:r w:rsidR="008A5A6D">
        <w:rPr>
          <w:color w:val="FF0000"/>
        </w:rPr>
        <w:t xml:space="preserve">DNO project A and B being completed. </w:t>
      </w:r>
    </w:p>
    <w:p w14:paraId="08C92D45" w14:textId="77777777" w:rsidR="00D257F5" w:rsidRDefault="00160662" w:rsidP="00D257F5">
      <w:r w:rsidRPr="00160662">
        <w:t>Question 4e. Is there anything else regarding Theme 4 - Quality of connection offers and associated documentation that you consider we have missed?</w:t>
      </w:r>
      <w:r w:rsidR="00D257F5">
        <w:t xml:space="preserve">  </w:t>
      </w:r>
      <w:r w:rsidR="00D257F5">
        <w:rPr>
          <w:color w:val="FF0000"/>
        </w:rPr>
        <w:t>There could be a mandatory peer review process within the DNOs/NESO.</w:t>
      </w:r>
    </w:p>
    <w:p w14:paraId="47F2F9B1" w14:textId="509C9255" w:rsidR="002116C2" w:rsidRDefault="00B67C82" w:rsidP="002116C2">
      <w:pPr>
        <w:rPr>
          <w:b/>
          <w:bCs/>
        </w:rPr>
      </w:pPr>
      <w:r w:rsidRPr="00B67C82">
        <w:rPr>
          <w:b/>
          <w:bCs/>
        </w:rPr>
        <w:t>Theme 5 – Ambition of connection offers</w:t>
      </w:r>
    </w:p>
    <w:p w14:paraId="63FBB4CA" w14:textId="77777777" w:rsidR="00C032AC" w:rsidRDefault="00C032AC" w:rsidP="00C032AC">
      <w:r>
        <w:t xml:space="preserve">Issues: </w:t>
      </w:r>
    </w:p>
    <w:p w14:paraId="4A53A7C9" w14:textId="77777777" w:rsidR="00C032AC" w:rsidRDefault="00C032AC" w:rsidP="00C032AC">
      <w:r>
        <w:t xml:space="preserve">Question 5a. Do you agree with the issues we have set out under Theme 5 - </w:t>
      </w:r>
    </w:p>
    <w:p w14:paraId="14088446" w14:textId="0C7996FA" w:rsidR="00C032AC" w:rsidRPr="004A0CF0" w:rsidRDefault="00C032AC" w:rsidP="00C032AC">
      <w:r>
        <w:t xml:space="preserve">Ambition of connection offers? Are there any other issues under this theme that we should consider or be aware of?  </w:t>
      </w:r>
      <w:r w:rsidR="00871C6C">
        <w:rPr>
          <w:color w:val="FF0000"/>
        </w:rPr>
        <w:t xml:space="preserve">DNOs (and newly TOs) have milestone dates in offers for customers to achieve. Normally these are entirely </w:t>
      </w:r>
      <w:r w:rsidR="00B44EBF">
        <w:rPr>
          <w:color w:val="FF0000"/>
        </w:rPr>
        <w:t xml:space="preserve">unrealistic for customers due to the length </w:t>
      </w:r>
      <w:r w:rsidR="00E95F44">
        <w:rPr>
          <w:color w:val="FF0000"/>
        </w:rPr>
        <w:t>o</w:t>
      </w:r>
      <w:r w:rsidR="00B44EBF">
        <w:rPr>
          <w:color w:val="FF0000"/>
        </w:rPr>
        <w:t>f the development process, so this does not seem to be a significant issue.</w:t>
      </w:r>
    </w:p>
    <w:p w14:paraId="25C736AA" w14:textId="77777777" w:rsidR="00C032AC" w:rsidRDefault="00C032AC" w:rsidP="00C032AC">
      <w:r>
        <w:t xml:space="preserve">Proposals: </w:t>
      </w:r>
    </w:p>
    <w:p w14:paraId="0BAA2A8F" w14:textId="49E65AFC" w:rsidR="00C032AC" w:rsidRDefault="00C032AC" w:rsidP="00C032AC">
      <w:r>
        <w:t>Question 5b. Do you have any views on proposal 5a (strengthened principles</w:t>
      </w:r>
      <w:r w:rsidR="004A0CF0">
        <w:t xml:space="preserve"> </w:t>
      </w:r>
      <w:r>
        <w:t xml:space="preserve">based licence condition around offering earliest achievable connection dates)? Do you have any views on specific wording that would achieve the intended outcome?    </w:t>
      </w:r>
    </w:p>
    <w:p w14:paraId="1A2F709E" w14:textId="77777777" w:rsidR="00C032AC" w:rsidRDefault="00C032AC" w:rsidP="00C032AC">
      <w:r>
        <w:t xml:space="preserve">Anything else: </w:t>
      </w:r>
    </w:p>
    <w:p w14:paraId="1AFC7471" w14:textId="4AB62CED" w:rsidR="00AB6F03" w:rsidRPr="004A0CF0" w:rsidRDefault="00C032AC" w:rsidP="00F378DC">
      <w:r>
        <w:t xml:space="preserve">Question 5c. Is there anything else regarding Theme 5 </w:t>
      </w:r>
      <w:r w:rsidR="00B44EBF">
        <w:t>–</w:t>
      </w:r>
      <w:r>
        <w:t xml:space="preserve"> Ambition of connection offers that you consider we have missed?</w:t>
      </w:r>
    </w:p>
    <w:sectPr w:rsidR="00AB6F03" w:rsidRPr="004A0C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604D9"/>
    <w:multiLevelType w:val="hybridMultilevel"/>
    <w:tmpl w:val="FFFFFFFF"/>
    <w:lvl w:ilvl="0" w:tplc="28943ECE">
      <w:start w:val="1"/>
      <w:numFmt w:val="bullet"/>
      <w:lvlText w:val=""/>
      <w:lvlJc w:val="left"/>
      <w:pPr>
        <w:ind w:left="720" w:hanging="360"/>
      </w:pPr>
      <w:rPr>
        <w:rFonts w:ascii="Symbol" w:hAnsi="Symbol" w:hint="default"/>
      </w:rPr>
    </w:lvl>
    <w:lvl w:ilvl="1" w:tplc="FA38E396">
      <w:start w:val="1"/>
      <w:numFmt w:val="bullet"/>
      <w:lvlText w:val="o"/>
      <w:lvlJc w:val="left"/>
      <w:pPr>
        <w:ind w:left="1440" w:hanging="360"/>
      </w:pPr>
      <w:rPr>
        <w:rFonts w:ascii="Courier New" w:hAnsi="Courier New" w:hint="default"/>
      </w:rPr>
    </w:lvl>
    <w:lvl w:ilvl="2" w:tplc="9FF0619E">
      <w:start w:val="1"/>
      <w:numFmt w:val="bullet"/>
      <w:lvlText w:val=""/>
      <w:lvlJc w:val="left"/>
      <w:pPr>
        <w:ind w:left="2160" w:hanging="360"/>
      </w:pPr>
      <w:rPr>
        <w:rFonts w:ascii="Wingdings" w:hAnsi="Wingdings" w:hint="default"/>
      </w:rPr>
    </w:lvl>
    <w:lvl w:ilvl="3" w:tplc="86ACF950">
      <w:start w:val="1"/>
      <w:numFmt w:val="bullet"/>
      <w:lvlText w:val=""/>
      <w:lvlJc w:val="left"/>
      <w:pPr>
        <w:ind w:left="2880" w:hanging="360"/>
      </w:pPr>
      <w:rPr>
        <w:rFonts w:ascii="Symbol" w:hAnsi="Symbol" w:hint="default"/>
      </w:rPr>
    </w:lvl>
    <w:lvl w:ilvl="4" w:tplc="39EEA720">
      <w:start w:val="1"/>
      <w:numFmt w:val="bullet"/>
      <w:lvlText w:val="o"/>
      <w:lvlJc w:val="left"/>
      <w:pPr>
        <w:ind w:left="3600" w:hanging="360"/>
      </w:pPr>
      <w:rPr>
        <w:rFonts w:ascii="Courier New" w:hAnsi="Courier New" w:hint="default"/>
      </w:rPr>
    </w:lvl>
    <w:lvl w:ilvl="5" w:tplc="F74CBFF0">
      <w:start w:val="1"/>
      <w:numFmt w:val="bullet"/>
      <w:lvlText w:val=""/>
      <w:lvlJc w:val="left"/>
      <w:pPr>
        <w:ind w:left="4320" w:hanging="360"/>
      </w:pPr>
      <w:rPr>
        <w:rFonts w:ascii="Wingdings" w:hAnsi="Wingdings" w:hint="default"/>
      </w:rPr>
    </w:lvl>
    <w:lvl w:ilvl="6" w:tplc="12BC1DBA">
      <w:start w:val="1"/>
      <w:numFmt w:val="bullet"/>
      <w:lvlText w:val=""/>
      <w:lvlJc w:val="left"/>
      <w:pPr>
        <w:ind w:left="5040" w:hanging="360"/>
      </w:pPr>
      <w:rPr>
        <w:rFonts w:ascii="Symbol" w:hAnsi="Symbol" w:hint="default"/>
      </w:rPr>
    </w:lvl>
    <w:lvl w:ilvl="7" w:tplc="B66611BC">
      <w:start w:val="1"/>
      <w:numFmt w:val="bullet"/>
      <w:lvlText w:val="o"/>
      <w:lvlJc w:val="left"/>
      <w:pPr>
        <w:ind w:left="5760" w:hanging="360"/>
      </w:pPr>
      <w:rPr>
        <w:rFonts w:ascii="Courier New" w:hAnsi="Courier New" w:hint="default"/>
      </w:rPr>
    </w:lvl>
    <w:lvl w:ilvl="8" w:tplc="C0B0BBD4">
      <w:start w:val="1"/>
      <w:numFmt w:val="bullet"/>
      <w:lvlText w:val=""/>
      <w:lvlJc w:val="left"/>
      <w:pPr>
        <w:ind w:left="6480" w:hanging="360"/>
      </w:pPr>
      <w:rPr>
        <w:rFonts w:ascii="Wingdings" w:hAnsi="Wingdings" w:hint="default"/>
      </w:rPr>
    </w:lvl>
  </w:abstractNum>
  <w:abstractNum w:abstractNumId="1" w15:restartNumberingAfterBreak="0">
    <w:nsid w:val="4D917459"/>
    <w:multiLevelType w:val="hybridMultilevel"/>
    <w:tmpl w:val="B9AA5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B77CB9C"/>
    <w:multiLevelType w:val="hybridMultilevel"/>
    <w:tmpl w:val="FFFFFFFF"/>
    <w:lvl w:ilvl="0" w:tplc="EAAA19AC">
      <w:start w:val="1"/>
      <w:numFmt w:val="bullet"/>
      <w:lvlText w:val=""/>
      <w:lvlJc w:val="left"/>
      <w:pPr>
        <w:ind w:left="720" w:hanging="360"/>
      </w:pPr>
      <w:rPr>
        <w:rFonts w:ascii="Symbol" w:hAnsi="Symbol" w:hint="default"/>
      </w:rPr>
    </w:lvl>
    <w:lvl w:ilvl="1" w:tplc="5FF6CC16">
      <w:start w:val="1"/>
      <w:numFmt w:val="bullet"/>
      <w:lvlText w:val="o"/>
      <w:lvlJc w:val="left"/>
      <w:pPr>
        <w:ind w:left="1440" w:hanging="360"/>
      </w:pPr>
      <w:rPr>
        <w:rFonts w:ascii="Courier New" w:hAnsi="Courier New" w:hint="default"/>
      </w:rPr>
    </w:lvl>
    <w:lvl w:ilvl="2" w:tplc="FBCEC082">
      <w:start w:val="1"/>
      <w:numFmt w:val="bullet"/>
      <w:lvlText w:val=""/>
      <w:lvlJc w:val="left"/>
      <w:pPr>
        <w:ind w:left="2160" w:hanging="360"/>
      </w:pPr>
      <w:rPr>
        <w:rFonts w:ascii="Wingdings" w:hAnsi="Wingdings" w:hint="default"/>
      </w:rPr>
    </w:lvl>
    <w:lvl w:ilvl="3" w:tplc="D0F830B6">
      <w:start w:val="1"/>
      <w:numFmt w:val="bullet"/>
      <w:lvlText w:val=""/>
      <w:lvlJc w:val="left"/>
      <w:pPr>
        <w:ind w:left="2880" w:hanging="360"/>
      </w:pPr>
      <w:rPr>
        <w:rFonts w:ascii="Symbol" w:hAnsi="Symbol" w:hint="default"/>
      </w:rPr>
    </w:lvl>
    <w:lvl w:ilvl="4" w:tplc="3AFE8DCC">
      <w:start w:val="1"/>
      <w:numFmt w:val="bullet"/>
      <w:lvlText w:val="o"/>
      <w:lvlJc w:val="left"/>
      <w:pPr>
        <w:ind w:left="3600" w:hanging="360"/>
      </w:pPr>
      <w:rPr>
        <w:rFonts w:ascii="Courier New" w:hAnsi="Courier New" w:hint="default"/>
      </w:rPr>
    </w:lvl>
    <w:lvl w:ilvl="5" w:tplc="707811F4">
      <w:start w:val="1"/>
      <w:numFmt w:val="bullet"/>
      <w:lvlText w:val=""/>
      <w:lvlJc w:val="left"/>
      <w:pPr>
        <w:ind w:left="4320" w:hanging="360"/>
      </w:pPr>
      <w:rPr>
        <w:rFonts w:ascii="Wingdings" w:hAnsi="Wingdings" w:hint="default"/>
      </w:rPr>
    </w:lvl>
    <w:lvl w:ilvl="6" w:tplc="23EA325C">
      <w:start w:val="1"/>
      <w:numFmt w:val="bullet"/>
      <w:lvlText w:val=""/>
      <w:lvlJc w:val="left"/>
      <w:pPr>
        <w:ind w:left="5040" w:hanging="360"/>
      </w:pPr>
      <w:rPr>
        <w:rFonts w:ascii="Symbol" w:hAnsi="Symbol" w:hint="default"/>
      </w:rPr>
    </w:lvl>
    <w:lvl w:ilvl="7" w:tplc="5F3E6918">
      <w:start w:val="1"/>
      <w:numFmt w:val="bullet"/>
      <w:lvlText w:val="o"/>
      <w:lvlJc w:val="left"/>
      <w:pPr>
        <w:ind w:left="5760" w:hanging="360"/>
      </w:pPr>
      <w:rPr>
        <w:rFonts w:ascii="Courier New" w:hAnsi="Courier New" w:hint="default"/>
      </w:rPr>
    </w:lvl>
    <w:lvl w:ilvl="8" w:tplc="37D2F4A4">
      <w:start w:val="1"/>
      <w:numFmt w:val="bullet"/>
      <w:lvlText w:val=""/>
      <w:lvlJc w:val="left"/>
      <w:pPr>
        <w:ind w:left="6480" w:hanging="360"/>
      </w:pPr>
      <w:rPr>
        <w:rFonts w:ascii="Wingdings" w:hAnsi="Wingdings" w:hint="default"/>
      </w:rPr>
    </w:lvl>
  </w:abstractNum>
  <w:abstractNum w:abstractNumId="3" w15:restartNumberingAfterBreak="0">
    <w:nsid w:val="73BA6DDD"/>
    <w:multiLevelType w:val="hybridMultilevel"/>
    <w:tmpl w:val="EB500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C743B6C"/>
    <w:multiLevelType w:val="hybridMultilevel"/>
    <w:tmpl w:val="FFFFFFFF"/>
    <w:lvl w:ilvl="0" w:tplc="30A6CB92">
      <w:start w:val="1"/>
      <w:numFmt w:val="bullet"/>
      <w:lvlText w:val=""/>
      <w:lvlJc w:val="left"/>
      <w:pPr>
        <w:ind w:left="720" w:hanging="360"/>
      </w:pPr>
      <w:rPr>
        <w:rFonts w:ascii="Symbol" w:hAnsi="Symbol" w:hint="default"/>
      </w:rPr>
    </w:lvl>
    <w:lvl w:ilvl="1" w:tplc="28583346">
      <w:start w:val="1"/>
      <w:numFmt w:val="bullet"/>
      <w:lvlText w:val="o"/>
      <w:lvlJc w:val="left"/>
      <w:pPr>
        <w:ind w:left="1440" w:hanging="360"/>
      </w:pPr>
      <w:rPr>
        <w:rFonts w:ascii="Courier New" w:hAnsi="Courier New" w:hint="default"/>
      </w:rPr>
    </w:lvl>
    <w:lvl w:ilvl="2" w:tplc="6B1ECFB4">
      <w:start w:val="1"/>
      <w:numFmt w:val="bullet"/>
      <w:lvlText w:val=""/>
      <w:lvlJc w:val="left"/>
      <w:pPr>
        <w:ind w:left="2160" w:hanging="360"/>
      </w:pPr>
      <w:rPr>
        <w:rFonts w:ascii="Wingdings" w:hAnsi="Wingdings" w:hint="default"/>
      </w:rPr>
    </w:lvl>
    <w:lvl w:ilvl="3" w:tplc="D9C4F06E">
      <w:start w:val="1"/>
      <w:numFmt w:val="bullet"/>
      <w:lvlText w:val=""/>
      <w:lvlJc w:val="left"/>
      <w:pPr>
        <w:ind w:left="2880" w:hanging="360"/>
      </w:pPr>
      <w:rPr>
        <w:rFonts w:ascii="Symbol" w:hAnsi="Symbol" w:hint="default"/>
      </w:rPr>
    </w:lvl>
    <w:lvl w:ilvl="4" w:tplc="6E123ACC">
      <w:start w:val="1"/>
      <w:numFmt w:val="bullet"/>
      <w:lvlText w:val="o"/>
      <w:lvlJc w:val="left"/>
      <w:pPr>
        <w:ind w:left="3600" w:hanging="360"/>
      </w:pPr>
      <w:rPr>
        <w:rFonts w:ascii="Courier New" w:hAnsi="Courier New" w:hint="default"/>
      </w:rPr>
    </w:lvl>
    <w:lvl w:ilvl="5" w:tplc="FEDE5626">
      <w:start w:val="1"/>
      <w:numFmt w:val="bullet"/>
      <w:lvlText w:val=""/>
      <w:lvlJc w:val="left"/>
      <w:pPr>
        <w:ind w:left="4320" w:hanging="360"/>
      </w:pPr>
      <w:rPr>
        <w:rFonts w:ascii="Wingdings" w:hAnsi="Wingdings" w:hint="default"/>
      </w:rPr>
    </w:lvl>
    <w:lvl w:ilvl="6" w:tplc="4CCCC662">
      <w:start w:val="1"/>
      <w:numFmt w:val="bullet"/>
      <w:lvlText w:val=""/>
      <w:lvlJc w:val="left"/>
      <w:pPr>
        <w:ind w:left="5040" w:hanging="360"/>
      </w:pPr>
      <w:rPr>
        <w:rFonts w:ascii="Symbol" w:hAnsi="Symbol" w:hint="default"/>
      </w:rPr>
    </w:lvl>
    <w:lvl w:ilvl="7" w:tplc="52422034">
      <w:start w:val="1"/>
      <w:numFmt w:val="bullet"/>
      <w:lvlText w:val="o"/>
      <w:lvlJc w:val="left"/>
      <w:pPr>
        <w:ind w:left="5760" w:hanging="360"/>
      </w:pPr>
      <w:rPr>
        <w:rFonts w:ascii="Courier New" w:hAnsi="Courier New" w:hint="default"/>
      </w:rPr>
    </w:lvl>
    <w:lvl w:ilvl="8" w:tplc="E320EB0A">
      <w:start w:val="1"/>
      <w:numFmt w:val="bullet"/>
      <w:lvlText w:val=""/>
      <w:lvlJc w:val="left"/>
      <w:pPr>
        <w:ind w:left="6480" w:hanging="360"/>
      </w:pPr>
      <w:rPr>
        <w:rFonts w:ascii="Wingdings" w:hAnsi="Wingdings" w:hint="default"/>
      </w:rPr>
    </w:lvl>
  </w:abstractNum>
  <w:num w:numId="1" w16cid:durableId="1888105393">
    <w:abstractNumId w:val="1"/>
  </w:num>
  <w:num w:numId="2" w16cid:durableId="600991449">
    <w:abstractNumId w:val="4"/>
  </w:num>
  <w:num w:numId="3" w16cid:durableId="650715856">
    <w:abstractNumId w:val="2"/>
  </w:num>
  <w:num w:numId="4" w16cid:durableId="719868600">
    <w:abstractNumId w:val="0"/>
  </w:num>
  <w:num w:numId="5" w16cid:durableId="18210754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AD3"/>
    <w:rsid w:val="00001914"/>
    <w:rsid w:val="00006B17"/>
    <w:rsid w:val="00010838"/>
    <w:rsid w:val="00011FF4"/>
    <w:rsid w:val="00012C94"/>
    <w:rsid w:val="000140A3"/>
    <w:rsid w:val="000156EF"/>
    <w:rsid w:val="00023047"/>
    <w:rsid w:val="00023CC3"/>
    <w:rsid w:val="00026AE3"/>
    <w:rsid w:val="000301D6"/>
    <w:rsid w:val="00032277"/>
    <w:rsid w:val="00036186"/>
    <w:rsid w:val="00044B05"/>
    <w:rsid w:val="00057043"/>
    <w:rsid w:val="00057AD3"/>
    <w:rsid w:val="00060A24"/>
    <w:rsid w:val="00062276"/>
    <w:rsid w:val="00073197"/>
    <w:rsid w:val="000746F8"/>
    <w:rsid w:val="0008029F"/>
    <w:rsid w:val="0009193E"/>
    <w:rsid w:val="000A4962"/>
    <w:rsid w:val="000A7FF5"/>
    <w:rsid w:val="000B2887"/>
    <w:rsid w:val="000B68D0"/>
    <w:rsid w:val="000C3732"/>
    <w:rsid w:val="000D6910"/>
    <w:rsid w:val="000D722A"/>
    <w:rsid w:val="000E01F2"/>
    <w:rsid w:val="000E35B1"/>
    <w:rsid w:val="000E6372"/>
    <w:rsid w:val="000E7C48"/>
    <w:rsid w:val="000F0185"/>
    <w:rsid w:val="000F2290"/>
    <w:rsid w:val="000F3B3A"/>
    <w:rsid w:val="00100FF3"/>
    <w:rsid w:val="001028A2"/>
    <w:rsid w:val="0010395B"/>
    <w:rsid w:val="00103FDA"/>
    <w:rsid w:val="001044A1"/>
    <w:rsid w:val="00112762"/>
    <w:rsid w:val="00115262"/>
    <w:rsid w:val="00121444"/>
    <w:rsid w:val="0012266E"/>
    <w:rsid w:val="00125EBA"/>
    <w:rsid w:val="0013152E"/>
    <w:rsid w:val="00133AAE"/>
    <w:rsid w:val="00141104"/>
    <w:rsid w:val="00143E7A"/>
    <w:rsid w:val="00146B81"/>
    <w:rsid w:val="00146C34"/>
    <w:rsid w:val="00150B80"/>
    <w:rsid w:val="00151C49"/>
    <w:rsid w:val="001575E2"/>
    <w:rsid w:val="00160662"/>
    <w:rsid w:val="001610E7"/>
    <w:rsid w:val="00163BD9"/>
    <w:rsid w:val="00172E24"/>
    <w:rsid w:val="001810AE"/>
    <w:rsid w:val="001844FC"/>
    <w:rsid w:val="001879CF"/>
    <w:rsid w:val="00194558"/>
    <w:rsid w:val="001959E0"/>
    <w:rsid w:val="001B5D2A"/>
    <w:rsid w:val="001B735E"/>
    <w:rsid w:val="001B797D"/>
    <w:rsid w:val="001C342B"/>
    <w:rsid w:val="001D433B"/>
    <w:rsid w:val="001D7A57"/>
    <w:rsid w:val="001E0DB3"/>
    <w:rsid w:val="001E1E55"/>
    <w:rsid w:val="001E2964"/>
    <w:rsid w:val="001E4954"/>
    <w:rsid w:val="001E731C"/>
    <w:rsid w:val="001F46EC"/>
    <w:rsid w:val="001F65CA"/>
    <w:rsid w:val="00203ED9"/>
    <w:rsid w:val="002040FB"/>
    <w:rsid w:val="00204EA8"/>
    <w:rsid w:val="00207A6D"/>
    <w:rsid w:val="00207AFA"/>
    <w:rsid w:val="00210027"/>
    <w:rsid w:val="002116C2"/>
    <w:rsid w:val="00212CD9"/>
    <w:rsid w:val="00214A94"/>
    <w:rsid w:val="002200E2"/>
    <w:rsid w:val="00221AD7"/>
    <w:rsid w:val="00226FBD"/>
    <w:rsid w:val="002330F0"/>
    <w:rsid w:val="002347F8"/>
    <w:rsid w:val="00244452"/>
    <w:rsid w:val="002465B8"/>
    <w:rsid w:val="002476FE"/>
    <w:rsid w:val="00264B86"/>
    <w:rsid w:val="00271731"/>
    <w:rsid w:val="002831E6"/>
    <w:rsid w:val="002869EB"/>
    <w:rsid w:val="00287D24"/>
    <w:rsid w:val="00290F07"/>
    <w:rsid w:val="002913DB"/>
    <w:rsid w:val="00292174"/>
    <w:rsid w:val="00293C70"/>
    <w:rsid w:val="00294689"/>
    <w:rsid w:val="00295C96"/>
    <w:rsid w:val="002A4670"/>
    <w:rsid w:val="002A6534"/>
    <w:rsid w:val="002D53D1"/>
    <w:rsid w:val="002D6711"/>
    <w:rsid w:val="002E3913"/>
    <w:rsid w:val="002E404E"/>
    <w:rsid w:val="002F0A0A"/>
    <w:rsid w:val="002F3556"/>
    <w:rsid w:val="002F6E54"/>
    <w:rsid w:val="00320DF7"/>
    <w:rsid w:val="00322CD7"/>
    <w:rsid w:val="00323414"/>
    <w:rsid w:val="00330117"/>
    <w:rsid w:val="00332578"/>
    <w:rsid w:val="00332ADA"/>
    <w:rsid w:val="00333FA3"/>
    <w:rsid w:val="00347597"/>
    <w:rsid w:val="00347DBE"/>
    <w:rsid w:val="003512B7"/>
    <w:rsid w:val="00360CF5"/>
    <w:rsid w:val="00363C95"/>
    <w:rsid w:val="00363E68"/>
    <w:rsid w:val="00372F88"/>
    <w:rsid w:val="00377BA6"/>
    <w:rsid w:val="00384370"/>
    <w:rsid w:val="00390609"/>
    <w:rsid w:val="00391D51"/>
    <w:rsid w:val="0039278B"/>
    <w:rsid w:val="003A0AA6"/>
    <w:rsid w:val="003A2E67"/>
    <w:rsid w:val="003A37E9"/>
    <w:rsid w:val="003A547A"/>
    <w:rsid w:val="003A618B"/>
    <w:rsid w:val="003B3C6F"/>
    <w:rsid w:val="003B42D2"/>
    <w:rsid w:val="003B4A83"/>
    <w:rsid w:val="003B6A5B"/>
    <w:rsid w:val="003C058A"/>
    <w:rsid w:val="003C2A5A"/>
    <w:rsid w:val="003C644D"/>
    <w:rsid w:val="003E2FE2"/>
    <w:rsid w:val="003E6C2E"/>
    <w:rsid w:val="003F43D7"/>
    <w:rsid w:val="003F4EBB"/>
    <w:rsid w:val="003F7D5C"/>
    <w:rsid w:val="00402A11"/>
    <w:rsid w:val="004069FE"/>
    <w:rsid w:val="00416CAF"/>
    <w:rsid w:val="00417487"/>
    <w:rsid w:val="00421F68"/>
    <w:rsid w:val="00422C42"/>
    <w:rsid w:val="0043090B"/>
    <w:rsid w:val="0043206B"/>
    <w:rsid w:val="0043670E"/>
    <w:rsid w:val="004424BE"/>
    <w:rsid w:val="00442B74"/>
    <w:rsid w:val="004430B1"/>
    <w:rsid w:val="0044335F"/>
    <w:rsid w:val="00450CD5"/>
    <w:rsid w:val="004573B4"/>
    <w:rsid w:val="00467A65"/>
    <w:rsid w:val="00485684"/>
    <w:rsid w:val="004931F6"/>
    <w:rsid w:val="00495FA8"/>
    <w:rsid w:val="004961CF"/>
    <w:rsid w:val="0049683F"/>
    <w:rsid w:val="004A0CF0"/>
    <w:rsid w:val="004A1D79"/>
    <w:rsid w:val="004B3A4A"/>
    <w:rsid w:val="004B467F"/>
    <w:rsid w:val="004C148A"/>
    <w:rsid w:val="004C1EBE"/>
    <w:rsid w:val="004C6B8E"/>
    <w:rsid w:val="004D1588"/>
    <w:rsid w:val="004D3E55"/>
    <w:rsid w:val="004E0DFB"/>
    <w:rsid w:val="004E1B83"/>
    <w:rsid w:val="004F5EEC"/>
    <w:rsid w:val="004F775B"/>
    <w:rsid w:val="005070CD"/>
    <w:rsid w:val="00510BB5"/>
    <w:rsid w:val="0051598F"/>
    <w:rsid w:val="00525F9D"/>
    <w:rsid w:val="005450E4"/>
    <w:rsid w:val="00546A20"/>
    <w:rsid w:val="00552EB9"/>
    <w:rsid w:val="00557E19"/>
    <w:rsid w:val="005602C1"/>
    <w:rsid w:val="0056523E"/>
    <w:rsid w:val="005652A3"/>
    <w:rsid w:val="00571C9D"/>
    <w:rsid w:val="0058634F"/>
    <w:rsid w:val="005866E9"/>
    <w:rsid w:val="00591B97"/>
    <w:rsid w:val="00594C90"/>
    <w:rsid w:val="005A6973"/>
    <w:rsid w:val="005B0379"/>
    <w:rsid w:val="005B1D0B"/>
    <w:rsid w:val="005C208B"/>
    <w:rsid w:val="005D0ED8"/>
    <w:rsid w:val="005D42FC"/>
    <w:rsid w:val="005D7E40"/>
    <w:rsid w:val="005E2604"/>
    <w:rsid w:val="005E34A9"/>
    <w:rsid w:val="005F51BD"/>
    <w:rsid w:val="005F5F87"/>
    <w:rsid w:val="00613EF3"/>
    <w:rsid w:val="00640BA7"/>
    <w:rsid w:val="00652F97"/>
    <w:rsid w:val="00655673"/>
    <w:rsid w:val="006627A8"/>
    <w:rsid w:val="00662E63"/>
    <w:rsid w:val="00665890"/>
    <w:rsid w:val="00666642"/>
    <w:rsid w:val="00670F1C"/>
    <w:rsid w:val="0067309E"/>
    <w:rsid w:val="0067509A"/>
    <w:rsid w:val="006827A5"/>
    <w:rsid w:val="006A5CF9"/>
    <w:rsid w:val="006A74D5"/>
    <w:rsid w:val="006A76FA"/>
    <w:rsid w:val="006B2A30"/>
    <w:rsid w:val="006B3B43"/>
    <w:rsid w:val="006C45EE"/>
    <w:rsid w:val="006C77CC"/>
    <w:rsid w:val="006D141D"/>
    <w:rsid w:val="006D43F9"/>
    <w:rsid w:val="006D652E"/>
    <w:rsid w:val="006E433B"/>
    <w:rsid w:val="006E5069"/>
    <w:rsid w:val="006F33CC"/>
    <w:rsid w:val="006F342A"/>
    <w:rsid w:val="006F6AF8"/>
    <w:rsid w:val="00701F8C"/>
    <w:rsid w:val="0071347A"/>
    <w:rsid w:val="00721043"/>
    <w:rsid w:val="0073624B"/>
    <w:rsid w:val="007414B2"/>
    <w:rsid w:val="00746D3C"/>
    <w:rsid w:val="007472FA"/>
    <w:rsid w:val="00750193"/>
    <w:rsid w:val="00750DE1"/>
    <w:rsid w:val="00751283"/>
    <w:rsid w:val="007607E1"/>
    <w:rsid w:val="00761071"/>
    <w:rsid w:val="00762E31"/>
    <w:rsid w:val="00771139"/>
    <w:rsid w:val="007726CE"/>
    <w:rsid w:val="007811C8"/>
    <w:rsid w:val="00786B43"/>
    <w:rsid w:val="007967F6"/>
    <w:rsid w:val="007A0C25"/>
    <w:rsid w:val="007A3268"/>
    <w:rsid w:val="007A646F"/>
    <w:rsid w:val="007B67A4"/>
    <w:rsid w:val="007C697B"/>
    <w:rsid w:val="007D276C"/>
    <w:rsid w:val="007D6C22"/>
    <w:rsid w:val="007E3AAD"/>
    <w:rsid w:val="007E410E"/>
    <w:rsid w:val="007E44A1"/>
    <w:rsid w:val="007F6358"/>
    <w:rsid w:val="007F7658"/>
    <w:rsid w:val="0081071C"/>
    <w:rsid w:val="00813955"/>
    <w:rsid w:val="008171DD"/>
    <w:rsid w:val="00826173"/>
    <w:rsid w:val="008334F7"/>
    <w:rsid w:val="00836C16"/>
    <w:rsid w:val="0084017A"/>
    <w:rsid w:val="00840B3A"/>
    <w:rsid w:val="008435E1"/>
    <w:rsid w:val="00846583"/>
    <w:rsid w:val="00846F78"/>
    <w:rsid w:val="008477C3"/>
    <w:rsid w:val="00847E91"/>
    <w:rsid w:val="00852938"/>
    <w:rsid w:val="00857A2B"/>
    <w:rsid w:val="00861C2E"/>
    <w:rsid w:val="00870A26"/>
    <w:rsid w:val="00871C6C"/>
    <w:rsid w:val="00872425"/>
    <w:rsid w:val="0087567E"/>
    <w:rsid w:val="008800E2"/>
    <w:rsid w:val="00880212"/>
    <w:rsid w:val="00880B55"/>
    <w:rsid w:val="008817F6"/>
    <w:rsid w:val="00881F0E"/>
    <w:rsid w:val="00886FD7"/>
    <w:rsid w:val="008902BF"/>
    <w:rsid w:val="008A2B0F"/>
    <w:rsid w:val="008A5A6D"/>
    <w:rsid w:val="008B211E"/>
    <w:rsid w:val="008B69B9"/>
    <w:rsid w:val="008B7A2B"/>
    <w:rsid w:val="008C71BF"/>
    <w:rsid w:val="008D2EE0"/>
    <w:rsid w:val="008D5405"/>
    <w:rsid w:val="008D574C"/>
    <w:rsid w:val="008E3569"/>
    <w:rsid w:val="008E6663"/>
    <w:rsid w:val="008F39B5"/>
    <w:rsid w:val="008F6545"/>
    <w:rsid w:val="009036AC"/>
    <w:rsid w:val="00903D65"/>
    <w:rsid w:val="00910874"/>
    <w:rsid w:val="00916654"/>
    <w:rsid w:val="00924DF5"/>
    <w:rsid w:val="00930501"/>
    <w:rsid w:val="0093468C"/>
    <w:rsid w:val="00950902"/>
    <w:rsid w:val="00955678"/>
    <w:rsid w:val="0095672D"/>
    <w:rsid w:val="0095713D"/>
    <w:rsid w:val="00958502"/>
    <w:rsid w:val="00973B19"/>
    <w:rsid w:val="00982268"/>
    <w:rsid w:val="00982D6E"/>
    <w:rsid w:val="00987E24"/>
    <w:rsid w:val="0099673F"/>
    <w:rsid w:val="009A5A9E"/>
    <w:rsid w:val="009B4963"/>
    <w:rsid w:val="009B4C76"/>
    <w:rsid w:val="009B4DF6"/>
    <w:rsid w:val="009B54C1"/>
    <w:rsid w:val="009C1B32"/>
    <w:rsid w:val="009C4322"/>
    <w:rsid w:val="009D528C"/>
    <w:rsid w:val="009E0B42"/>
    <w:rsid w:val="009E2BE0"/>
    <w:rsid w:val="009F00B7"/>
    <w:rsid w:val="009F132D"/>
    <w:rsid w:val="009F5FC0"/>
    <w:rsid w:val="00A008DA"/>
    <w:rsid w:val="00A01625"/>
    <w:rsid w:val="00A02542"/>
    <w:rsid w:val="00A05DC3"/>
    <w:rsid w:val="00A06691"/>
    <w:rsid w:val="00A21291"/>
    <w:rsid w:val="00A21687"/>
    <w:rsid w:val="00A22945"/>
    <w:rsid w:val="00A24878"/>
    <w:rsid w:val="00A3380F"/>
    <w:rsid w:val="00A45086"/>
    <w:rsid w:val="00A46FC3"/>
    <w:rsid w:val="00A47279"/>
    <w:rsid w:val="00A60E35"/>
    <w:rsid w:val="00A62051"/>
    <w:rsid w:val="00A64EFA"/>
    <w:rsid w:val="00A64F83"/>
    <w:rsid w:val="00A65B10"/>
    <w:rsid w:val="00A702C9"/>
    <w:rsid w:val="00A7581D"/>
    <w:rsid w:val="00A77792"/>
    <w:rsid w:val="00A80216"/>
    <w:rsid w:val="00A82853"/>
    <w:rsid w:val="00A84F92"/>
    <w:rsid w:val="00A93E6F"/>
    <w:rsid w:val="00A946C5"/>
    <w:rsid w:val="00A966D4"/>
    <w:rsid w:val="00A97442"/>
    <w:rsid w:val="00AA0959"/>
    <w:rsid w:val="00AA2BB6"/>
    <w:rsid w:val="00AA4CA2"/>
    <w:rsid w:val="00AA6E67"/>
    <w:rsid w:val="00AB033F"/>
    <w:rsid w:val="00AB6F03"/>
    <w:rsid w:val="00AC0EFB"/>
    <w:rsid w:val="00AC6D57"/>
    <w:rsid w:val="00AD2AB0"/>
    <w:rsid w:val="00AD617F"/>
    <w:rsid w:val="00AD78D5"/>
    <w:rsid w:val="00AE6DD2"/>
    <w:rsid w:val="00AF2AF3"/>
    <w:rsid w:val="00AF40F9"/>
    <w:rsid w:val="00B0444D"/>
    <w:rsid w:val="00B067FC"/>
    <w:rsid w:val="00B144B9"/>
    <w:rsid w:val="00B15F98"/>
    <w:rsid w:val="00B27705"/>
    <w:rsid w:val="00B34671"/>
    <w:rsid w:val="00B34CC9"/>
    <w:rsid w:val="00B35511"/>
    <w:rsid w:val="00B363E7"/>
    <w:rsid w:val="00B42D46"/>
    <w:rsid w:val="00B44EBF"/>
    <w:rsid w:val="00B51E69"/>
    <w:rsid w:val="00B67B42"/>
    <w:rsid w:val="00B67C82"/>
    <w:rsid w:val="00B748F2"/>
    <w:rsid w:val="00B84D16"/>
    <w:rsid w:val="00B87661"/>
    <w:rsid w:val="00B952FF"/>
    <w:rsid w:val="00B9727A"/>
    <w:rsid w:val="00BA2CD1"/>
    <w:rsid w:val="00BA3508"/>
    <w:rsid w:val="00BA4559"/>
    <w:rsid w:val="00BC00A5"/>
    <w:rsid w:val="00BC0161"/>
    <w:rsid w:val="00BC0208"/>
    <w:rsid w:val="00BC50C6"/>
    <w:rsid w:val="00BE1EC9"/>
    <w:rsid w:val="00BE2198"/>
    <w:rsid w:val="00BE3962"/>
    <w:rsid w:val="00BE5592"/>
    <w:rsid w:val="00BE70EB"/>
    <w:rsid w:val="00BF1C8A"/>
    <w:rsid w:val="00BF5094"/>
    <w:rsid w:val="00BF740A"/>
    <w:rsid w:val="00BF7652"/>
    <w:rsid w:val="00C0285D"/>
    <w:rsid w:val="00C032AC"/>
    <w:rsid w:val="00C07694"/>
    <w:rsid w:val="00C127BF"/>
    <w:rsid w:val="00C1522A"/>
    <w:rsid w:val="00C154B7"/>
    <w:rsid w:val="00C2720D"/>
    <w:rsid w:val="00C27BAF"/>
    <w:rsid w:val="00C30B84"/>
    <w:rsid w:val="00C3285C"/>
    <w:rsid w:val="00C3615F"/>
    <w:rsid w:val="00C40F9E"/>
    <w:rsid w:val="00C415A2"/>
    <w:rsid w:val="00C5000B"/>
    <w:rsid w:val="00C66DFB"/>
    <w:rsid w:val="00C671D1"/>
    <w:rsid w:val="00C73EFB"/>
    <w:rsid w:val="00C77117"/>
    <w:rsid w:val="00C8020D"/>
    <w:rsid w:val="00C855D6"/>
    <w:rsid w:val="00C86219"/>
    <w:rsid w:val="00CA0309"/>
    <w:rsid w:val="00CB122F"/>
    <w:rsid w:val="00CB74D9"/>
    <w:rsid w:val="00CC4718"/>
    <w:rsid w:val="00CC6913"/>
    <w:rsid w:val="00CC74B4"/>
    <w:rsid w:val="00CD1683"/>
    <w:rsid w:val="00CD1C3D"/>
    <w:rsid w:val="00CE3A61"/>
    <w:rsid w:val="00CE3DD7"/>
    <w:rsid w:val="00CE7894"/>
    <w:rsid w:val="00CF22A4"/>
    <w:rsid w:val="00CF4373"/>
    <w:rsid w:val="00CF4614"/>
    <w:rsid w:val="00CF6108"/>
    <w:rsid w:val="00D03170"/>
    <w:rsid w:val="00D04D2A"/>
    <w:rsid w:val="00D1478F"/>
    <w:rsid w:val="00D257F5"/>
    <w:rsid w:val="00D30933"/>
    <w:rsid w:val="00D33F7C"/>
    <w:rsid w:val="00D3592E"/>
    <w:rsid w:val="00D3654B"/>
    <w:rsid w:val="00D44B8A"/>
    <w:rsid w:val="00D72611"/>
    <w:rsid w:val="00D7277E"/>
    <w:rsid w:val="00D758B1"/>
    <w:rsid w:val="00D85DA4"/>
    <w:rsid w:val="00D87FE3"/>
    <w:rsid w:val="00D91ACC"/>
    <w:rsid w:val="00D93CA6"/>
    <w:rsid w:val="00DA4B3C"/>
    <w:rsid w:val="00DB2D38"/>
    <w:rsid w:val="00DB4502"/>
    <w:rsid w:val="00DB6602"/>
    <w:rsid w:val="00DC2032"/>
    <w:rsid w:val="00DC496C"/>
    <w:rsid w:val="00DC4A53"/>
    <w:rsid w:val="00DC79E8"/>
    <w:rsid w:val="00DD6E6B"/>
    <w:rsid w:val="00DF21C5"/>
    <w:rsid w:val="00DF3351"/>
    <w:rsid w:val="00DF4046"/>
    <w:rsid w:val="00DF78F6"/>
    <w:rsid w:val="00E04EB0"/>
    <w:rsid w:val="00E05B47"/>
    <w:rsid w:val="00E113A9"/>
    <w:rsid w:val="00E1367E"/>
    <w:rsid w:val="00E23BB8"/>
    <w:rsid w:val="00E25934"/>
    <w:rsid w:val="00E27209"/>
    <w:rsid w:val="00E30087"/>
    <w:rsid w:val="00E356AA"/>
    <w:rsid w:val="00E4053A"/>
    <w:rsid w:val="00E43481"/>
    <w:rsid w:val="00E43922"/>
    <w:rsid w:val="00E47836"/>
    <w:rsid w:val="00E72B02"/>
    <w:rsid w:val="00E7693C"/>
    <w:rsid w:val="00E76ECC"/>
    <w:rsid w:val="00E81671"/>
    <w:rsid w:val="00E8388B"/>
    <w:rsid w:val="00E8646D"/>
    <w:rsid w:val="00E87B91"/>
    <w:rsid w:val="00E93A8B"/>
    <w:rsid w:val="00E94882"/>
    <w:rsid w:val="00E95F44"/>
    <w:rsid w:val="00E9636A"/>
    <w:rsid w:val="00E96955"/>
    <w:rsid w:val="00EA76D7"/>
    <w:rsid w:val="00EB0DA9"/>
    <w:rsid w:val="00EB6794"/>
    <w:rsid w:val="00ED050D"/>
    <w:rsid w:val="00ED291E"/>
    <w:rsid w:val="00ED3F3C"/>
    <w:rsid w:val="00ED46BA"/>
    <w:rsid w:val="00ED543D"/>
    <w:rsid w:val="00EE45DB"/>
    <w:rsid w:val="00EF2547"/>
    <w:rsid w:val="00EF6FAC"/>
    <w:rsid w:val="00EF7D50"/>
    <w:rsid w:val="00F0019D"/>
    <w:rsid w:val="00F024B8"/>
    <w:rsid w:val="00F10A66"/>
    <w:rsid w:val="00F13B27"/>
    <w:rsid w:val="00F200A3"/>
    <w:rsid w:val="00F32B02"/>
    <w:rsid w:val="00F35323"/>
    <w:rsid w:val="00F37689"/>
    <w:rsid w:val="00F378DC"/>
    <w:rsid w:val="00F40A94"/>
    <w:rsid w:val="00F443D1"/>
    <w:rsid w:val="00F500B6"/>
    <w:rsid w:val="00F530F5"/>
    <w:rsid w:val="00F53203"/>
    <w:rsid w:val="00F629EA"/>
    <w:rsid w:val="00F63949"/>
    <w:rsid w:val="00F75543"/>
    <w:rsid w:val="00F80D1D"/>
    <w:rsid w:val="00F84325"/>
    <w:rsid w:val="00F8476C"/>
    <w:rsid w:val="00F85B77"/>
    <w:rsid w:val="00F922B9"/>
    <w:rsid w:val="00F92B28"/>
    <w:rsid w:val="00F92D07"/>
    <w:rsid w:val="00FA1386"/>
    <w:rsid w:val="00FA1FD8"/>
    <w:rsid w:val="00FA7A78"/>
    <w:rsid w:val="00FB5D10"/>
    <w:rsid w:val="00FB782C"/>
    <w:rsid w:val="00FC1B75"/>
    <w:rsid w:val="00FC376C"/>
    <w:rsid w:val="00FC5682"/>
    <w:rsid w:val="00FC732C"/>
    <w:rsid w:val="00FD01CB"/>
    <w:rsid w:val="00FD217F"/>
    <w:rsid w:val="00FD2983"/>
    <w:rsid w:val="00FE24B1"/>
    <w:rsid w:val="00FF0C9D"/>
    <w:rsid w:val="00FF3C0B"/>
    <w:rsid w:val="00FF3FB6"/>
    <w:rsid w:val="00FF550B"/>
    <w:rsid w:val="00FF6A05"/>
    <w:rsid w:val="017A6ED5"/>
    <w:rsid w:val="0186023D"/>
    <w:rsid w:val="01A35A2A"/>
    <w:rsid w:val="0201C7EE"/>
    <w:rsid w:val="0202E26F"/>
    <w:rsid w:val="023A6919"/>
    <w:rsid w:val="030B29A5"/>
    <w:rsid w:val="034790D8"/>
    <w:rsid w:val="0371F537"/>
    <w:rsid w:val="0390021F"/>
    <w:rsid w:val="03C60D36"/>
    <w:rsid w:val="03FD3CB1"/>
    <w:rsid w:val="04076E39"/>
    <w:rsid w:val="04438653"/>
    <w:rsid w:val="046425ED"/>
    <w:rsid w:val="04A99B09"/>
    <w:rsid w:val="04C44368"/>
    <w:rsid w:val="04DB1CC4"/>
    <w:rsid w:val="04DDC8F7"/>
    <w:rsid w:val="0522503D"/>
    <w:rsid w:val="05323A25"/>
    <w:rsid w:val="05686155"/>
    <w:rsid w:val="05770E39"/>
    <w:rsid w:val="05912E2F"/>
    <w:rsid w:val="05D870F5"/>
    <w:rsid w:val="05E5DECF"/>
    <w:rsid w:val="05F44B33"/>
    <w:rsid w:val="064A827E"/>
    <w:rsid w:val="06526E5F"/>
    <w:rsid w:val="06874347"/>
    <w:rsid w:val="06934D5C"/>
    <w:rsid w:val="071C3B3C"/>
    <w:rsid w:val="078698F0"/>
    <w:rsid w:val="079E10E6"/>
    <w:rsid w:val="07CD5088"/>
    <w:rsid w:val="07DBABAF"/>
    <w:rsid w:val="086EF633"/>
    <w:rsid w:val="0949A14A"/>
    <w:rsid w:val="096242FE"/>
    <w:rsid w:val="096A43CA"/>
    <w:rsid w:val="09B68D4F"/>
    <w:rsid w:val="09DA69C0"/>
    <w:rsid w:val="0A09F0D8"/>
    <w:rsid w:val="0A291272"/>
    <w:rsid w:val="0A6FA8FF"/>
    <w:rsid w:val="0A89C867"/>
    <w:rsid w:val="0A92E7E9"/>
    <w:rsid w:val="0AA7B704"/>
    <w:rsid w:val="0AAAA10D"/>
    <w:rsid w:val="0B096AC9"/>
    <w:rsid w:val="0B1CC7EC"/>
    <w:rsid w:val="0B2B1CCE"/>
    <w:rsid w:val="0B4A803B"/>
    <w:rsid w:val="0BBCA8C7"/>
    <w:rsid w:val="0BE6C3B8"/>
    <w:rsid w:val="0C05DF29"/>
    <w:rsid w:val="0C1665E1"/>
    <w:rsid w:val="0C4AD343"/>
    <w:rsid w:val="0C511337"/>
    <w:rsid w:val="0CC29FD1"/>
    <w:rsid w:val="0CE7FC13"/>
    <w:rsid w:val="0D7B4C3E"/>
    <w:rsid w:val="0D86CC0B"/>
    <w:rsid w:val="0DD017B7"/>
    <w:rsid w:val="0DDBB8E7"/>
    <w:rsid w:val="0DFBFE52"/>
    <w:rsid w:val="0E3C1AD3"/>
    <w:rsid w:val="0E4F9253"/>
    <w:rsid w:val="0EF8F07C"/>
    <w:rsid w:val="0F05EF90"/>
    <w:rsid w:val="0F3B8324"/>
    <w:rsid w:val="0F418E3D"/>
    <w:rsid w:val="0F789FF5"/>
    <w:rsid w:val="1003D007"/>
    <w:rsid w:val="100E23B3"/>
    <w:rsid w:val="10EEF0A7"/>
    <w:rsid w:val="10FE2CFA"/>
    <w:rsid w:val="111C79F0"/>
    <w:rsid w:val="112A1F1B"/>
    <w:rsid w:val="1152AFDE"/>
    <w:rsid w:val="11584338"/>
    <w:rsid w:val="117A72A5"/>
    <w:rsid w:val="126F5DB0"/>
    <w:rsid w:val="12B54381"/>
    <w:rsid w:val="12C1FBE9"/>
    <w:rsid w:val="12E967A4"/>
    <w:rsid w:val="12FE30FF"/>
    <w:rsid w:val="1331942F"/>
    <w:rsid w:val="1331A46A"/>
    <w:rsid w:val="13B033D2"/>
    <w:rsid w:val="13DEBF7C"/>
    <w:rsid w:val="13E41F82"/>
    <w:rsid w:val="1411B5DA"/>
    <w:rsid w:val="1447ECF7"/>
    <w:rsid w:val="148C2C5C"/>
    <w:rsid w:val="14B5775D"/>
    <w:rsid w:val="14DAB713"/>
    <w:rsid w:val="14DB1CC9"/>
    <w:rsid w:val="154A08C9"/>
    <w:rsid w:val="154CF981"/>
    <w:rsid w:val="157A6521"/>
    <w:rsid w:val="15979175"/>
    <w:rsid w:val="15E1A067"/>
    <w:rsid w:val="15F5B15A"/>
    <w:rsid w:val="163372C3"/>
    <w:rsid w:val="163BDC50"/>
    <w:rsid w:val="16C3E5E7"/>
    <w:rsid w:val="16CB49E2"/>
    <w:rsid w:val="170F1836"/>
    <w:rsid w:val="1729440A"/>
    <w:rsid w:val="172C3440"/>
    <w:rsid w:val="1740E6BC"/>
    <w:rsid w:val="17AEFD98"/>
    <w:rsid w:val="17BF7FB4"/>
    <w:rsid w:val="17CBD22E"/>
    <w:rsid w:val="17D2D70C"/>
    <w:rsid w:val="181A1B23"/>
    <w:rsid w:val="18863B4A"/>
    <w:rsid w:val="18B429E0"/>
    <w:rsid w:val="1921572F"/>
    <w:rsid w:val="19309729"/>
    <w:rsid w:val="1983A055"/>
    <w:rsid w:val="1A076F1F"/>
    <w:rsid w:val="1A24636F"/>
    <w:rsid w:val="1A2488BA"/>
    <w:rsid w:val="1A4F93C3"/>
    <w:rsid w:val="1A5C9328"/>
    <w:rsid w:val="1A5EDD98"/>
    <w:rsid w:val="1AA10579"/>
    <w:rsid w:val="1AC1069A"/>
    <w:rsid w:val="1ADF81B7"/>
    <w:rsid w:val="1AE4D339"/>
    <w:rsid w:val="1B65F61B"/>
    <w:rsid w:val="1B8C172E"/>
    <w:rsid w:val="1C547DD4"/>
    <w:rsid w:val="1C90B3BF"/>
    <w:rsid w:val="1CE10652"/>
    <w:rsid w:val="1D10E291"/>
    <w:rsid w:val="1D6B5499"/>
    <w:rsid w:val="1D8DB5DA"/>
    <w:rsid w:val="1DEF488E"/>
    <w:rsid w:val="1E757533"/>
    <w:rsid w:val="1EB0D2A9"/>
    <w:rsid w:val="1F0C379B"/>
    <w:rsid w:val="1F1BCE7D"/>
    <w:rsid w:val="1F1E1FFC"/>
    <w:rsid w:val="1F58C874"/>
    <w:rsid w:val="1FBC09D0"/>
    <w:rsid w:val="20313CCB"/>
    <w:rsid w:val="20BE1E71"/>
    <w:rsid w:val="20C3D54B"/>
    <w:rsid w:val="20C54319"/>
    <w:rsid w:val="21A4C5BF"/>
    <w:rsid w:val="21B60FDE"/>
    <w:rsid w:val="22415E15"/>
    <w:rsid w:val="226CBFBE"/>
    <w:rsid w:val="2272AF81"/>
    <w:rsid w:val="228CA78C"/>
    <w:rsid w:val="2323B6BB"/>
    <w:rsid w:val="2340DBBA"/>
    <w:rsid w:val="238201C8"/>
    <w:rsid w:val="239516F8"/>
    <w:rsid w:val="2398731E"/>
    <w:rsid w:val="23ABDB19"/>
    <w:rsid w:val="242B9A17"/>
    <w:rsid w:val="250D3360"/>
    <w:rsid w:val="25110967"/>
    <w:rsid w:val="25F9F63A"/>
    <w:rsid w:val="265A06A1"/>
    <w:rsid w:val="26B1BDA3"/>
    <w:rsid w:val="26B20D34"/>
    <w:rsid w:val="26E51287"/>
    <w:rsid w:val="2763D2E5"/>
    <w:rsid w:val="27AA9477"/>
    <w:rsid w:val="27ADF5B7"/>
    <w:rsid w:val="27B51456"/>
    <w:rsid w:val="283C5493"/>
    <w:rsid w:val="2874F02D"/>
    <w:rsid w:val="28A0E688"/>
    <w:rsid w:val="28C8590B"/>
    <w:rsid w:val="28CCCF8F"/>
    <w:rsid w:val="28EF05A5"/>
    <w:rsid w:val="2902362D"/>
    <w:rsid w:val="2914408A"/>
    <w:rsid w:val="292BF9E0"/>
    <w:rsid w:val="2937166B"/>
    <w:rsid w:val="294C0C10"/>
    <w:rsid w:val="295D84C5"/>
    <w:rsid w:val="29B9AA79"/>
    <w:rsid w:val="29D8B334"/>
    <w:rsid w:val="29E1FFFE"/>
    <w:rsid w:val="29E494A3"/>
    <w:rsid w:val="29FEEE6A"/>
    <w:rsid w:val="2A251DF3"/>
    <w:rsid w:val="2A5056A5"/>
    <w:rsid w:val="2AA5E4B0"/>
    <w:rsid w:val="2AF1E52B"/>
    <w:rsid w:val="2B0C796B"/>
    <w:rsid w:val="2B2194DB"/>
    <w:rsid w:val="2B5E1859"/>
    <w:rsid w:val="2BBED776"/>
    <w:rsid w:val="2C1CBC9A"/>
    <w:rsid w:val="2C5D4F0B"/>
    <w:rsid w:val="2CAEE277"/>
    <w:rsid w:val="2D3603CB"/>
    <w:rsid w:val="2E49F082"/>
    <w:rsid w:val="2E5D74E2"/>
    <w:rsid w:val="2EE1BA66"/>
    <w:rsid w:val="2F068FA8"/>
    <w:rsid w:val="2F12A5B3"/>
    <w:rsid w:val="2F1321FA"/>
    <w:rsid w:val="2F2DD881"/>
    <w:rsid w:val="2F80807C"/>
    <w:rsid w:val="2F81D83B"/>
    <w:rsid w:val="2FAADF3D"/>
    <w:rsid w:val="3009065F"/>
    <w:rsid w:val="300DD837"/>
    <w:rsid w:val="30410E03"/>
    <w:rsid w:val="305B9CD9"/>
    <w:rsid w:val="3099FAC9"/>
    <w:rsid w:val="30A48A12"/>
    <w:rsid w:val="3105B114"/>
    <w:rsid w:val="311BAE5E"/>
    <w:rsid w:val="31352182"/>
    <w:rsid w:val="31553978"/>
    <w:rsid w:val="316BEA91"/>
    <w:rsid w:val="318A2AEC"/>
    <w:rsid w:val="319E1D96"/>
    <w:rsid w:val="31F7B232"/>
    <w:rsid w:val="31F8DBB6"/>
    <w:rsid w:val="32151781"/>
    <w:rsid w:val="321F7FE6"/>
    <w:rsid w:val="325754B0"/>
    <w:rsid w:val="3299C12B"/>
    <w:rsid w:val="32C4547D"/>
    <w:rsid w:val="32DBB787"/>
    <w:rsid w:val="32E0857E"/>
    <w:rsid w:val="332E4471"/>
    <w:rsid w:val="3368C04C"/>
    <w:rsid w:val="33A64CFD"/>
    <w:rsid w:val="33BFA0F9"/>
    <w:rsid w:val="34102D2F"/>
    <w:rsid w:val="3577EFB9"/>
    <w:rsid w:val="357EE8CC"/>
    <w:rsid w:val="35AB759B"/>
    <w:rsid w:val="35AF5BEC"/>
    <w:rsid w:val="35C97636"/>
    <w:rsid w:val="366D5D7A"/>
    <w:rsid w:val="36B06BB6"/>
    <w:rsid w:val="36DA6786"/>
    <w:rsid w:val="36EF6EE9"/>
    <w:rsid w:val="36F12D90"/>
    <w:rsid w:val="36F3E9F8"/>
    <w:rsid w:val="3779E2F7"/>
    <w:rsid w:val="3785C25F"/>
    <w:rsid w:val="37B8F760"/>
    <w:rsid w:val="37D49569"/>
    <w:rsid w:val="3809C071"/>
    <w:rsid w:val="3822CB7C"/>
    <w:rsid w:val="384E266E"/>
    <w:rsid w:val="3850F3F7"/>
    <w:rsid w:val="389F072B"/>
    <w:rsid w:val="38A4E0DD"/>
    <w:rsid w:val="39364585"/>
    <w:rsid w:val="394AB89C"/>
    <w:rsid w:val="39547E20"/>
    <w:rsid w:val="395AF247"/>
    <w:rsid w:val="39B0D5F5"/>
    <w:rsid w:val="3A7FB1B8"/>
    <w:rsid w:val="3ABBCF38"/>
    <w:rsid w:val="3AF87E43"/>
    <w:rsid w:val="3AFA07C8"/>
    <w:rsid w:val="3AFCC954"/>
    <w:rsid w:val="3AFE7D38"/>
    <w:rsid w:val="3B56382D"/>
    <w:rsid w:val="3B5B3B5F"/>
    <w:rsid w:val="3B812ED7"/>
    <w:rsid w:val="3BB7AB1E"/>
    <w:rsid w:val="3BEE41F7"/>
    <w:rsid w:val="3C0E3AE6"/>
    <w:rsid w:val="3CDAB722"/>
    <w:rsid w:val="3D38E8B7"/>
    <w:rsid w:val="3D993284"/>
    <w:rsid w:val="3DC94D1B"/>
    <w:rsid w:val="3DEE2DA5"/>
    <w:rsid w:val="3E266BD6"/>
    <w:rsid w:val="3E2D9ABD"/>
    <w:rsid w:val="3E98A37B"/>
    <w:rsid w:val="3EC4DB51"/>
    <w:rsid w:val="3EEE2C18"/>
    <w:rsid w:val="3EFDEEE4"/>
    <w:rsid w:val="3F046BB3"/>
    <w:rsid w:val="3F25BB8B"/>
    <w:rsid w:val="3F75A529"/>
    <w:rsid w:val="3F763106"/>
    <w:rsid w:val="3FBFE620"/>
    <w:rsid w:val="3FFF7008"/>
    <w:rsid w:val="40A9B71B"/>
    <w:rsid w:val="40C95ED2"/>
    <w:rsid w:val="40DBC8E2"/>
    <w:rsid w:val="4169E9D9"/>
    <w:rsid w:val="419C133E"/>
    <w:rsid w:val="41F80756"/>
    <w:rsid w:val="4213DEB7"/>
    <w:rsid w:val="4240937C"/>
    <w:rsid w:val="42526DE8"/>
    <w:rsid w:val="430FEEED"/>
    <w:rsid w:val="43198FB3"/>
    <w:rsid w:val="4334F545"/>
    <w:rsid w:val="43764BF4"/>
    <w:rsid w:val="440FB55D"/>
    <w:rsid w:val="447435CA"/>
    <w:rsid w:val="45845F48"/>
    <w:rsid w:val="464F7A39"/>
    <w:rsid w:val="465DEA54"/>
    <w:rsid w:val="466179B3"/>
    <w:rsid w:val="467D8781"/>
    <w:rsid w:val="46BF2D6D"/>
    <w:rsid w:val="46F20ED7"/>
    <w:rsid w:val="4715BA4D"/>
    <w:rsid w:val="47BBD46C"/>
    <w:rsid w:val="47C38F78"/>
    <w:rsid w:val="485AF063"/>
    <w:rsid w:val="4878F3DE"/>
    <w:rsid w:val="48A695D3"/>
    <w:rsid w:val="48EC1479"/>
    <w:rsid w:val="49907663"/>
    <w:rsid w:val="4A9DBD81"/>
    <w:rsid w:val="4AF59C6D"/>
    <w:rsid w:val="4B0E2AB8"/>
    <w:rsid w:val="4B19678D"/>
    <w:rsid w:val="4B390533"/>
    <w:rsid w:val="4BE11246"/>
    <w:rsid w:val="4C7E4B1C"/>
    <w:rsid w:val="4CB64712"/>
    <w:rsid w:val="4CD53CC5"/>
    <w:rsid w:val="4D0559BD"/>
    <w:rsid w:val="4D6DAAB2"/>
    <w:rsid w:val="4DA0A06B"/>
    <w:rsid w:val="4DDA7C91"/>
    <w:rsid w:val="4DDCCD64"/>
    <w:rsid w:val="4DFD97D4"/>
    <w:rsid w:val="4E1C1EC4"/>
    <w:rsid w:val="4E398D94"/>
    <w:rsid w:val="4E9BC139"/>
    <w:rsid w:val="4E9CC0C3"/>
    <w:rsid w:val="4F083A99"/>
    <w:rsid w:val="4F204A8E"/>
    <w:rsid w:val="4F5871D6"/>
    <w:rsid w:val="4FBB89B9"/>
    <w:rsid w:val="500239C6"/>
    <w:rsid w:val="50165C31"/>
    <w:rsid w:val="501749F4"/>
    <w:rsid w:val="503B4B69"/>
    <w:rsid w:val="50451777"/>
    <w:rsid w:val="5060584D"/>
    <w:rsid w:val="50684C45"/>
    <w:rsid w:val="508386EB"/>
    <w:rsid w:val="50945F1C"/>
    <w:rsid w:val="50B9DDBE"/>
    <w:rsid w:val="50FF6BAB"/>
    <w:rsid w:val="51154AFD"/>
    <w:rsid w:val="513B80F2"/>
    <w:rsid w:val="5147DE14"/>
    <w:rsid w:val="5251F6C9"/>
    <w:rsid w:val="527E6CBB"/>
    <w:rsid w:val="52843997"/>
    <w:rsid w:val="52BE0444"/>
    <w:rsid w:val="52D3F413"/>
    <w:rsid w:val="5307D575"/>
    <w:rsid w:val="5311731E"/>
    <w:rsid w:val="53FEB8C3"/>
    <w:rsid w:val="54245567"/>
    <w:rsid w:val="54A5F59E"/>
    <w:rsid w:val="54B26EEA"/>
    <w:rsid w:val="54DBA8D4"/>
    <w:rsid w:val="54FAE085"/>
    <w:rsid w:val="55101C1A"/>
    <w:rsid w:val="5535CE96"/>
    <w:rsid w:val="5569DC89"/>
    <w:rsid w:val="5580981B"/>
    <w:rsid w:val="55862269"/>
    <w:rsid w:val="559C8977"/>
    <w:rsid w:val="55AF0BD9"/>
    <w:rsid w:val="5605CA39"/>
    <w:rsid w:val="56428486"/>
    <w:rsid w:val="56486D9D"/>
    <w:rsid w:val="56A33FFB"/>
    <w:rsid w:val="56E4A4AE"/>
    <w:rsid w:val="572DE772"/>
    <w:rsid w:val="575C282E"/>
    <w:rsid w:val="57965863"/>
    <w:rsid w:val="579F0187"/>
    <w:rsid w:val="57AA54D8"/>
    <w:rsid w:val="57ADDF0D"/>
    <w:rsid w:val="57C2D5F3"/>
    <w:rsid w:val="57D0CBD6"/>
    <w:rsid w:val="57DBCA9D"/>
    <w:rsid w:val="582A07DE"/>
    <w:rsid w:val="58717D41"/>
    <w:rsid w:val="5883D21B"/>
    <w:rsid w:val="58860555"/>
    <w:rsid w:val="58919B84"/>
    <w:rsid w:val="58BABEE0"/>
    <w:rsid w:val="58E79631"/>
    <w:rsid w:val="59032FFD"/>
    <w:rsid w:val="592FE5DA"/>
    <w:rsid w:val="5958D6DB"/>
    <w:rsid w:val="595AA196"/>
    <w:rsid w:val="59A26597"/>
    <w:rsid w:val="59CCEDBB"/>
    <w:rsid w:val="5A62370A"/>
    <w:rsid w:val="5AA07C28"/>
    <w:rsid w:val="5B1B8AB5"/>
    <w:rsid w:val="5B7F1DFA"/>
    <w:rsid w:val="5B853926"/>
    <w:rsid w:val="5C1EF243"/>
    <w:rsid w:val="5C22F904"/>
    <w:rsid w:val="5C5E40FD"/>
    <w:rsid w:val="5D261EDF"/>
    <w:rsid w:val="5DA54B09"/>
    <w:rsid w:val="5DABEB62"/>
    <w:rsid w:val="5E0D77AE"/>
    <w:rsid w:val="5E238351"/>
    <w:rsid w:val="5E6EA1F6"/>
    <w:rsid w:val="5E7F6DD7"/>
    <w:rsid w:val="5F584C56"/>
    <w:rsid w:val="5F7B4019"/>
    <w:rsid w:val="5F95CCC7"/>
    <w:rsid w:val="5FC8FAE6"/>
    <w:rsid w:val="5FFAC748"/>
    <w:rsid w:val="601F6B7B"/>
    <w:rsid w:val="6041FDE8"/>
    <w:rsid w:val="60D6B3E9"/>
    <w:rsid w:val="611B7FFB"/>
    <w:rsid w:val="61277A13"/>
    <w:rsid w:val="61875E08"/>
    <w:rsid w:val="61A44494"/>
    <w:rsid w:val="62383E5A"/>
    <w:rsid w:val="623E3B4B"/>
    <w:rsid w:val="6296EB8F"/>
    <w:rsid w:val="62B6DA06"/>
    <w:rsid w:val="63324C8B"/>
    <w:rsid w:val="63B66152"/>
    <w:rsid w:val="63F9CB98"/>
    <w:rsid w:val="63FAAF59"/>
    <w:rsid w:val="642AD886"/>
    <w:rsid w:val="64357F52"/>
    <w:rsid w:val="64A299BD"/>
    <w:rsid w:val="64C6CA96"/>
    <w:rsid w:val="64F39AB2"/>
    <w:rsid w:val="65DF1844"/>
    <w:rsid w:val="6613B5E4"/>
    <w:rsid w:val="661A3013"/>
    <w:rsid w:val="6659F732"/>
    <w:rsid w:val="66E2CCC6"/>
    <w:rsid w:val="673B6F4E"/>
    <w:rsid w:val="673E1ACA"/>
    <w:rsid w:val="67510722"/>
    <w:rsid w:val="67A8801E"/>
    <w:rsid w:val="67EC1864"/>
    <w:rsid w:val="68278830"/>
    <w:rsid w:val="68930C2D"/>
    <w:rsid w:val="689E7D84"/>
    <w:rsid w:val="68AAE46C"/>
    <w:rsid w:val="68C216AE"/>
    <w:rsid w:val="69131702"/>
    <w:rsid w:val="6917DD2F"/>
    <w:rsid w:val="6927FFB2"/>
    <w:rsid w:val="6947B5EF"/>
    <w:rsid w:val="6972A7C7"/>
    <w:rsid w:val="6A3BE4D5"/>
    <w:rsid w:val="6A3E97B1"/>
    <w:rsid w:val="6A6C0321"/>
    <w:rsid w:val="6A986191"/>
    <w:rsid w:val="6AA41137"/>
    <w:rsid w:val="6AEEAB9A"/>
    <w:rsid w:val="6AF8A3ED"/>
    <w:rsid w:val="6B63473A"/>
    <w:rsid w:val="6C5B68AE"/>
    <w:rsid w:val="6CC4B794"/>
    <w:rsid w:val="6D603DA5"/>
    <w:rsid w:val="6D796934"/>
    <w:rsid w:val="6DA00D54"/>
    <w:rsid w:val="6DA74D83"/>
    <w:rsid w:val="6E109AB7"/>
    <w:rsid w:val="6E330391"/>
    <w:rsid w:val="6E8B3E74"/>
    <w:rsid w:val="6ECD50E3"/>
    <w:rsid w:val="6EE26844"/>
    <w:rsid w:val="6F0CFA33"/>
    <w:rsid w:val="6F2F1B09"/>
    <w:rsid w:val="6F73E28B"/>
    <w:rsid w:val="6F96FD43"/>
    <w:rsid w:val="6FE2D5E2"/>
    <w:rsid w:val="6FFC5C4C"/>
    <w:rsid w:val="7016E983"/>
    <w:rsid w:val="70390BA5"/>
    <w:rsid w:val="703F04D3"/>
    <w:rsid w:val="7052CFBB"/>
    <w:rsid w:val="70864B27"/>
    <w:rsid w:val="70A2E75E"/>
    <w:rsid w:val="70E7D4A6"/>
    <w:rsid w:val="71347C01"/>
    <w:rsid w:val="7135B0C8"/>
    <w:rsid w:val="71790E2D"/>
    <w:rsid w:val="717FABF1"/>
    <w:rsid w:val="71C7A4C2"/>
    <w:rsid w:val="71DEAA92"/>
    <w:rsid w:val="725C981F"/>
    <w:rsid w:val="72664B78"/>
    <w:rsid w:val="726B65CD"/>
    <w:rsid w:val="734A8F03"/>
    <w:rsid w:val="735CA6D1"/>
    <w:rsid w:val="7384711C"/>
    <w:rsid w:val="73C5F3BD"/>
    <w:rsid w:val="7443CE3C"/>
    <w:rsid w:val="7478FA24"/>
    <w:rsid w:val="7493436B"/>
    <w:rsid w:val="74D1C180"/>
    <w:rsid w:val="74F5B85F"/>
    <w:rsid w:val="750F0F15"/>
    <w:rsid w:val="752239B8"/>
    <w:rsid w:val="753C6BD8"/>
    <w:rsid w:val="75526CF9"/>
    <w:rsid w:val="75541C4B"/>
    <w:rsid w:val="7599CCC0"/>
    <w:rsid w:val="75D7ED2D"/>
    <w:rsid w:val="771B6EDC"/>
    <w:rsid w:val="7729D0BF"/>
    <w:rsid w:val="77B95F54"/>
    <w:rsid w:val="77CEE7D5"/>
    <w:rsid w:val="77E2C723"/>
    <w:rsid w:val="77F59641"/>
    <w:rsid w:val="77FC1073"/>
    <w:rsid w:val="780BC740"/>
    <w:rsid w:val="788264E3"/>
    <w:rsid w:val="78C29405"/>
    <w:rsid w:val="79480F1C"/>
    <w:rsid w:val="79C23F95"/>
    <w:rsid w:val="79D7FE4E"/>
    <w:rsid w:val="7A0245FC"/>
    <w:rsid w:val="7A170994"/>
    <w:rsid w:val="7A18C423"/>
    <w:rsid w:val="7A59B181"/>
    <w:rsid w:val="7A6ED854"/>
    <w:rsid w:val="7ABE8D73"/>
    <w:rsid w:val="7AF59571"/>
    <w:rsid w:val="7AFC6500"/>
    <w:rsid w:val="7B2B49A9"/>
    <w:rsid w:val="7B8A8D0E"/>
    <w:rsid w:val="7C2A49FE"/>
    <w:rsid w:val="7C626B06"/>
    <w:rsid w:val="7C6EE988"/>
    <w:rsid w:val="7C70D4C6"/>
    <w:rsid w:val="7CB4B305"/>
    <w:rsid w:val="7CF85EAB"/>
    <w:rsid w:val="7CFB40F6"/>
    <w:rsid w:val="7D252B65"/>
    <w:rsid w:val="7D290EBC"/>
    <w:rsid w:val="7D36A6E8"/>
    <w:rsid w:val="7D508DC9"/>
    <w:rsid w:val="7D591962"/>
    <w:rsid w:val="7D8A4EF9"/>
    <w:rsid w:val="7D9E9B32"/>
    <w:rsid w:val="7DA0C016"/>
    <w:rsid w:val="7DC5E3B4"/>
    <w:rsid w:val="7E267293"/>
    <w:rsid w:val="7E603061"/>
    <w:rsid w:val="7E8F0B25"/>
    <w:rsid w:val="7EC84D1A"/>
    <w:rsid w:val="7ECA64DC"/>
    <w:rsid w:val="7ECD4140"/>
    <w:rsid w:val="7EDCD4A4"/>
    <w:rsid w:val="7EEF1BF4"/>
    <w:rsid w:val="7F02A086"/>
    <w:rsid w:val="7F0B4620"/>
    <w:rsid w:val="7F20F82E"/>
    <w:rsid w:val="7F23E8B6"/>
    <w:rsid w:val="7F4DD0F7"/>
    <w:rsid w:val="7F4E4886"/>
    <w:rsid w:val="7F803A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42A53"/>
  <w15:chartTrackingRefBased/>
  <w15:docId w15:val="{D9BCBE52-73BE-4432-97EF-78D2D2353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7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7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7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7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7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7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7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7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7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7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7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7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7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7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7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7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7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7AD3"/>
    <w:rPr>
      <w:rFonts w:eastAsiaTheme="majorEastAsia" w:cstheme="majorBidi"/>
      <w:color w:val="272727" w:themeColor="text1" w:themeTint="D8"/>
    </w:rPr>
  </w:style>
  <w:style w:type="paragraph" w:styleId="Title">
    <w:name w:val="Title"/>
    <w:basedOn w:val="Normal"/>
    <w:next w:val="Normal"/>
    <w:link w:val="TitleChar"/>
    <w:uiPriority w:val="10"/>
    <w:qFormat/>
    <w:rsid w:val="00057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7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7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7AD3"/>
    <w:pPr>
      <w:spacing w:before="160"/>
      <w:jc w:val="center"/>
    </w:pPr>
    <w:rPr>
      <w:i/>
      <w:iCs/>
      <w:color w:val="404040" w:themeColor="text1" w:themeTint="BF"/>
    </w:rPr>
  </w:style>
  <w:style w:type="character" w:customStyle="1" w:styleId="QuoteChar">
    <w:name w:val="Quote Char"/>
    <w:basedOn w:val="DefaultParagraphFont"/>
    <w:link w:val="Quote"/>
    <w:uiPriority w:val="29"/>
    <w:rsid w:val="00057AD3"/>
    <w:rPr>
      <w:i/>
      <w:iCs/>
      <w:color w:val="404040" w:themeColor="text1" w:themeTint="BF"/>
    </w:rPr>
  </w:style>
  <w:style w:type="paragraph" w:styleId="ListParagraph">
    <w:name w:val="List Paragraph"/>
    <w:basedOn w:val="Normal"/>
    <w:uiPriority w:val="34"/>
    <w:qFormat/>
    <w:rsid w:val="00057AD3"/>
    <w:pPr>
      <w:ind w:left="720"/>
      <w:contextualSpacing/>
    </w:pPr>
  </w:style>
  <w:style w:type="character" w:styleId="IntenseEmphasis">
    <w:name w:val="Intense Emphasis"/>
    <w:basedOn w:val="DefaultParagraphFont"/>
    <w:uiPriority w:val="21"/>
    <w:qFormat/>
    <w:rsid w:val="00057AD3"/>
    <w:rPr>
      <w:i/>
      <w:iCs/>
      <w:color w:val="0F4761" w:themeColor="accent1" w:themeShade="BF"/>
    </w:rPr>
  </w:style>
  <w:style w:type="paragraph" w:styleId="IntenseQuote">
    <w:name w:val="Intense Quote"/>
    <w:basedOn w:val="Normal"/>
    <w:next w:val="Normal"/>
    <w:link w:val="IntenseQuoteChar"/>
    <w:uiPriority w:val="30"/>
    <w:qFormat/>
    <w:rsid w:val="00057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7AD3"/>
    <w:rPr>
      <w:i/>
      <w:iCs/>
      <w:color w:val="0F4761" w:themeColor="accent1" w:themeShade="BF"/>
    </w:rPr>
  </w:style>
  <w:style w:type="character" w:styleId="IntenseReference">
    <w:name w:val="Intense Reference"/>
    <w:basedOn w:val="DefaultParagraphFont"/>
    <w:uiPriority w:val="32"/>
    <w:qFormat/>
    <w:rsid w:val="00057AD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45efa67-9f54-4663-80e2-5e6964d23d89" xsi:nil="true"/>
    <lcf76f155ced4ddcb4097134ff3c332f xmlns="65e3ad70-1f52-469f-b4f3-480dbda05bbb">
      <Terms xmlns="http://schemas.microsoft.com/office/infopath/2007/PartnerControls"/>
    </lcf76f155ced4ddcb4097134ff3c332f>
    <_ip_UnifiedCompliancePolicyUIAction xmlns="http://schemas.microsoft.com/sharepoint/v3" xsi:nil="true"/>
    <FileOwner xmlns="65e3ad70-1f52-469f-b4f3-480dbda05bbb">
      <UserInfo>
        <DisplayName/>
        <AccountId xsi:nil="true"/>
        <AccountType/>
      </UserInfo>
    </FileOwner>
    <_ip_UnifiedCompliancePolicyProperties xmlns="http://schemas.microsoft.com/sharepoint/v3" xsi:nil="true"/>
    <Team xmlns="65e3ad70-1f52-469f-b4f3-480dbda05bbb" xsi:nil="true"/>
    <From xmlns="65e3ad70-1f52-469f-b4f3-480dbda05bb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5E0E43512DFD438DEFC88261153CC4" ma:contentTypeVersion="24" ma:contentTypeDescription="Create a new document." ma:contentTypeScope="" ma:versionID="6b9290afa37107abe0fc883e92252657">
  <xsd:schema xmlns:xsd="http://www.w3.org/2001/XMLSchema" xmlns:xs="http://www.w3.org/2001/XMLSchema" xmlns:p="http://schemas.microsoft.com/office/2006/metadata/properties" xmlns:ns1="http://schemas.microsoft.com/sharepoint/v3" xmlns:ns2="65e3ad70-1f52-469f-b4f3-480dbda05bbb" xmlns:ns3="e45efa67-9f54-4663-80e2-5e6964d23d89" targetNamespace="http://schemas.microsoft.com/office/2006/metadata/properties" ma:root="true" ma:fieldsID="5049a5c9abf0dd7347fb8a5cd6dc1913" ns1:_="" ns2:_="" ns3:_="">
    <xsd:import namespace="http://schemas.microsoft.com/sharepoint/v3"/>
    <xsd:import namespace="65e3ad70-1f52-469f-b4f3-480dbda05bbb"/>
    <xsd:import namespace="e45efa67-9f54-4663-80e2-5e6964d23d8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bjectDetectorVersions" minOccurs="0"/>
                <xsd:element ref="ns2:MediaLengthInSeconds" minOccurs="0"/>
                <xsd:element ref="ns2:MediaServiceSearchProperties" minOccurs="0"/>
                <xsd:element ref="ns2:FileOwner" minOccurs="0"/>
                <xsd:element ref="ns2:Team" minOccurs="0"/>
                <xsd:element ref="ns2:Fro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e3ad70-1f52-469f-b4f3-480dbda05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ileOwner" ma:index="26" nillable="true" ma:displayName="File Owner" ma:description="Who is responsible for updating this file?" ma:format="Dropdown" ma:list="UserInfo" ma:SharePointGroup="0" ma:internalName="Fil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7" nillable="true" ma:displayName="Team" ma:format="Dropdown" ma:internalName="Team">
      <xsd:simpleType>
        <xsd:restriction base="dms:Choice">
          <xsd:enumeration value="Connections"/>
          <xsd:enumeration value="Distribution"/>
          <xsd:enumeration value="Transmission"/>
        </xsd:restriction>
      </xsd:simpleType>
    </xsd:element>
    <xsd:element name="From" ma:index="28" nillable="true" ma:displayName="From" ma:format="Dropdown" ma:internalName="From">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5efa67-9f54-4663-80e2-5e6964d23d8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f0d1a56-faaf-4b06-8503-c69d6643cc0e}" ma:internalName="TaxCatchAll" ma:showField="CatchAllData" ma:web="e45efa67-9f54-4663-80e2-5e6964d23d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EB0D39-9F03-4B3D-BE5E-319145DCC18A}">
  <ds:schemaRefs>
    <ds:schemaRef ds:uri="http://schemas.microsoft.com/sharepoint/v3/contenttype/forms"/>
  </ds:schemaRefs>
</ds:datastoreItem>
</file>

<file path=customXml/itemProps2.xml><?xml version="1.0" encoding="utf-8"?>
<ds:datastoreItem xmlns:ds="http://schemas.openxmlformats.org/officeDocument/2006/customXml" ds:itemID="{AFC89EBD-0BE5-4C29-91BE-E7A7C2E359CA}">
  <ds:schemaRefs>
    <ds:schemaRef ds:uri="http://schemas.microsoft.com/office/2006/metadata/properties"/>
    <ds:schemaRef ds:uri="http://schemas.microsoft.com/office/infopath/2007/PartnerControls"/>
    <ds:schemaRef ds:uri="e2647cb0-3539-4d8b-a6d4-b20ea01065a5"/>
    <ds:schemaRef ds:uri="f98d86da-ca9d-4f82-80bd-7f8a8c44d4ca"/>
  </ds:schemaRefs>
</ds:datastoreItem>
</file>

<file path=customXml/itemProps3.xml><?xml version="1.0" encoding="utf-8"?>
<ds:datastoreItem xmlns:ds="http://schemas.openxmlformats.org/officeDocument/2006/customXml" ds:itemID="{30F3C79D-196E-47D3-9842-DE1B68BC23B2}"/>
</file>

<file path=docProps/app.xml><?xml version="1.0" encoding="utf-8"?>
<Properties xmlns="http://schemas.openxmlformats.org/officeDocument/2006/extended-properties" xmlns:vt="http://schemas.openxmlformats.org/officeDocument/2006/docPropsVTypes">
  <Template>Normal</Template>
  <TotalTime>0</TotalTime>
  <Pages>6</Pages>
  <Words>2336</Words>
  <Characters>13321</Characters>
  <Application>Microsoft Office Word</Application>
  <DocSecurity>0</DocSecurity>
  <Lines>111</Lines>
  <Paragraphs>31</Paragraphs>
  <ScaleCrop>false</ScaleCrop>
  <Company/>
  <LinksUpToDate>false</LinksUpToDate>
  <CharactersWithSpaces>15626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Pillinger</dc:creator>
  <cp:keywords/>
  <dc:description/>
  <cp:lastModifiedBy>Philip Bale</cp:lastModifiedBy>
  <cp:revision>5</cp:revision>
  <dcterms:created xsi:type="dcterms:W3CDTF">2025-02-12T10:13:00Z</dcterms:created>
  <dcterms:modified xsi:type="dcterms:W3CDTF">2025-02-12T15:15:00Z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0x010100155E0E43512DFD438DEFC88261153CC4</vt:lpwstr>
  </property>
  <property fmtid="{D5CDD505-2E9C-101B-9397-08002B2CF9AE}" pid="3" name="MediaServiceImageTags">
    <vt:lpwstr/>
  </property>
</Properties>
</file>