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C32" w:rsidRDefault="00CB6C32">
      <w:pPr>
        <w:tabs>
          <w:tab w:val="left" w:pos="-720"/>
        </w:tabs>
        <w:suppressAutoHyphens/>
        <w:spacing w:after="240"/>
        <w:jc w:val="both"/>
      </w:pPr>
    </w:p>
    <w:p w:rsidR="00CB6C32" w:rsidRDefault="00CC64C8">
      <w:pPr>
        <w:pStyle w:val="BodyTextIndent3"/>
        <w:spacing w:after="240"/>
        <w:ind w:left="851" w:hanging="851"/>
      </w:pPr>
      <w:r>
        <w:t>1.</w:t>
      </w:r>
      <w:r>
        <w:tab/>
        <w:t>Reference is made to the Balancing and Settlement Code and, in particular, to the definition of “BSC Procedure” in Section X, Annex X-1 thereof.</w:t>
      </w:r>
    </w:p>
    <w:p w:rsidR="00CB6C32" w:rsidRDefault="00CC64C8">
      <w:pPr>
        <w:tabs>
          <w:tab w:val="left" w:pos="-720"/>
          <w:tab w:val="left" w:pos="0"/>
        </w:tabs>
        <w:spacing w:after="240"/>
        <w:ind w:left="851" w:hanging="851"/>
      </w:pPr>
      <w:r>
        <w:t>2.</w:t>
      </w:r>
      <w:r>
        <w:tab/>
        <w:t xml:space="preserve">This is BSC Procedure </w:t>
      </w:r>
      <w:r>
        <w:rPr>
          <w:spacing w:val="-3"/>
        </w:rPr>
        <w:t>71</w:t>
      </w:r>
      <w:r>
        <w:t xml:space="preserve"> </w:t>
      </w:r>
      <w:r w:rsidR="00C850BE">
        <w:fldChar w:fldCharType="begin"/>
      </w:r>
      <w:r w:rsidR="00C850BE">
        <w:instrText xml:space="preserve"> DOCPROPERTY  "Version Number"  \* MERGEFORMAT </w:instrText>
      </w:r>
      <w:r w:rsidR="00C850BE">
        <w:fldChar w:fldCharType="separate"/>
      </w:r>
      <w:r w:rsidR="00A43A3D">
        <w:t>Version 16.0</w:t>
      </w:r>
      <w:r w:rsidR="00C850BE">
        <w:fldChar w:fldCharType="end"/>
      </w:r>
      <w:r>
        <w:t xml:space="preserve"> relating to the submission of Energy Contract Volume Notifications (ECVNs) and Metered Volume Reallocation Notifications (MVRNs).</w:t>
      </w:r>
    </w:p>
    <w:p w:rsidR="00CB6C32" w:rsidRDefault="00CC64C8">
      <w:pPr>
        <w:tabs>
          <w:tab w:val="left" w:pos="-720"/>
          <w:tab w:val="left" w:pos="0"/>
        </w:tabs>
        <w:spacing w:after="240"/>
        <w:ind w:left="851" w:hanging="851"/>
      </w:pPr>
      <w:r>
        <w:t>3.</w:t>
      </w:r>
      <w:r>
        <w:tab/>
        <w:t xml:space="preserve">This BSC Procedure is effective from </w:t>
      </w:r>
      <w:r w:rsidR="00C850BE">
        <w:fldChar w:fldCharType="begin"/>
      </w:r>
      <w:r w:rsidR="00C850BE">
        <w:instrText xml:space="preserve"> DOCPROPERTY  "Effectiv</w:instrText>
      </w:r>
      <w:r w:rsidR="00C850BE">
        <w:instrText xml:space="preserve">e date"  \* MERGEFORMAT </w:instrText>
      </w:r>
      <w:r w:rsidR="00C850BE">
        <w:fldChar w:fldCharType="separate"/>
      </w:r>
      <w:r w:rsidR="00A43A3D">
        <w:t>27 February 2020</w:t>
      </w:r>
      <w:r w:rsidR="00C850BE">
        <w:fldChar w:fldCharType="end"/>
      </w:r>
      <w:r>
        <w:t>.</w:t>
      </w:r>
    </w:p>
    <w:p w:rsidR="00CB6C32" w:rsidRDefault="00CC64C8">
      <w:pPr>
        <w:tabs>
          <w:tab w:val="left" w:pos="-720"/>
          <w:tab w:val="left" w:pos="0"/>
        </w:tabs>
        <w:spacing w:after="240"/>
        <w:ind w:left="851" w:hanging="851"/>
      </w:pPr>
      <w:r>
        <w:t>4.</w:t>
      </w:r>
      <w:r>
        <w:tab/>
        <w:t>This BSC Procedure has been approved by the Panel.</w:t>
      </w:r>
    </w:p>
    <w:p w:rsidR="00CB6C32" w:rsidRDefault="00CB6C32">
      <w:pPr>
        <w:pStyle w:val="EndnoteText"/>
        <w:tabs>
          <w:tab w:val="left" w:pos="-1440"/>
          <w:tab w:val="left" w:pos="-720"/>
        </w:tabs>
        <w:suppressAutoHyphens/>
        <w:spacing w:after="240"/>
      </w:pPr>
    </w:p>
    <w:p w:rsidR="00CB6C32" w:rsidRDefault="00CB6C32">
      <w:pPr>
        <w:pStyle w:val="qmstext"/>
        <w:spacing w:after="240"/>
        <w:ind w:left="0"/>
        <w:jc w:val="both"/>
        <w:rPr>
          <w:rFonts w:ascii="Times New Roman" w:hAnsi="Times New Roman"/>
          <w:sz w:val="24"/>
          <w:szCs w:val="24"/>
        </w:rPr>
      </w:pPr>
    </w:p>
    <w:p w:rsidR="00CB6C32" w:rsidRDefault="00CB6C3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852C12" w:rsidRDefault="00852C12">
      <w:pPr>
        <w:pStyle w:val="qmstext"/>
        <w:spacing w:after="240"/>
        <w:ind w:left="0"/>
        <w:jc w:val="both"/>
        <w:rPr>
          <w:rFonts w:ascii="Times New Roman" w:hAnsi="Times New Roman"/>
          <w:sz w:val="24"/>
          <w:szCs w:val="24"/>
        </w:rPr>
      </w:pPr>
    </w:p>
    <w:p w:rsidR="00CB6C32" w:rsidRDefault="00CC64C8" w:rsidP="00492933">
      <w:pPr>
        <w:tabs>
          <w:tab w:val="left" w:pos="720"/>
          <w:tab w:val="right" w:pos="10260"/>
        </w:tabs>
        <w:spacing w:after="240"/>
        <w:jc w:val="center"/>
        <w:rPr>
          <w:b/>
          <w:spacing w:val="-3"/>
          <w:u w:val="single"/>
        </w:rPr>
      </w:pPr>
      <w:r>
        <w:rPr>
          <w:b/>
          <w:spacing w:val="-3"/>
          <w:u w:val="single"/>
        </w:rPr>
        <w:lastRenderedPageBreak/>
        <w:t>CONTENTS</w:t>
      </w:r>
    </w:p>
    <w:p w:rsidR="00FB0A71" w:rsidRDefault="00CC64C8">
      <w:pPr>
        <w:pStyle w:val="TOC1"/>
        <w:rPr>
          <w:ins w:id="0" w:author="FSO" w:date="2024-04-25T15:08:00Z"/>
          <w:rFonts w:asciiTheme="minorHAnsi" w:eastAsiaTheme="minorEastAsia" w:hAnsiTheme="minorHAnsi" w:cstheme="minorBidi"/>
          <w:b w:val="0"/>
          <w:noProof/>
          <w:sz w:val="22"/>
          <w:szCs w:val="22"/>
          <w:lang w:eastAsia="en-GB"/>
        </w:rPr>
      </w:pPr>
      <w:r>
        <w:fldChar w:fldCharType="begin"/>
      </w:r>
      <w:r>
        <w:instrText xml:space="preserve"> TOC \o "1-2" \h \z \u </w:instrText>
      </w:r>
      <w:r>
        <w:fldChar w:fldCharType="separate"/>
      </w:r>
      <w:ins w:id="1" w:author="FSO" w:date="2024-04-25T15:08:00Z">
        <w:r w:rsidR="00FB0A71" w:rsidRPr="00E94F97">
          <w:rPr>
            <w:rStyle w:val="Hyperlink"/>
            <w:noProof/>
          </w:rPr>
          <w:fldChar w:fldCharType="begin"/>
        </w:r>
        <w:r w:rsidR="00FB0A71" w:rsidRPr="00E94F97">
          <w:rPr>
            <w:rStyle w:val="Hyperlink"/>
            <w:noProof/>
          </w:rPr>
          <w:instrText xml:space="preserve"> </w:instrText>
        </w:r>
        <w:r w:rsidR="00FB0A71">
          <w:rPr>
            <w:noProof/>
          </w:rPr>
          <w:instrText>HYPERLINK \l "_Toc164950130"</w:instrText>
        </w:r>
        <w:r w:rsidR="00FB0A71" w:rsidRPr="00E94F97">
          <w:rPr>
            <w:rStyle w:val="Hyperlink"/>
            <w:noProof/>
          </w:rPr>
          <w:instrText xml:space="preserve"> </w:instrText>
        </w:r>
        <w:r w:rsidR="00FB0A71" w:rsidRPr="00E94F97">
          <w:rPr>
            <w:rStyle w:val="Hyperlink"/>
            <w:noProof/>
          </w:rPr>
          <w:fldChar w:fldCharType="separate"/>
        </w:r>
        <w:r w:rsidR="00FB0A71" w:rsidRPr="00E94F97">
          <w:rPr>
            <w:rStyle w:val="Hyperlink"/>
            <w:noProof/>
          </w:rPr>
          <w:t>1</w:t>
        </w:r>
        <w:r w:rsidR="00FB0A71">
          <w:rPr>
            <w:rFonts w:asciiTheme="minorHAnsi" w:eastAsiaTheme="minorEastAsia" w:hAnsiTheme="minorHAnsi" w:cstheme="minorBidi"/>
            <w:b w:val="0"/>
            <w:noProof/>
            <w:sz w:val="22"/>
            <w:szCs w:val="22"/>
            <w:lang w:eastAsia="en-GB"/>
          </w:rPr>
          <w:tab/>
        </w:r>
        <w:r w:rsidR="00FB0A71" w:rsidRPr="00E94F97">
          <w:rPr>
            <w:rStyle w:val="Hyperlink"/>
            <w:noProof/>
          </w:rPr>
          <w:t>Introduction</w:t>
        </w:r>
        <w:r w:rsidR="00FB0A71">
          <w:rPr>
            <w:noProof/>
            <w:webHidden/>
          </w:rPr>
          <w:tab/>
        </w:r>
        <w:r w:rsidR="00FB0A71">
          <w:rPr>
            <w:noProof/>
            <w:webHidden/>
          </w:rPr>
          <w:fldChar w:fldCharType="begin"/>
        </w:r>
        <w:r w:rsidR="00FB0A71">
          <w:rPr>
            <w:noProof/>
            <w:webHidden/>
          </w:rPr>
          <w:instrText xml:space="preserve"> PAGEREF _Toc164950130 \h </w:instrText>
        </w:r>
      </w:ins>
      <w:r w:rsidR="00FB0A71">
        <w:rPr>
          <w:noProof/>
          <w:webHidden/>
        </w:rPr>
      </w:r>
      <w:r w:rsidR="00FB0A71">
        <w:rPr>
          <w:noProof/>
          <w:webHidden/>
        </w:rPr>
        <w:fldChar w:fldCharType="separate"/>
      </w:r>
      <w:ins w:id="2" w:author="FSO" w:date="2024-04-25T15:08:00Z">
        <w:r w:rsidR="00FB0A71">
          <w:rPr>
            <w:noProof/>
            <w:webHidden/>
          </w:rPr>
          <w:t>4</w:t>
        </w:r>
        <w:r w:rsidR="00FB0A71">
          <w:rPr>
            <w:noProof/>
            <w:webHidden/>
          </w:rPr>
          <w:fldChar w:fldCharType="end"/>
        </w:r>
        <w:r w:rsidR="00FB0A71" w:rsidRPr="00E94F97">
          <w:rPr>
            <w:rStyle w:val="Hyperlink"/>
            <w:noProof/>
          </w:rPr>
          <w:fldChar w:fldCharType="end"/>
        </w:r>
      </w:ins>
    </w:p>
    <w:p w:rsidR="00FB0A71" w:rsidRDefault="00FB0A71">
      <w:pPr>
        <w:pStyle w:val="TOC2"/>
        <w:rPr>
          <w:ins w:id="3" w:author="FSO" w:date="2024-04-25T15:08:00Z"/>
          <w:rFonts w:asciiTheme="minorHAnsi" w:eastAsiaTheme="minorEastAsia" w:hAnsiTheme="minorHAnsi" w:cstheme="minorBidi"/>
          <w:noProof/>
          <w:sz w:val="22"/>
          <w:szCs w:val="22"/>
          <w:lang w:eastAsia="en-GB"/>
        </w:rPr>
      </w:pPr>
      <w:ins w:id="4"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"_Toc164950131"</w:instrText>
        </w:r>
        <w:r w:rsidRPr="00E94F97">
          <w:rPr>
            <w:rStyle w:val="Hyperlink"/>
            <w:noProof/>
          </w:rPr>
          <w:instrText xml:space="preserve"> </w:instrText>
        </w:r>
        <w:r w:rsidRPr="00E94F97">
          <w:rPr>
            <w:rStyle w:val="Hyperlink"/>
            <w:noProof/>
          </w:rPr>
          <w:fldChar w:fldCharType="separate"/>
        </w:r>
        <w:r w:rsidRPr="00E94F97">
          <w:rPr>
            <w:rStyle w:val="Hyperlink"/>
            <w:noProof/>
          </w:rPr>
          <w:t>1.1</w:t>
        </w:r>
        <w:r>
          <w:rPr>
            <w:rFonts w:asciiTheme="minorHAnsi" w:eastAsiaTheme="minorEastAsia" w:hAnsiTheme="minorHAnsi" w:cstheme="minorBidi"/>
            <w:noProof/>
            <w:sz w:val="22"/>
            <w:szCs w:val="22"/>
            <w:lang w:eastAsia="en-GB"/>
          </w:rPr>
          <w:tab/>
        </w:r>
        <w:r w:rsidRPr="00E94F97">
          <w:rPr>
            <w:rStyle w:val="Hyperlink"/>
            <w:noProof/>
          </w:rPr>
          <w:t>Purpose and Scope of the Procedure</w:t>
        </w:r>
        <w:r>
          <w:rPr>
            <w:noProof/>
            <w:webHidden/>
          </w:rPr>
          <w:tab/>
        </w:r>
        <w:r>
          <w:rPr>
            <w:noProof/>
            <w:webHidden/>
          </w:rPr>
          <w:fldChar w:fldCharType="begin"/>
        </w:r>
        <w:r>
          <w:rPr>
            <w:noProof/>
            <w:webHidden/>
          </w:rPr>
          <w:instrText xml:space="preserve"> PAGEREF _Toc164950131 \h </w:instrText>
        </w:r>
      </w:ins>
      <w:r>
        <w:rPr>
          <w:noProof/>
          <w:webHidden/>
        </w:rPr>
      </w:r>
      <w:r>
        <w:rPr>
          <w:noProof/>
          <w:webHidden/>
        </w:rPr>
        <w:fldChar w:fldCharType="separate"/>
      </w:r>
      <w:ins w:id="5" w:author="FSO" w:date="2024-04-25T15:08:00Z">
        <w:r>
          <w:rPr>
            <w:noProof/>
            <w:webHidden/>
          </w:rPr>
          <w:t>4</w:t>
        </w:r>
        <w:r>
          <w:rPr>
            <w:noProof/>
            <w:webHidden/>
          </w:rPr>
          <w:fldChar w:fldCharType="end"/>
        </w:r>
        <w:r w:rsidRPr="00E94F97">
          <w:rPr>
            <w:rStyle w:val="Hyperlink"/>
            <w:noProof/>
          </w:rPr>
          <w:fldChar w:fldCharType="end"/>
        </w:r>
      </w:ins>
    </w:p>
    <w:p w:rsidR="00FB0A71" w:rsidRDefault="00FB0A71">
      <w:pPr>
        <w:pStyle w:val="TOC2"/>
        <w:rPr>
          <w:ins w:id="6" w:author="FSO" w:date="2024-04-25T15:08:00Z"/>
          <w:rFonts w:asciiTheme="minorHAnsi" w:eastAsiaTheme="minorEastAsia" w:hAnsiTheme="minorHAnsi" w:cstheme="minorBidi"/>
          <w:noProof/>
          <w:sz w:val="22"/>
          <w:szCs w:val="22"/>
          <w:lang w:eastAsia="en-GB"/>
        </w:rPr>
      </w:pPr>
      <w:ins w:id="7"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"_Toc164950132"</w:instrText>
        </w:r>
        <w:r w:rsidRPr="00E94F97">
          <w:rPr>
            <w:rStyle w:val="Hyperlink"/>
            <w:noProof/>
          </w:rPr>
          <w:instrText xml:space="preserve"> </w:instrText>
        </w:r>
        <w:r w:rsidRPr="00E94F97">
          <w:rPr>
            <w:rStyle w:val="Hyperlink"/>
            <w:noProof/>
          </w:rPr>
          <w:fldChar w:fldCharType="separate"/>
        </w:r>
        <w:r w:rsidRPr="00E94F97">
          <w:rPr>
            <w:rStyle w:val="Hyperlink"/>
            <w:noProof/>
          </w:rPr>
          <w:t>1.2</w:t>
        </w:r>
        <w:r>
          <w:rPr>
            <w:rFonts w:asciiTheme="minorHAnsi" w:eastAsiaTheme="minorEastAsia" w:hAnsiTheme="minorHAnsi" w:cstheme="minorBidi"/>
            <w:noProof/>
            <w:sz w:val="22"/>
            <w:szCs w:val="22"/>
            <w:lang w:eastAsia="en-GB"/>
          </w:rPr>
          <w:tab/>
        </w:r>
        <w:r w:rsidRPr="00E94F97">
          <w:rPr>
            <w:rStyle w:val="Hyperlink"/>
            <w:noProof/>
          </w:rPr>
          <w:t>Main Users of Procedure and their Responsibilities</w:t>
        </w:r>
        <w:r>
          <w:rPr>
            <w:noProof/>
            <w:webHidden/>
          </w:rPr>
          <w:tab/>
        </w:r>
        <w:r>
          <w:rPr>
            <w:noProof/>
            <w:webHidden/>
          </w:rPr>
          <w:fldChar w:fldCharType="begin"/>
        </w:r>
        <w:r>
          <w:rPr>
            <w:noProof/>
            <w:webHidden/>
          </w:rPr>
          <w:instrText xml:space="preserve"> PAGEREF _Toc164950132 \h </w:instrText>
        </w:r>
      </w:ins>
      <w:r>
        <w:rPr>
          <w:noProof/>
          <w:webHidden/>
        </w:rPr>
      </w:r>
      <w:r>
        <w:rPr>
          <w:noProof/>
          <w:webHidden/>
        </w:rPr>
        <w:fldChar w:fldCharType="separate"/>
      </w:r>
      <w:ins w:id="8" w:author="FSO" w:date="2024-04-25T15:08:00Z">
        <w:r>
          <w:rPr>
            <w:noProof/>
            <w:webHidden/>
          </w:rPr>
          <w:t>5</w:t>
        </w:r>
        <w:r>
          <w:rPr>
            <w:noProof/>
            <w:webHidden/>
          </w:rPr>
          <w:fldChar w:fldCharType="end"/>
        </w:r>
        <w:r w:rsidRPr="00E94F97">
          <w:rPr>
            <w:rStyle w:val="Hyperlink"/>
            <w:noProof/>
          </w:rPr>
          <w:fldChar w:fldCharType="end"/>
        </w:r>
      </w:ins>
    </w:p>
    <w:p w:rsidR="00FB0A71" w:rsidRDefault="00FB0A71">
      <w:pPr>
        <w:pStyle w:val="TOC2"/>
        <w:rPr>
          <w:ins w:id="9" w:author="FSO" w:date="2024-04-25T15:08:00Z"/>
          <w:rFonts w:asciiTheme="minorHAnsi" w:eastAsiaTheme="minorEastAsia" w:hAnsiTheme="minorHAnsi" w:cstheme="minorBidi"/>
          <w:noProof/>
          <w:sz w:val="22"/>
          <w:szCs w:val="22"/>
          <w:lang w:eastAsia="en-GB"/>
        </w:rPr>
      </w:pPr>
      <w:ins w:id="10"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"_Toc164950133"</w:instrText>
        </w:r>
        <w:r w:rsidRPr="00E94F97">
          <w:rPr>
            <w:rStyle w:val="Hyperlink"/>
            <w:noProof/>
          </w:rPr>
          <w:instrText xml:space="preserve"> </w:instrText>
        </w:r>
        <w:r w:rsidRPr="00E94F97">
          <w:rPr>
            <w:rStyle w:val="Hyperlink"/>
            <w:noProof/>
          </w:rPr>
          <w:fldChar w:fldCharType="separate"/>
        </w:r>
        <w:r w:rsidRPr="00E94F97">
          <w:rPr>
            <w:rStyle w:val="Hyperlink"/>
            <w:noProof/>
          </w:rPr>
          <w:t>1.3</w:t>
        </w:r>
        <w:r>
          <w:rPr>
            <w:rFonts w:asciiTheme="minorHAnsi" w:eastAsiaTheme="minorEastAsia" w:hAnsiTheme="minorHAnsi" w:cstheme="minorBidi"/>
            <w:noProof/>
            <w:sz w:val="22"/>
            <w:szCs w:val="22"/>
            <w:lang w:eastAsia="en-GB"/>
          </w:rPr>
          <w:tab/>
        </w:r>
        <w:r w:rsidRPr="00E94F97">
          <w:rPr>
            <w:rStyle w:val="Hyperlink"/>
            <w:noProof/>
          </w:rPr>
          <w:t>Balancing and Settlement Code Provisions</w:t>
        </w:r>
        <w:r>
          <w:rPr>
            <w:noProof/>
            <w:webHidden/>
          </w:rPr>
          <w:tab/>
        </w:r>
        <w:r>
          <w:rPr>
            <w:noProof/>
            <w:webHidden/>
          </w:rPr>
          <w:fldChar w:fldCharType="begin"/>
        </w:r>
        <w:r>
          <w:rPr>
            <w:noProof/>
            <w:webHidden/>
          </w:rPr>
          <w:instrText xml:space="preserve"> PAGEREF _Toc164950133 \h </w:instrText>
        </w:r>
      </w:ins>
      <w:r>
        <w:rPr>
          <w:noProof/>
          <w:webHidden/>
        </w:rPr>
      </w:r>
      <w:r>
        <w:rPr>
          <w:noProof/>
          <w:webHidden/>
        </w:rPr>
        <w:fldChar w:fldCharType="separate"/>
      </w:r>
      <w:ins w:id="11" w:author="FSO" w:date="2024-04-25T15:08:00Z">
        <w:r>
          <w:rPr>
            <w:noProof/>
            <w:webHidden/>
          </w:rPr>
          <w:t>5</w:t>
        </w:r>
        <w:r>
          <w:rPr>
            <w:noProof/>
            <w:webHidden/>
          </w:rPr>
          <w:fldChar w:fldCharType="end"/>
        </w:r>
        <w:r w:rsidRPr="00E94F97">
          <w:rPr>
            <w:rStyle w:val="Hyperlink"/>
            <w:noProof/>
          </w:rPr>
          <w:fldChar w:fldCharType="end"/>
        </w:r>
      </w:ins>
    </w:p>
    <w:p w:rsidR="00FB0A71" w:rsidRDefault="00FB0A71">
      <w:pPr>
        <w:pStyle w:val="TOC2"/>
        <w:rPr>
          <w:ins w:id="12" w:author="FSO" w:date="2024-04-25T15:08:00Z"/>
          <w:rFonts w:asciiTheme="minorHAnsi" w:eastAsiaTheme="minorEastAsia" w:hAnsiTheme="minorHAnsi" w:cstheme="minorBidi"/>
          <w:noProof/>
          <w:sz w:val="22"/>
          <w:szCs w:val="22"/>
          <w:lang w:eastAsia="en-GB"/>
        </w:rPr>
      </w:pPr>
      <w:ins w:id="13"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"_Toc164950134"</w:instrText>
        </w:r>
        <w:r w:rsidRPr="00E94F97">
          <w:rPr>
            <w:rStyle w:val="Hyperlink"/>
            <w:noProof/>
          </w:rPr>
          <w:instrText xml:space="preserve"> </w:instrText>
        </w:r>
        <w:r w:rsidRPr="00E94F97">
          <w:rPr>
            <w:rStyle w:val="Hyperlink"/>
            <w:noProof/>
          </w:rPr>
          <w:fldChar w:fldCharType="separate"/>
        </w:r>
        <w:r w:rsidRPr="00E94F97">
          <w:rPr>
            <w:rStyle w:val="Hyperlink"/>
            <w:noProof/>
          </w:rPr>
          <w:t>1.4</w:t>
        </w:r>
        <w:r>
          <w:rPr>
            <w:rFonts w:asciiTheme="minorHAnsi" w:eastAsiaTheme="minorEastAsia" w:hAnsiTheme="minorHAnsi" w:cstheme="minorBidi"/>
            <w:noProof/>
            <w:sz w:val="22"/>
            <w:szCs w:val="22"/>
            <w:lang w:eastAsia="en-GB"/>
          </w:rPr>
          <w:tab/>
        </w:r>
        <w:r w:rsidRPr="00E94F97">
          <w:rPr>
            <w:rStyle w:val="Hyperlink"/>
            <w:noProof/>
          </w:rPr>
          <w:t>Associated BSC Procedures</w:t>
        </w:r>
        <w:r>
          <w:rPr>
            <w:noProof/>
            <w:webHidden/>
          </w:rPr>
          <w:tab/>
        </w:r>
        <w:r>
          <w:rPr>
            <w:noProof/>
            <w:webHidden/>
          </w:rPr>
          <w:fldChar w:fldCharType="begin"/>
        </w:r>
        <w:r>
          <w:rPr>
            <w:noProof/>
            <w:webHidden/>
          </w:rPr>
          <w:instrText xml:space="preserve"> PAGEREF _Toc164950134 \h </w:instrText>
        </w:r>
      </w:ins>
      <w:r>
        <w:rPr>
          <w:noProof/>
          <w:webHidden/>
        </w:rPr>
      </w:r>
      <w:r>
        <w:rPr>
          <w:noProof/>
          <w:webHidden/>
        </w:rPr>
        <w:fldChar w:fldCharType="separate"/>
      </w:r>
      <w:ins w:id="14" w:author="FSO" w:date="2024-04-25T15:08:00Z">
        <w:r>
          <w:rPr>
            <w:noProof/>
            <w:webHidden/>
          </w:rPr>
          <w:t>5</w:t>
        </w:r>
        <w:r>
          <w:rPr>
            <w:noProof/>
            <w:webHidden/>
          </w:rPr>
          <w:fldChar w:fldCharType="end"/>
        </w:r>
        <w:r w:rsidRPr="00E94F97">
          <w:rPr>
            <w:rStyle w:val="Hyperlink"/>
            <w:noProof/>
          </w:rPr>
          <w:fldChar w:fldCharType="end"/>
        </w:r>
      </w:ins>
    </w:p>
    <w:p w:rsidR="00FB0A71" w:rsidRDefault="00FB0A71">
      <w:pPr>
        <w:pStyle w:val="TOC1"/>
        <w:rPr>
          <w:ins w:id="15" w:author="FSO" w:date="2024-04-25T15:08:00Z"/>
          <w:rFonts w:asciiTheme="minorHAnsi" w:eastAsiaTheme="minorEastAsia" w:hAnsiTheme="minorHAnsi" w:cstheme="minorBidi"/>
          <w:b w:val="0"/>
          <w:noProof/>
          <w:sz w:val="22"/>
          <w:szCs w:val="22"/>
          <w:lang w:eastAsia="en-GB"/>
        </w:rPr>
      </w:pPr>
      <w:ins w:id="16"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"_Toc164950135"</w:instrText>
        </w:r>
        <w:r w:rsidRPr="00E94F97">
          <w:rPr>
            <w:rStyle w:val="Hyperlink"/>
            <w:noProof/>
          </w:rPr>
          <w:instrText xml:space="preserve"> </w:instrText>
        </w:r>
        <w:r w:rsidRPr="00E94F97">
          <w:rPr>
            <w:rStyle w:val="Hyperlink"/>
            <w:noProof/>
          </w:rPr>
          <w:fldChar w:fldCharType="separate"/>
        </w:r>
        <w:r w:rsidRPr="00E94F97">
          <w:rPr>
            <w:rStyle w:val="Hyperlink"/>
            <w:noProof/>
          </w:rPr>
          <w:t>2</w:t>
        </w:r>
        <w:r>
          <w:rPr>
            <w:rFonts w:asciiTheme="minorHAnsi" w:eastAsiaTheme="minorEastAsia" w:hAnsiTheme="minorHAnsi" w:cstheme="minorBidi"/>
            <w:b w:val="0"/>
            <w:noProof/>
            <w:sz w:val="22"/>
            <w:szCs w:val="22"/>
            <w:lang w:eastAsia="en-GB"/>
          </w:rPr>
          <w:tab/>
        </w:r>
        <w:r w:rsidRPr="00E94F97">
          <w:rPr>
            <w:rStyle w:val="Hyperlink"/>
            <w:noProof/>
          </w:rPr>
          <w:t>Acronyms and Definitions</w:t>
        </w:r>
        <w:r>
          <w:rPr>
            <w:noProof/>
            <w:webHidden/>
          </w:rPr>
          <w:tab/>
        </w:r>
        <w:r>
          <w:rPr>
            <w:noProof/>
            <w:webHidden/>
          </w:rPr>
          <w:fldChar w:fldCharType="begin"/>
        </w:r>
        <w:r>
          <w:rPr>
            <w:noProof/>
            <w:webHidden/>
          </w:rPr>
          <w:instrText xml:space="preserve"> PAGEREF _Toc164950135 \h </w:instrText>
        </w:r>
      </w:ins>
      <w:r>
        <w:rPr>
          <w:noProof/>
          <w:webHidden/>
        </w:rPr>
      </w:r>
      <w:r>
        <w:rPr>
          <w:noProof/>
          <w:webHidden/>
        </w:rPr>
        <w:fldChar w:fldCharType="separate"/>
      </w:r>
      <w:ins w:id="17" w:author="FSO" w:date="2024-04-25T15:08:00Z">
        <w:r>
          <w:rPr>
            <w:noProof/>
            <w:webHidden/>
          </w:rPr>
          <w:t>6</w:t>
        </w:r>
        <w:r>
          <w:rPr>
            <w:noProof/>
            <w:webHidden/>
          </w:rPr>
          <w:fldChar w:fldCharType="end"/>
        </w:r>
        <w:r w:rsidRPr="00E94F97">
          <w:rPr>
            <w:rStyle w:val="Hyperlink"/>
            <w:noProof/>
          </w:rPr>
          <w:fldChar w:fldCharType="end"/>
        </w:r>
      </w:ins>
    </w:p>
    <w:p w:rsidR="00FB0A71" w:rsidRDefault="00FB0A71">
      <w:pPr>
        <w:pStyle w:val="TOC2"/>
        <w:tabs>
          <w:tab w:val="left" w:pos="1440"/>
        </w:tabs>
        <w:rPr>
          <w:ins w:id="18" w:author="FSO" w:date="2024-04-25T15:08:00Z"/>
          <w:rFonts w:asciiTheme="minorHAnsi" w:eastAsiaTheme="minorEastAsia" w:hAnsiTheme="minorHAnsi" w:cstheme="minorBidi"/>
          <w:noProof/>
          <w:sz w:val="22"/>
          <w:szCs w:val="22"/>
          <w:lang w:eastAsia="en-GB"/>
        </w:rPr>
      </w:pPr>
      <w:ins w:id="19"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"_Toc164950136"</w:instrText>
        </w:r>
        <w:r w:rsidRPr="00E94F97">
          <w:rPr>
            <w:rStyle w:val="Hyperlink"/>
            <w:noProof/>
          </w:rPr>
          <w:instrText xml:space="preserve"> </w:instrText>
        </w:r>
        <w:r w:rsidRPr="00E94F97">
          <w:rPr>
            <w:rStyle w:val="Hyperlink"/>
            <w:noProof/>
          </w:rPr>
          <w:fldChar w:fldCharType="separate"/>
        </w:r>
        <w:r w:rsidRPr="00E94F97">
          <w:rPr>
            <w:rStyle w:val="Hyperlink"/>
            <w:noProof/>
          </w:rPr>
          <w:t>[FSO BSC]2.1</w:t>
        </w:r>
        <w:r>
          <w:rPr>
            <w:rFonts w:asciiTheme="minorHAnsi" w:eastAsiaTheme="minorEastAsia" w:hAnsiTheme="minorHAnsi" w:cstheme="minorBidi"/>
            <w:noProof/>
            <w:sz w:val="22"/>
            <w:szCs w:val="22"/>
            <w:lang w:eastAsia="en-GB"/>
          </w:rPr>
          <w:tab/>
        </w:r>
        <w:r w:rsidRPr="00E94F97">
          <w:rPr>
            <w:rStyle w:val="Hyperlink"/>
            <w:noProof/>
          </w:rPr>
          <w:t>Acronyms</w:t>
        </w:r>
        <w:r>
          <w:rPr>
            <w:noProof/>
            <w:webHidden/>
          </w:rPr>
          <w:tab/>
        </w:r>
        <w:r>
          <w:rPr>
            <w:noProof/>
            <w:webHidden/>
          </w:rPr>
          <w:fldChar w:fldCharType="begin"/>
        </w:r>
        <w:r>
          <w:rPr>
            <w:noProof/>
            <w:webHidden/>
          </w:rPr>
          <w:instrText xml:space="preserve"> PAGEREF _Toc164950136 \h </w:instrText>
        </w:r>
      </w:ins>
      <w:r>
        <w:rPr>
          <w:noProof/>
          <w:webHidden/>
        </w:rPr>
      </w:r>
      <w:r>
        <w:rPr>
          <w:noProof/>
          <w:webHidden/>
        </w:rPr>
        <w:fldChar w:fldCharType="separate"/>
      </w:r>
      <w:ins w:id="20" w:author="FSO" w:date="2024-04-25T15:08:00Z">
        <w:r>
          <w:rPr>
            <w:noProof/>
            <w:webHidden/>
          </w:rPr>
          <w:t>6</w:t>
        </w:r>
        <w:r>
          <w:rPr>
            <w:noProof/>
            <w:webHidden/>
          </w:rPr>
          <w:fldChar w:fldCharType="end"/>
        </w:r>
        <w:r w:rsidRPr="00E94F97">
          <w:rPr>
            <w:rStyle w:val="Hyperlink"/>
            <w:noProof/>
          </w:rPr>
          <w:fldChar w:fldCharType="end"/>
        </w:r>
      </w:ins>
    </w:p>
    <w:p w:rsidR="00FB0A71" w:rsidRDefault="00FB0A71">
      <w:pPr>
        <w:pStyle w:val="TOC2"/>
        <w:rPr>
          <w:ins w:id="21" w:author="FSO" w:date="2024-04-25T15:08:00Z"/>
          <w:rFonts w:asciiTheme="minorHAnsi" w:eastAsiaTheme="minorEastAsia" w:hAnsiTheme="minorHAnsi" w:cstheme="minorBidi"/>
          <w:noProof/>
          <w:sz w:val="22"/>
          <w:szCs w:val="22"/>
          <w:lang w:eastAsia="en-GB"/>
        </w:rPr>
      </w:pPr>
      <w:ins w:id="22"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"_Toc164950137"</w:instrText>
        </w:r>
        <w:r w:rsidRPr="00E94F97">
          <w:rPr>
            <w:rStyle w:val="Hyperlink"/>
            <w:noProof/>
          </w:rPr>
          <w:instrText xml:space="preserve"> </w:instrText>
        </w:r>
        <w:r w:rsidRPr="00E94F97">
          <w:rPr>
            <w:rStyle w:val="Hyperlink"/>
            <w:noProof/>
          </w:rPr>
          <w:fldChar w:fldCharType="separate"/>
        </w:r>
        <w:r w:rsidRPr="00E94F97">
          <w:rPr>
            <w:rStyle w:val="Hyperlink"/>
            <w:noProof/>
          </w:rPr>
          <w:t>2.2</w:t>
        </w:r>
        <w:r>
          <w:rPr>
            <w:rFonts w:asciiTheme="minorHAnsi" w:eastAsiaTheme="minorEastAsia" w:hAnsiTheme="minorHAnsi" w:cstheme="minorBidi"/>
            <w:noProof/>
            <w:sz w:val="22"/>
            <w:szCs w:val="22"/>
            <w:lang w:eastAsia="en-GB"/>
          </w:rPr>
          <w:tab/>
        </w:r>
        <w:r w:rsidRPr="00E94F97">
          <w:rPr>
            <w:rStyle w:val="Hyperlink"/>
            <w:noProof/>
          </w:rPr>
          <w:t>Definitions</w:t>
        </w:r>
        <w:r>
          <w:rPr>
            <w:noProof/>
            <w:webHidden/>
          </w:rPr>
          <w:tab/>
        </w:r>
        <w:r>
          <w:rPr>
            <w:noProof/>
            <w:webHidden/>
          </w:rPr>
          <w:fldChar w:fldCharType="begin"/>
        </w:r>
        <w:r>
          <w:rPr>
            <w:noProof/>
            <w:webHidden/>
          </w:rPr>
          <w:instrText xml:space="preserve"> PAGEREF _Toc164950137 \h </w:instrText>
        </w:r>
      </w:ins>
      <w:r>
        <w:rPr>
          <w:noProof/>
          <w:webHidden/>
        </w:rPr>
      </w:r>
      <w:r>
        <w:rPr>
          <w:noProof/>
          <w:webHidden/>
        </w:rPr>
        <w:fldChar w:fldCharType="separate"/>
      </w:r>
      <w:ins w:id="23" w:author="FSO" w:date="2024-04-25T15:08:00Z">
        <w:r>
          <w:rPr>
            <w:noProof/>
            <w:webHidden/>
          </w:rPr>
          <w:t>7</w:t>
        </w:r>
        <w:r>
          <w:rPr>
            <w:noProof/>
            <w:webHidden/>
          </w:rPr>
          <w:fldChar w:fldCharType="end"/>
        </w:r>
        <w:r w:rsidRPr="00E94F97">
          <w:rPr>
            <w:rStyle w:val="Hyperlink"/>
            <w:noProof/>
          </w:rPr>
          <w:fldChar w:fldCharType="end"/>
        </w:r>
      </w:ins>
    </w:p>
    <w:p w:rsidR="00FB0A71" w:rsidRDefault="00FB0A71">
      <w:pPr>
        <w:pStyle w:val="TOC1"/>
        <w:rPr>
          <w:ins w:id="24" w:author="FSO" w:date="2024-04-25T15:08:00Z"/>
          <w:rFonts w:asciiTheme="minorHAnsi" w:eastAsiaTheme="minorEastAsia" w:hAnsiTheme="minorHAnsi" w:cstheme="minorBidi"/>
          <w:b w:val="0"/>
          <w:noProof/>
          <w:sz w:val="22"/>
          <w:szCs w:val="22"/>
          <w:lang w:eastAsia="en-GB"/>
        </w:rPr>
      </w:pPr>
      <w:ins w:id="25"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"_Toc164950138"</w:instrText>
        </w:r>
        <w:r w:rsidRPr="00E94F97">
          <w:rPr>
            <w:rStyle w:val="Hyperlink"/>
            <w:noProof/>
          </w:rPr>
          <w:instrText xml:space="preserve"> </w:instrText>
        </w:r>
        <w:r w:rsidRPr="00E94F97">
          <w:rPr>
            <w:rStyle w:val="Hyperlink"/>
            <w:noProof/>
          </w:rPr>
          <w:fldChar w:fldCharType="separate"/>
        </w:r>
        <w:r w:rsidRPr="00E94F97">
          <w:rPr>
            <w:rStyle w:val="Hyperlink"/>
            <w:noProof/>
          </w:rPr>
          <w:t>3</w:t>
        </w:r>
        <w:r>
          <w:rPr>
            <w:rFonts w:asciiTheme="minorHAnsi" w:eastAsiaTheme="minorEastAsia" w:hAnsiTheme="minorHAnsi" w:cstheme="minorBidi"/>
            <w:b w:val="0"/>
            <w:noProof/>
            <w:sz w:val="22"/>
            <w:szCs w:val="22"/>
            <w:lang w:eastAsia="en-GB"/>
          </w:rPr>
          <w:tab/>
        </w:r>
        <w:r w:rsidRPr="00E94F97">
          <w:rPr>
            <w:rStyle w:val="Hyperlink"/>
            <w:noProof/>
          </w:rPr>
          <w:t>Interface and Timetable Information</w:t>
        </w:r>
        <w:r>
          <w:rPr>
            <w:noProof/>
            <w:webHidden/>
          </w:rPr>
          <w:tab/>
        </w:r>
        <w:r>
          <w:rPr>
            <w:noProof/>
            <w:webHidden/>
          </w:rPr>
          <w:fldChar w:fldCharType="begin"/>
        </w:r>
        <w:r>
          <w:rPr>
            <w:noProof/>
            <w:webHidden/>
          </w:rPr>
          <w:instrText xml:space="preserve"> PAGEREF _Toc164950138 \h </w:instrText>
        </w:r>
      </w:ins>
      <w:r>
        <w:rPr>
          <w:noProof/>
          <w:webHidden/>
        </w:rPr>
      </w:r>
      <w:r>
        <w:rPr>
          <w:noProof/>
          <w:webHidden/>
        </w:rPr>
        <w:fldChar w:fldCharType="separate"/>
      </w:r>
      <w:ins w:id="26" w:author="FSO" w:date="2024-04-25T15:08:00Z">
        <w:r>
          <w:rPr>
            <w:noProof/>
            <w:webHidden/>
          </w:rPr>
          <w:t>8</w:t>
        </w:r>
        <w:r>
          <w:rPr>
            <w:noProof/>
            <w:webHidden/>
          </w:rPr>
          <w:fldChar w:fldCharType="end"/>
        </w:r>
        <w:r w:rsidRPr="00E94F97">
          <w:rPr>
            <w:rStyle w:val="Hyperlink"/>
            <w:noProof/>
          </w:rPr>
          <w:fldChar w:fldCharType="end"/>
        </w:r>
      </w:ins>
    </w:p>
    <w:p w:rsidR="00FB0A71" w:rsidRDefault="00FB0A71">
      <w:pPr>
        <w:pStyle w:val="TOC2"/>
        <w:rPr>
          <w:ins w:id="27" w:author="FSO" w:date="2024-04-25T15:08:00Z"/>
          <w:rFonts w:asciiTheme="minorHAnsi" w:eastAsiaTheme="minorEastAsia" w:hAnsiTheme="minorHAnsi" w:cstheme="minorBidi"/>
          <w:noProof/>
          <w:sz w:val="22"/>
          <w:szCs w:val="22"/>
          <w:lang w:eastAsia="en-GB"/>
        </w:rPr>
      </w:pPr>
      <w:ins w:id="28"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"_Toc164950139"</w:instrText>
        </w:r>
        <w:r w:rsidRPr="00E94F97">
          <w:rPr>
            <w:rStyle w:val="Hyperlink"/>
            <w:noProof/>
          </w:rPr>
          <w:instrText xml:space="preserve"> </w:instrText>
        </w:r>
        <w:r w:rsidRPr="00E94F97">
          <w:rPr>
            <w:rStyle w:val="Hyperlink"/>
            <w:noProof/>
          </w:rPr>
          <w:fldChar w:fldCharType="separate"/>
        </w:r>
        <w:r w:rsidRPr="00E94F97">
          <w:rPr>
            <w:rStyle w:val="Hyperlink"/>
            <w:noProof/>
          </w:rPr>
          <w:t>3.1</w:t>
        </w:r>
        <w:r>
          <w:rPr>
            <w:rFonts w:asciiTheme="minorHAnsi" w:eastAsiaTheme="minorEastAsia" w:hAnsiTheme="minorHAnsi" w:cstheme="minorBidi"/>
            <w:noProof/>
            <w:sz w:val="22"/>
            <w:szCs w:val="22"/>
            <w:lang w:eastAsia="en-GB"/>
          </w:rPr>
          <w:tab/>
        </w:r>
        <w:r w:rsidRPr="00E94F97">
          <w:rPr>
            <w:rStyle w:val="Hyperlink"/>
            <w:noProof/>
          </w:rPr>
          <w:t>ECVNA Authorisation</w:t>
        </w:r>
        <w:r>
          <w:rPr>
            <w:noProof/>
            <w:webHidden/>
          </w:rPr>
          <w:tab/>
        </w:r>
        <w:r>
          <w:rPr>
            <w:noProof/>
            <w:webHidden/>
          </w:rPr>
          <w:fldChar w:fldCharType="begin"/>
        </w:r>
        <w:r>
          <w:rPr>
            <w:noProof/>
            <w:webHidden/>
          </w:rPr>
          <w:instrText xml:space="preserve"> PAGEREF _Toc164950139 \h </w:instrText>
        </w:r>
      </w:ins>
      <w:r>
        <w:rPr>
          <w:noProof/>
          <w:webHidden/>
        </w:rPr>
      </w:r>
      <w:r>
        <w:rPr>
          <w:noProof/>
          <w:webHidden/>
        </w:rPr>
        <w:fldChar w:fldCharType="separate"/>
      </w:r>
      <w:ins w:id="29" w:author="FSO" w:date="2024-04-25T15:08:00Z">
        <w:r>
          <w:rPr>
            <w:noProof/>
            <w:webHidden/>
          </w:rPr>
          <w:t>8</w:t>
        </w:r>
        <w:r>
          <w:rPr>
            <w:noProof/>
            <w:webHidden/>
          </w:rPr>
          <w:fldChar w:fldCharType="end"/>
        </w:r>
        <w:r w:rsidRPr="00E94F97">
          <w:rPr>
            <w:rStyle w:val="Hyperlink"/>
            <w:noProof/>
          </w:rPr>
          <w:fldChar w:fldCharType="end"/>
        </w:r>
      </w:ins>
    </w:p>
    <w:p w:rsidR="00FB0A71" w:rsidRDefault="00FB0A71">
      <w:pPr>
        <w:pStyle w:val="TOC2"/>
        <w:rPr>
          <w:ins w:id="30" w:author="FSO" w:date="2024-04-25T15:08:00Z"/>
          <w:rFonts w:asciiTheme="minorHAnsi" w:eastAsiaTheme="minorEastAsia" w:hAnsiTheme="minorHAnsi" w:cstheme="minorBidi"/>
          <w:noProof/>
          <w:sz w:val="22"/>
          <w:szCs w:val="22"/>
          <w:lang w:eastAsia="en-GB"/>
        </w:rPr>
      </w:pPr>
      <w:ins w:id="31"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"_Toc164950140"</w:instrText>
        </w:r>
        <w:r w:rsidRPr="00E94F97">
          <w:rPr>
            <w:rStyle w:val="Hyperlink"/>
            <w:noProof/>
          </w:rPr>
          <w:instrText xml:space="preserve"> </w:instrText>
        </w:r>
        <w:r w:rsidRPr="00E94F97">
          <w:rPr>
            <w:rStyle w:val="Hyperlink"/>
            <w:noProof/>
          </w:rPr>
          <w:fldChar w:fldCharType="separate"/>
        </w:r>
        <w:r w:rsidRPr="00E94F97">
          <w:rPr>
            <w:rStyle w:val="Hyperlink"/>
            <w:noProof/>
          </w:rPr>
          <w:t>3.1A</w:t>
        </w:r>
        <w:r>
          <w:rPr>
            <w:rFonts w:asciiTheme="minorHAnsi" w:eastAsiaTheme="minorEastAsia" w:hAnsiTheme="minorHAnsi" w:cstheme="minorBidi"/>
            <w:noProof/>
            <w:sz w:val="22"/>
            <w:szCs w:val="22"/>
            <w:lang w:eastAsia="en-GB"/>
          </w:rPr>
          <w:tab/>
        </w:r>
        <w:r w:rsidRPr="00E94F97">
          <w:rPr>
            <w:rStyle w:val="Hyperlink"/>
            <w:noProof/>
          </w:rPr>
          <w:t>ECVNA Authorisation Changes</w:t>
        </w:r>
        <w:r>
          <w:rPr>
            <w:noProof/>
            <w:webHidden/>
          </w:rPr>
          <w:tab/>
        </w:r>
        <w:r>
          <w:rPr>
            <w:noProof/>
            <w:webHidden/>
          </w:rPr>
          <w:fldChar w:fldCharType="begin"/>
        </w:r>
        <w:r>
          <w:rPr>
            <w:noProof/>
            <w:webHidden/>
          </w:rPr>
          <w:instrText xml:space="preserve"> PAGEREF _Toc164950140 \h </w:instrText>
        </w:r>
      </w:ins>
      <w:r>
        <w:rPr>
          <w:noProof/>
          <w:webHidden/>
        </w:rPr>
      </w:r>
      <w:r>
        <w:rPr>
          <w:noProof/>
          <w:webHidden/>
        </w:rPr>
        <w:fldChar w:fldCharType="separate"/>
      </w:r>
      <w:ins w:id="32" w:author="FSO" w:date="2024-04-25T15:08:00Z">
        <w:r>
          <w:rPr>
            <w:noProof/>
            <w:webHidden/>
          </w:rPr>
          <w:t>11</w:t>
        </w:r>
        <w:r>
          <w:rPr>
            <w:noProof/>
            <w:webHidden/>
          </w:rPr>
          <w:fldChar w:fldCharType="end"/>
        </w:r>
        <w:r w:rsidRPr="00E94F97">
          <w:rPr>
            <w:rStyle w:val="Hyperlink"/>
            <w:noProof/>
          </w:rPr>
          <w:fldChar w:fldCharType="end"/>
        </w:r>
      </w:ins>
    </w:p>
    <w:p w:rsidR="00FB0A71" w:rsidRDefault="00FB0A71">
      <w:pPr>
        <w:pStyle w:val="TOC2"/>
        <w:rPr>
          <w:ins w:id="33" w:author="FSO" w:date="2024-04-25T15:08:00Z"/>
          <w:rFonts w:asciiTheme="minorHAnsi" w:eastAsiaTheme="minorEastAsia" w:hAnsiTheme="minorHAnsi" w:cstheme="minorBidi"/>
          <w:noProof/>
          <w:sz w:val="22"/>
          <w:szCs w:val="22"/>
          <w:lang w:eastAsia="en-GB"/>
        </w:rPr>
      </w:pPr>
      <w:ins w:id="34"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"_Toc164950141"</w:instrText>
        </w:r>
        <w:r w:rsidRPr="00E94F97">
          <w:rPr>
            <w:rStyle w:val="Hyperlink"/>
            <w:noProof/>
          </w:rPr>
          <w:instrText xml:space="preserve"> </w:instrText>
        </w:r>
        <w:r w:rsidRPr="00E94F97">
          <w:rPr>
            <w:rStyle w:val="Hyperlink"/>
            <w:noProof/>
          </w:rPr>
          <w:fldChar w:fldCharType="separate"/>
        </w:r>
        <w:r w:rsidRPr="00E94F97">
          <w:rPr>
            <w:rStyle w:val="Hyperlink"/>
            <w:noProof/>
          </w:rPr>
          <w:t>3.2</w:t>
        </w:r>
        <w:r>
          <w:rPr>
            <w:rFonts w:asciiTheme="minorHAnsi" w:eastAsiaTheme="minorEastAsia" w:hAnsiTheme="minorHAnsi" w:cstheme="minorBidi"/>
            <w:noProof/>
            <w:sz w:val="22"/>
            <w:szCs w:val="22"/>
            <w:lang w:eastAsia="en-GB"/>
          </w:rPr>
          <w:tab/>
        </w:r>
        <w:r w:rsidRPr="00E94F97">
          <w:rPr>
            <w:rStyle w:val="Hyperlink"/>
            <w:noProof/>
          </w:rPr>
          <w:t>MVRNA Authorisation</w:t>
        </w:r>
        <w:r>
          <w:rPr>
            <w:noProof/>
            <w:webHidden/>
          </w:rPr>
          <w:tab/>
        </w:r>
        <w:r>
          <w:rPr>
            <w:noProof/>
            <w:webHidden/>
          </w:rPr>
          <w:fldChar w:fldCharType="begin"/>
        </w:r>
        <w:r>
          <w:rPr>
            <w:noProof/>
            <w:webHidden/>
          </w:rPr>
          <w:instrText xml:space="preserve"> PAGEREF _Toc164950141 \h </w:instrText>
        </w:r>
      </w:ins>
      <w:r>
        <w:rPr>
          <w:noProof/>
          <w:webHidden/>
        </w:rPr>
      </w:r>
      <w:r>
        <w:rPr>
          <w:noProof/>
          <w:webHidden/>
        </w:rPr>
        <w:fldChar w:fldCharType="separate"/>
      </w:r>
      <w:ins w:id="35" w:author="FSO" w:date="2024-04-25T15:08:00Z">
        <w:r>
          <w:rPr>
            <w:noProof/>
            <w:webHidden/>
          </w:rPr>
          <w:t>14</w:t>
        </w:r>
        <w:r>
          <w:rPr>
            <w:noProof/>
            <w:webHidden/>
          </w:rPr>
          <w:fldChar w:fldCharType="end"/>
        </w:r>
        <w:r w:rsidRPr="00E94F97">
          <w:rPr>
            <w:rStyle w:val="Hyperlink"/>
            <w:noProof/>
          </w:rPr>
          <w:fldChar w:fldCharType="end"/>
        </w:r>
      </w:ins>
    </w:p>
    <w:p w:rsidR="00FB0A71" w:rsidRDefault="00FB0A71">
      <w:pPr>
        <w:pStyle w:val="TOC2"/>
        <w:rPr>
          <w:ins w:id="36" w:author="FSO" w:date="2024-04-25T15:08:00Z"/>
          <w:rFonts w:asciiTheme="minorHAnsi" w:eastAsiaTheme="minorEastAsia" w:hAnsiTheme="minorHAnsi" w:cstheme="minorBidi"/>
          <w:noProof/>
          <w:sz w:val="22"/>
          <w:szCs w:val="22"/>
          <w:lang w:eastAsia="en-GB"/>
        </w:rPr>
      </w:pPr>
      <w:ins w:id="37"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"_Toc164950142"</w:instrText>
        </w:r>
        <w:r w:rsidRPr="00E94F97">
          <w:rPr>
            <w:rStyle w:val="Hyperlink"/>
            <w:noProof/>
          </w:rPr>
          <w:instrText xml:space="preserve"> </w:instrText>
        </w:r>
        <w:r w:rsidRPr="00E94F97">
          <w:rPr>
            <w:rStyle w:val="Hyperlink"/>
            <w:noProof/>
          </w:rPr>
          <w:fldChar w:fldCharType="separate"/>
        </w:r>
        <w:r w:rsidRPr="00E94F97">
          <w:rPr>
            <w:rStyle w:val="Hyperlink"/>
            <w:noProof/>
          </w:rPr>
          <w:t>3.3</w:t>
        </w:r>
        <w:r>
          <w:rPr>
            <w:rFonts w:asciiTheme="minorHAnsi" w:eastAsiaTheme="minorEastAsia" w:hAnsiTheme="minorHAnsi" w:cstheme="minorBidi"/>
            <w:noProof/>
            <w:sz w:val="22"/>
            <w:szCs w:val="22"/>
            <w:lang w:eastAsia="en-GB"/>
          </w:rPr>
          <w:tab/>
        </w:r>
        <w:r w:rsidRPr="00E94F97">
          <w:rPr>
            <w:rStyle w:val="Hyperlink"/>
            <w:noProof/>
          </w:rPr>
          <w:t>Termination of ECVNA Authorisation by Request</w:t>
        </w:r>
        <w:r>
          <w:rPr>
            <w:noProof/>
            <w:webHidden/>
          </w:rPr>
          <w:tab/>
        </w:r>
        <w:r>
          <w:rPr>
            <w:noProof/>
            <w:webHidden/>
          </w:rPr>
          <w:fldChar w:fldCharType="begin"/>
        </w:r>
        <w:r>
          <w:rPr>
            <w:noProof/>
            <w:webHidden/>
          </w:rPr>
          <w:instrText xml:space="preserve"> PAGEREF _Toc164950142 \h </w:instrText>
        </w:r>
      </w:ins>
      <w:r>
        <w:rPr>
          <w:noProof/>
          <w:webHidden/>
        </w:rPr>
      </w:r>
      <w:r>
        <w:rPr>
          <w:noProof/>
          <w:webHidden/>
        </w:rPr>
        <w:fldChar w:fldCharType="separate"/>
      </w:r>
      <w:ins w:id="38" w:author="FSO" w:date="2024-04-25T15:08:00Z">
        <w:r>
          <w:rPr>
            <w:noProof/>
            <w:webHidden/>
          </w:rPr>
          <w:t>17</w:t>
        </w:r>
        <w:r>
          <w:rPr>
            <w:noProof/>
            <w:webHidden/>
          </w:rPr>
          <w:fldChar w:fldCharType="end"/>
        </w:r>
        <w:r w:rsidRPr="00E94F97">
          <w:rPr>
            <w:rStyle w:val="Hyperlink"/>
            <w:noProof/>
          </w:rPr>
          <w:fldChar w:fldCharType="end"/>
        </w:r>
      </w:ins>
    </w:p>
    <w:p w:rsidR="00FB0A71" w:rsidRDefault="00FB0A71">
      <w:pPr>
        <w:pStyle w:val="TOC2"/>
        <w:rPr>
          <w:ins w:id="39" w:author="FSO" w:date="2024-04-25T15:08:00Z"/>
          <w:rFonts w:asciiTheme="minorHAnsi" w:eastAsiaTheme="minorEastAsia" w:hAnsiTheme="minorHAnsi" w:cstheme="minorBidi"/>
          <w:noProof/>
          <w:sz w:val="22"/>
          <w:szCs w:val="22"/>
          <w:lang w:eastAsia="en-GB"/>
        </w:rPr>
      </w:pPr>
      <w:ins w:id="40"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"_Toc164950143"</w:instrText>
        </w:r>
        <w:r w:rsidRPr="00E94F97">
          <w:rPr>
            <w:rStyle w:val="Hyperlink"/>
            <w:noProof/>
          </w:rPr>
          <w:instrText xml:space="preserve"> </w:instrText>
        </w:r>
        <w:r w:rsidRPr="00E94F97">
          <w:rPr>
            <w:rStyle w:val="Hyperlink"/>
            <w:noProof/>
          </w:rPr>
          <w:fldChar w:fldCharType="separate"/>
        </w:r>
        <w:r w:rsidRPr="00E94F97">
          <w:rPr>
            <w:rStyle w:val="Hyperlink"/>
            <w:noProof/>
          </w:rPr>
          <w:t>3.4</w:t>
        </w:r>
        <w:r>
          <w:rPr>
            <w:rFonts w:asciiTheme="minorHAnsi" w:eastAsiaTheme="minorEastAsia" w:hAnsiTheme="minorHAnsi" w:cstheme="minorBidi"/>
            <w:noProof/>
            <w:sz w:val="22"/>
            <w:szCs w:val="22"/>
            <w:lang w:eastAsia="en-GB"/>
          </w:rPr>
          <w:tab/>
        </w:r>
        <w:r w:rsidRPr="00E94F97">
          <w:rPr>
            <w:rStyle w:val="Hyperlink"/>
            <w:noProof/>
          </w:rPr>
          <w:t>Termination of ECVNA Authorisation for Other Reasons</w:t>
        </w:r>
        <w:r>
          <w:rPr>
            <w:noProof/>
            <w:webHidden/>
          </w:rPr>
          <w:tab/>
        </w:r>
        <w:r>
          <w:rPr>
            <w:noProof/>
            <w:webHidden/>
          </w:rPr>
          <w:fldChar w:fldCharType="begin"/>
        </w:r>
        <w:r>
          <w:rPr>
            <w:noProof/>
            <w:webHidden/>
          </w:rPr>
          <w:instrText xml:space="preserve"> PAGEREF _Toc164950143 \h </w:instrText>
        </w:r>
      </w:ins>
      <w:r>
        <w:rPr>
          <w:noProof/>
          <w:webHidden/>
        </w:rPr>
      </w:r>
      <w:r>
        <w:rPr>
          <w:noProof/>
          <w:webHidden/>
        </w:rPr>
        <w:fldChar w:fldCharType="separate"/>
      </w:r>
      <w:ins w:id="41" w:author="FSO" w:date="2024-04-25T15:08:00Z">
        <w:r>
          <w:rPr>
            <w:noProof/>
            <w:webHidden/>
          </w:rPr>
          <w:t>18</w:t>
        </w:r>
        <w:r>
          <w:rPr>
            <w:noProof/>
            <w:webHidden/>
          </w:rPr>
          <w:fldChar w:fldCharType="end"/>
        </w:r>
        <w:r w:rsidRPr="00E94F97">
          <w:rPr>
            <w:rStyle w:val="Hyperlink"/>
            <w:noProof/>
          </w:rPr>
          <w:fldChar w:fldCharType="end"/>
        </w:r>
      </w:ins>
    </w:p>
    <w:p w:rsidR="00FB0A71" w:rsidRDefault="00FB0A71">
      <w:pPr>
        <w:pStyle w:val="TOC2"/>
        <w:rPr>
          <w:ins w:id="42" w:author="FSO" w:date="2024-04-25T15:08:00Z"/>
          <w:rFonts w:asciiTheme="minorHAnsi" w:eastAsiaTheme="minorEastAsia" w:hAnsiTheme="minorHAnsi" w:cstheme="minorBidi"/>
          <w:noProof/>
          <w:sz w:val="22"/>
          <w:szCs w:val="22"/>
          <w:lang w:eastAsia="en-GB"/>
        </w:rPr>
      </w:pPr>
      <w:ins w:id="43"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"_Toc164950144"</w:instrText>
        </w:r>
        <w:r w:rsidRPr="00E94F97">
          <w:rPr>
            <w:rStyle w:val="Hyperlink"/>
            <w:noProof/>
          </w:rPr>
          <w:instrText xml:space="preserve"> </w:instrText>
        </w:r>
        <w:r w:rsidRPr="00E94F97">
          <w:rPr>
            <w:rStyle w:val="Hyperlink"/>
            <w:noProof/>
          </w:rPr>
          <w:fldChar w:fldCharType="separate"/>
        </w:r>
        <w:r w:rsidRPr="00E94F97">
          <w:rPr>
            <w:rStyle w:val="Hyperlink"/>
            <w:noProof/>
          </w:rPr>
          <w:t>3.5</w:t>
        </w:r>
        <w:r>
          <w:rPr>
            <w:rFonts w:asciiTheme="minorHAnsi" w:eastAsiaTheme="minorEastAsia" w:hAnsiTheme="minorHAnsi" w:cstheme="minorBidi"/>
            <w:noProof/>
            <w:sz w:val="22"/>
            <w:szCs w:val="22"/>
            <w:lang w:eastAsia="en-GB"/>
          </w:rPr>
          <w:tab/>
        </w:r>
        <w:r w:rsidRPr="00E94F97">
          <w:rPr>
            <w:rStyle w:val="Hyperlink"/>
            <w:noProof/>
          </w:rPr>
          <w:t>Termination of MVRNA Authorisations by Request</w:t>
        </w:r>
        <w:r>
          <w:rPr>
            <w:noProof/>
            <w:webHidden/>
          </w:rPr>
          <w:tab/>
        </w:r>
        <w:r>
          <w:rPr>
            <w:noProof/>
            <w:webHidden/>
          </w:rPr>
          <w:fldChar w:fldCharType="begin"/>
        </w:r>
        <w:r>
          <w:rPr>
            <w:noProof/>
            <w:webHidden/>
          </w:rPr>
          <w:instrText xml:space="preserve"> PAGEREF _Toc164950144 \h </w:instrText>
        </w:r>
      </w:ins>
      <w:r>
        <w:rPr>
          <w:noProof/>
          <w:webHidden/>
        </w:rPr>
      </w:r>
      <w:r>
        <w:rPr>
          <w:noProof/>
          <w:webHidden/>
        </w:rPr>
        <w:fldChar w:fldCharType="separate"/>
      </w:r>
      <w:ins w:id="44" w:author="FSO" w:date="2024-04-25T15:08:00Z">
        <w:r>
          <w:rPr>
            <w:noProof/>
            <w:webHidden/>
          </w:rPr>
          <w:t>19</w:t>
        </w:r>
        <w:r>
          <w:rPr>
            <w:noProof/>
            <w:webHidden/>
          </w:rPr>
          <w:fldChar w:fldCharType="end"/>
        </w:r>
        <w:r w:rsidRPr="00E94F97">
          <w:rPr>
            <w:rStyle w:val="Hyperlink"/>
            <w:noProof/>
          </w:rPr>
          <w:fldChar w:fldCharType="end"/>
        </w:r>
      </w:ins>
    </w:p>
    <w:p w:rsidR="00FB0A71" w:rsidRDefault="00FB0A71">
      <w:pPr>
        <w:pStyle w:val="TOC2"/>
        <w:rPr>
          <w:ins w:id="45" w:author="FSO" w:date="2024-04-25T15:08:00Z"/>
          <w:rFonts w:asciiTheme="minorHAnsi" w:eastAsiaTheme="minorEastAsia" w:hAnsiTheme="minorHAnsi" w:cstheme="minorBidi"/>
          <w:noProof/>
          <w:sz w:val="22"/>
          <w:szCs w:val="22"/>
          <w:lang w:eastAsia="en-GB"/>
        </w:rPr>
      </w:pPr>
      <w:ins w:id="46"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"_Toc164950145"</w:instrText>
        </w:r>
        <w:r w:rsidRPr="00E94F97">
          <w:rPr>
            <w:rStyle w:val="Hyperlink"/>
            <w:noProof/>
          </w:rPr>
          <w:instrText xml:space="preserve"> </w:instrText>
        </w:r>
        <w:r w:rsidRPr="00E94F97">
          <w:rPr>
            <w:rStyle w:val="Hyperlink"/>
            <w:noProof/>
          </w:rPr>
          <w:fldChar w:fldCharType="separate"/>
        </w:r>
        <w:r w:rsidRPr="00E94F97">
          <w:rPr>
            <w:rStyle w:val="Hyperlink"/>
            <w:noProof/>
          </w:rPr>
          <w:t>3.6</w:t>
        </w:r>
        <w:r>
          <w:rPr>
            <w:rFonts w:asciiTheme="minorHAnsi" w:eastAsiaTheme="minorEastAsia" w:hAnsiTheme="minorHAnsi" w:cstheme="minorBidi"/>
            <w:noProof/>
            <w:sz w:val="22"/>
            <w:szCs w:val="22"/>
            <w:lang w:eastAsia="en-GB"/>
          </w:rPr>
          <w:tab/>
        </w:r>
        <w:r w:rsidRPr="00E94F97">
          <w:rPr>
            <w:rStyle w:val="Hyperlink"/>
            <w:noProof/>
          </w:rPr>
          <w:t xml:space="preserve">Termination of </w:t>
        </w:r>
        <w:r w:rsidRPr="00E94F97">
          <w:rPr>
            <w:rStyle w:val="Hyperlink"/>
            <w:noProof/>
            <w:spacing w:val="-3"/>
          </w:rPr>
          <w:t>MVRNA Authorisation</w:t>
        </w:r>
        <w:r w:rsidRPr="00E94F97">
          <w:rPr>
            <w:rStyle w:val="Hyperlink"/>
            <w:noProof/>
          </w:rPr>
          <w:t>s for Other Reasons</w:t>
        </w:r>
        <w:r>
          <w:rPr>
            <w:noProof/>
            <w:webHidden/>
          </w:rPr>
          <w:tab/>
        </w:r>
        <w:r>
          <w:rPr>
            <w:noProof/>
            <w:webHidden/>
          </w:rPr>
          <w:fldChar w:fldCharType="begin"/>
        </w:r>
        <w:r>
          <w:rPr>
            <w:noProof/>
            <w:webHidden/>
          </w:rPr>
          <w:instrText xml:space="preserve"> PAGEREF _Toc164950145 \h </w:instrText>
        </w:r>
      </w:ins>
      <w:r>
        <w:rPr>
          <w:noProof/>
          <w:webHidden/>
        </w:rPr>
      </w:r>
      <w:r>
        <w:rPr>
          <w:noProof/>
          <w:webHidden/>
        </w:rPr>
        <w:fldChar w:fldCharType="separate"/>
      </w:r>
      <w:ins w:id="47" w:author="FSO" w:date="2024-04-25T15:08:00Z">
        <w:r>
          <w:rPr>
            <w:noProof/>
            <w:webHidden/>
          </w:rPr>
          <w:t>20</w:t>
        </w:r>
        <w:r>
          <w:rPr>
            <w:noProof/>
            <w:webHidden/>
          </w:rPr>
          <w:fldChar w:fldCharType="end"/>
        </w:r>
        <w:r w:rsidRPr="00E94F97">
          <w:rPr>
            <w:rStyle w:val="Hyperlink"/>
            <w:noProof/>
          </w:rPr>
          <w:fldChar w:fldCharType="end"/>
        </w:r>
      </w:ins>
    </w:p>
    <w:p w:rsidR="00FB0A71" w:rsidRDefault="00FB0A71">
      <w:pPr>
        <w:pStyle w:val="TOC2"/>
        <w:rPr>
          <w:ins w:id="48" w:author="FSO" w:date="2024-04-25T15:08:00Z"/>
          <w:rFonts w:asciiTheme="minorHAnsi" w:eastAsiaTheme="minorEastAsia" w:hAnsiTheme="minorHAnsi" w:cstheme="minorBidi"/>
          <w:noProof/>
          <w:sz w:val="22"/>
          <w:szCs w:val="22"/>
          <w:lang w:eastAsia="en-GB"/>
        </w:rPr>
      </w:pPr>
      <w:ins w:id="49"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"_Toc164950146"</w:instrText>
        </w:r>
        <w:r w:rsidRPr="00E94F97">
          <w:rPr>
            <w:rStyle w:val="Hyperlink"/>
            <w:noProof/>
          </w:rPr>
          <w:instrText xml:space="preserve"> </w:instrText>
        </w:r>
        <w:r w:rsidRPr="00E94F97">
          <w:rPr>
            <w:rStyle w:val="Hyperlink"/>
            <w:noProof/>
          </w:rPr>
          <w:fldChar w:fldCharType="separate"/>
        </w:r>
        <w:r w:rsidRPr="00E94F97">
          <w:rPr>
            <w:rStyle w:val="Hyperlink"/>
            <w:noProof/>
          </w:rPr>
          <w:t>3.7</w:t>
        </w:r>
        <w:r>
          <w:rPr>
            <w:rFonts w:asciiTheme="minorHAnsi" w:eastAsiaTheme="minorEastAsia" w:hAnsiTheme="minorHAnsi" w:cstheme="minorBidi"/>
            <w:noProof/>
            <w:sz w:val="22"/>
            <w:szCs w:val="22"/>
            <w:lang w:eastAsia="en-GB"/>
          </w:rPr>
          <w:tab/>
        </w:r>
        <w:r w:rsidRPr="00E94F97">
          <w:rPr>
            <w:rStyle w:val="Hyperlink"/>
            <w:noProof/>
          </w:rPr>
          <w:t>Registration of ECVNA or MVRNA</w:t>
        </w:r>
        <w:r>
          <w:rPr>
            <w:noProof/>
            <w:webHidden/>
          </w:rPr>
          <w:tab/>
        </w:r>
        <w:r>
          <w:rPr>
            <w:noProof/>
            <w:webHidden/>
          </w:rPr>
          <w:fldChar w:fldCharType="begin"/>
        </w:r>
        <w:r>
          <w:rPr>
            <w:noProof/>
            <w:webHidden/>
          </w:rPr>
          <w:instrText xml:space="preserve"> PAGEREF _Toc164950146 \h </w:instrText>
        </w:r>
      </w:ins>
      <w:r>
        <w:rPr>
          <w:noProof/>
          <w:webHidden/>
        </w:rPr>
      </w:r>
      <w:r>
        <w:rPr>
          <w:noProof/>
          <w:webHidden/>
        </w:rPr>
        <w:fldChar w:fldCharType="separate"/>
      </w:r>
      <w:ins w:id="50" w:author="FSO" w:date="2024-04-25T15:08:00Z">
        <w:r>
          <w:rPr>
            <w:noProof/>
            <w:webHidden/>
          </w:rPr>
          <w:t>21</w:t>
        </w:r>
        <w:r>
          <w:rPr>
            <w:noProof/>
            <w:webHidden/>
          </w:rPr>
          <w:fldChar w:fldCharType="end"/>
        </w:r>
        <w:r w:rsidRPr="00E94F97">
          <w:rPr>
            <w:rStyle w:val="Hyperlink"/>
            <w:noProof/>
          </w:rPr>
          <w:fldChar w:fldCharType="end"/>
        </w:r>
      </w:ins>
    </w:p>
    <w:p w:rsidR="00FB0A71" w:rsidRDefault="00FB0A71">
      <w:pPr>
        <w:pStyle w:val="TOC2"/>
        <w:rPr>
          <w:ins w:id="51" w:author="FSO" w:date="2024-04-25T15:08:00Z"/>
          <w:rFonts w:asciiTheme="minorHAnsi" w:eastAsiaTheme="minorEastAsia" w:hAnsiTheme="minorHAnsi" w:cstheme="minorBidi"/>
          <w:noProof/>
          <w:sz w:val="22"/>
          <w:szCs w:val="22"/>
          <w:lang w:eastAsia="en-GB"/>
        </w:rPr>
      </w:pPr>
      <w:ins w:id="52"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"_Toc164950147"</w:instrText>
        </w:r>
        <w:r w:rsidRPr="00E94F97">
          <w:rPr>
            <w:rStyle w:val="Hyperlink"/>
            <w:noProof/>
          </w:rPr>
          <w:instrText xml:space="preserve"> </w:instrText>
        </w:r>
        <w:r w:rsidRPr="00E94F97">
          <w:rPr>
            <w:rStyle w:val="Hyperlink"/>
            <w:noProof/>
          </w:rPr>
          <w:fldChar w:fldCharType="separate"/>
        </w:r>
        <w:r w:rsidRPr="00E94F97">
          <w:rPr>
            <w:rStyle w:val="Hyperlink"/>
            <w:noProof/>
          </w:rPr>
          <w:t>3.8</w:t>
        </w:r>
        <w:r>
          <w:rPr>
            <w:rFonts w:asciiTheme="minorHAnsi" w:eastAsiaTheme="minorEastAsia" w:hAnsiTheme="minorHAnsi" w:cstheme="minorBidi"/>
            <w:noProof/>
            <w:sz w:val="22"/>
            <w:szCs w:val="22"/>
            <w:lang w:eastAsia="en-GB"/>
          </w:rPr>
          <w:tab/>
        </w:r>
        <w:r w:rsidRPr="00E94F97">
          <w:rPr>
            <w:rStyle w:val="Hyperlink"/>
            <w:noProof/>
          </w:rPr>
          <w:t>De-registration of ECVNA or MVRNA</w:t>
        </w:r>
        <w:r>
          <w:rPr>
            <w:noProof/>
            <w:webHidden/>
          </w:rPr>
          <w:tab/>
        </w:r>
        <w:r>
          <w:rPr>
            <w:noProof/>
            <w:webHidden/>
          </w:rPr>
          <w:fldChar w:fldCharType="begin"/>
        </w:r>
        <w:r>
          <w:rPr>
            <w:noProof/>
            <w:webHidden/>
          </w:rPr>
          <w:instrText xml:space="preserve"> PAGEREF _Toc164950147 \h </w:instrText>
        </w:r>
      </w:ins>
      <w:r>
        <w:rPr>
          <w:noProof/>
          <w:webHidden/>
        </w:rPr>
      </w:r>
      <w:r>
        <w:rPr>
          <w:noProof/>
          <w:webHidden/>
        </w:rPr>
        <w:fldChar w:fldCharType="separate"/>
      </w:r>
      <w:ins w:id="53" w:author="FSO" w:date="2024-04-25T15:08:00Z">
        <w:r>
          <w:rPr>
            <w:noProof/>
            <w:webHidden/>
          </w:rPr>
          <w:t>22</w:t>
        </w:r>
        <w:r>
          <w:rPr>
            <w:noProof/>
            <w:webHidden/>
          </w:rPr>
          <w:fldChar w:fldCharType="end"/>
        </w:r>
        <w:r w:rsidRPr="00E94F97">
          <w:rPr>
            <w:rStyle w:val="Hyperlink"/>
            <w:noProof/>
          </w:rPr>
          <w:fldChar w:fldCharType="end"/>
        </w:r>
      </w:ins>
    </w:p>
    <w:p w:rsidR="00FB0A71" w:rsidRDefault="00FB0A71">
      <w:pPr>
        <w:pStyle w:val="TOC2"/>
        <w:rPr>
          <w:ins w:id="54" w:author="FSO" w:date="2024-04-25T15:08:00Z"/>
          <w:rFonts w:asciiTheme="minorHAnsi" w:eastAsiaTheme="minorEastAsia" w:hAnsiTheme="minorHAnsi" w:cstheme="minorBidi"/>
          <w:noProof/>
          <w:sz w:val="22"/>
          <w:szCs w:val="22"/>
          <w:lang w:eastAsia="en-GB"/>
        </w:rPr>
      </w:pPr>
      <w:ins w:id="55"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"_Toc164950148"</w:instrText>
        </w:r>
        <w:r w:rsidRPr="00E94F97">
          <w:rPr>
            <w:rStyle w:val="Hyperlink"/>
            <w:noProof/>
          </w:rPr>
          <w:instrText xml:space="preserve"> </w:instrText>
        </w:r>
        <w:r w:rsidRPr="00E94F97">
          <w:rPr>
            <w:rStyle w:val="Hyperlink"/>
            <w:noProof/>
          </w:rPr>
          <w:fldChar w:fldCharType="separate"/>
        </w:r>
        <w:r w:rsidRPr="00E94F97">
          <w:rPr>
            <w:rStyle w:val="Hyperlink"/>
            <w:noProof/>
          </w:rPr>
          <w:t>3.9</w:t>
        </w:r>
        <w:r>
          <w:rPr>
            <w:rFonts w:asciiTheme="minorHAnsi" w:eastAsiaTheme="minorEastAsia" w:hAnsiTheme="minorHAnsi" w:cstheme="minorBidi"/>
            <w:noProof/>
            <w:sz w:val="22"/>
            <w:szCs w:val="22"/>
            <w:lang w:eastAsia="en-GB"/>
          </w:rPr>
          <w:tab/>
        </w:r>
        <w:r w:rsidRPr="00E94F97">
          <w:rPr>
            <w:rStyle w:val="Hyperlink"/>
            <w:noProof/>
          </w:rPr>
          <w:t>Change of ECVNA or MVRNA Registration Details (excluding de-registration)</w:t>
        </w:r>
        <w:r>
          <w:rPr>
            <w:noProof/>
            <w:webHidden/>
          </w:rPr>
          <w:tab/>
        </w:r>
        <w:r>
          <w:rPr>
            <w:noProof/>
            <w:webHidden/>
          </w:rPr>
          <w:fldChar w:fldCharType="begin"/>
        </w:r>
        <w:r>
          <w:rPr>
            <w:noProof/>
            <w:webHidden/>
          </w:rPr>
          <w:instrText xml:space="preserve"> PAGEREF _Toc164950148 \h </w:instrText>
        </w:r>
      </w:ins>
      <w:r>
        <w:rPr>
          <w:noProof/>
          <w:webHidden/>
        </w:rPr>
      </w:r>
      <w:r>
        <w:rPr>
          <w:noProof/>
          <w:webHidden/>
        </w:rPr>
        <w:fldChar w:fldCharType="separate"/>
      </w:r>
      <w:ins w:id="56" w:author="FSO" w:date="2024-04-25T15:08:00Z">
        <w:r>
          <w:rPr>
            <w:noProof/>
            <w:webHidden/>
          </w:rPr>
          <w:t>24</w:t>
        </w:r>
        <w:r>
          <w:rPr>
            <w:noProof/>
            <w:webHidden/>
          </w:rPr>
          <w:fldChar w:fldCharType="end"/>
        </w:r>
        <w:r w:rsidRPr="00E94F97">
          <w:rPr>
            <w:rStyle w:val="Hyperlink"/>
            <w:noProof/>
          </w:rPr>
          <w:fldChar w:fldCharType="end"/>
        </w:r>
      </w:ins>
    </w:p>
    <w:p w:rsidR="00FB0A71" w:rsidRDefault="00FB0A71">
      <w:pPr>
        <w:pStyle w:val="TOC2"/>
        <w:rPr>
          <w:ins w:id="57" w:author="FSO" w:date="2024-04-25T15:08:00Z"/>
          <w:rFonts w:asciiTheme="minorHAnsi" w:eastAsiaTheme="minorEastAsia" w:hAnsiTheme="minorHAnsi" w:cstheme="minorBidi"/>
          <w:noProof/>
          <w:sz w:val="22"/>
          <w:szCs w:val="22"/>
          <w:lang w:eastAsia="en-GB"/>
        </w:rPr>
      </w:pPr>
      <w:ins w:id="58"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"_Toc164950149"</w:instrText>
        </w:r>
        <w:r w:rsidRPr="00E94F97">
          <w:rPr>
            <w:rStyle w:val="Hyperlink"/>
            <w:noProof/>
          </w:rPr>
          <w:instrText xml:space="preserve"> </w:instrText>
        </w:r>
        <w:r w:rsidRPr="00E94F97">
          <w:rPr>
            <w:rStyle w:val="Hyperlink"/>
            <w:noProof/>
          </w:rPr>
          <w:fldChar w:fldCharType="separate"/>
        </w:r>
        <w:r w:rsidRPr="00E94F97">
          <w:rPr>
            <w:rStyle w:val="Hyperlink"/>
            <w:noProof/>
          </w:rPr>
          <w:t>3.10</w:t>
        </w:r>
        <w:r>
          <w:rPr>
            <w:rFonts w:asciiTheme="minorHAnsi" w:eastAsiaTheme="minorEastAsia" w:hAnsiTheme="minorHAnsi" w:cstheme="minorBidi"/>
            <w:noProof/>
            <w:sz w:val="22"/>
            <w:szCs w:val="22"/>
            <w:lang w:eastAsia="en-GB"/>
          </w:rPr>
          <w:tab/>
        </w:r>
        <w:r w:rsidRPr="00E94F97">
          <w:rPr>
            <w:rStyle w:val="Hyperlink"/>
            <w:noProof/>
          </w:rPr>
          <w:t>ECVNA or MVRNA Authorisation Key Change Request</w:t>
        </w:r>
        <w:r>
          <w:rPr>
            <w:noProof/>
            <w:webHidden/>
          </w:rPr>
          <w:tab/>
        </w:r>
        <w:r>
          <w:rPr>
            <w:noProof/>
            <w:webHidden/>
          </w:rPr>
          <w:fldChar w:fldCharType="begin"/>
        </w:r>
        <w:r>
          <w:rPr>
            <w:noProof/>
            <w:webHidden/>
          </w:rPr>
          <w:instrText xml:space="preserve"> PAGEREF _Toc164950149 \h </w:instrText>
        </w:r>
      </w:ins>
      <w:r>
        <w:rPr>
          <w:noProof/>
          <w:webHidden/>
        </w:rPr>
      </w:r>
      <w:r>
        <w:rPr>
          <w:noProof/>
          <w:webHidden/>
        </w:rPr>
        <w:fldChar w:fldCharType="separate"/>
      </w:r>
      <w:ins w:id="59" w:author="FSO" w:date="2024-04-25T15:08:00Z">
        <w:r>
          <w:rPr>
            <w:noProof/>
            <w:webHidden/>
          </w:rPr>
          <w:t>25</w:t>
        </w:r>
        <w:r>
          <w:rPr>
            <w:noProof/>
            <w:webHidden/>
          </w:rPr>
          <w:fldChar w:fldCharType="end"/>
        </w:r>
        <w:r w:rsidRPr="00E94F97">
          <w:rPr>
            <w:rStyle w:val="Hyperlink"/>
            <w:noProof/>
          </w:rPr>
          <w:fldChar w:fldCharType="end"/>
        </w:r>
      </w:ins>
    </w:p>
    <w:p w:rsidR="00FB0A71" w:rsidRDefault="00FB0A71">
      <w:pPr>
        <w:pStyle w:val="TOC2"/>
        <w:rPr>
          <w:ins w:id="60" w:author="FSO" w:date="2024-04-25T15:08:00Z"/>
          <w:rFonts w:asciiTheme="minorHAnsi" w:eastAsiaTheme="minorEastAsia" w:hAnsiTheme="minorHAnsi" w:cstheme="minorBidi"/>
          <w:noProof/>
          <w:sz w:val="22"/>
          <w:szCs w:val="22"/>
          <w:lang w:eastAsia="en-GB"/>
        </w:rPr>
      </w:pPr>
      <w:ins w:id="61"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"_Toc164950150"</w:instrText>
        </w:r>
        <w:r w:rsidRPr="00E94F97">
          <w:rPr>
            <w:rStyle w:val="Hyperlink"/>
            <w:noProof/>
          </w:rPr>
          <w:instrText xml:space="preserve"> </w:instrText>
        </w:r>
        <w:r w:rsidRPr="00E94F97">
          <w:rPr>
            <w:rStyle w:val="Hyperlink"/>
            <w:noProof/>
          </w:rPr>
          <w:fldChar w:fldCharType="separate"/>
        </w:r>
        <w:r w:rsidRPr="00E94F97">
          <w:rPr>
            <w:rStyle w:val="Hyperlink"/>
            <w:noProof/>
          </w:rPr>
          <w:t>3.11</w:t>
        </w:r>
        <w:r>
          <w:rPr>
            <w:rFonts w:asciiTheme="minorHAnsi" w:eastAsiaTheme="minorEastAsia" w:hAnsiTheme="minorHAnsi" w:cstheme="minorBidi"/>
            <w:noProof/>
            <w:sz w:val="22"/>
            <w:szCs w:val="22"/>
            <w:lang w:eastAsia="en-GB"/>
          </w:rPr>
          <w:tab/>
        </w:r>
        <w:r w:rsidRPr="00E94F97">
          <w:rPr>
            <w:rStyle w:val="Hyperlink"/>
            <w:noProof/>
          </w:rPr>
          <w:t>Nullification of Notification Volumes by Request</w:t>
        </w:r>
        <w:r>
          <w:rPr>
            <w:noProof/>
            <w:webHidden/>
          </w:rPr>
          <w:tab/>
        </w:r>
        <w:r>
          <w:rPr>
            <w:noProof/>
            <w:webHidden/>
          </w:rPr>
          <w:fldChar w:fldCharType="begin"/>
        </w:r>
        <w:r>
          <w:rPr>
            <w:noProof/>
            <w:webHidden/>
          </w:rPr>
          <w:instrText xml:space="preserve"> PAGEREF _Toc164950150 \h </w:instrText>
        </w:r>
      </w:ins>
      <w:r>
        <w:rPr>
          <w:noProof/>
          <w:webHidden/>
        </w:rPr>
      </w:r>
      <w:r>
        <w:rPr>
          <w:noProof/>
          <w:webHidden/>
        </w:rPr>
        <w:fldChar w:fldCharType="separate"/>
      </w:r>
      <w:ins w:id="62" w:author="FSO" w:date="2024-04-25T15:08:00Z">
        <w:r>
          <w:rPr>
            <w:noProof/>
            <w:webHidden/>
          </w:rPr>
          <w:t>26</w:t>
        </w:r>
        <w:r>
          <w:rPr>
            <w:noProof/>
            <w:webHidden/>
          </w:rPr>
          <w:fldChar w:fldCharType="end"/>
        </w:r>
        <w:r w:rsidRPr="00E94F97">
          <w:rPr>
            <w:rStyle w:val="Hyperlink"/>
            <w:noProof/>
          </w:rPr>
          <w:fldChar w:fldCharType="end"/>
        </w:r>
      </w:ins>
    </w:p>
    <w:p w:rsidR="00FB0A71" w:rsidRDefault="00FB0A71">
      <w:pPr>
        <w:pStyle w:val="TOC2"/>
        <w:rPr>
          <w:ins w:id="63" w:author="FSO" w:date="2024-04-25T15:08:00Z"/>
          <w:rFonts w:asciiTheme="minorHAnsi" w:eastAsiaTheme="minorEastAsia" w:hAnsiTheme="minorHAnsi" w:cstheme="minorBidi"/>
          <w:noProof/>
          <w:sz w:val="22"/>
          <w:szCs w:val="22"/>
          <w:lang w:eastAsia="en-GB"/>
        </w:rPr>
      </w:pPr>
      <w:ins w:id="64"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"_Toc164950151"</w:instrText>
        </w:r>
        <w:r w:rsidRPr="00E94F97">
          <w:rPr>
            <w:rStyle w:val="Hyperlink"/>
            <w:noProof/>
          </w:rPr>
          <w:instrText xml:space="preserve"> </w:instrText>
        </w:r>
        <w:r w:rsidRPr="00E94F97">
          <w:rPr>
            <w:rStyle w:val="Hyperlink"/>
            <w:noProof/>
          </w:rPr>
          <w:fldChar w:fldCharType="separate"/>
        </w:r>
        <w:r w:rsidRPr="00E94F97">
          <w:rPr>
            <w:rStyle w:val="Hyperlink"/>
            <w:noProof/>
          </w:rPr>
          <w:t>3.12</w:t>
        </w:r>
        <w:r>
          <w:rPr>
            <w:rFonts w:asciiTheme="minorHAnsi" w:eastAsiaTheme="minorEastAsia" w:hAnsiTheme="minorHAnsi" w:cstheme="minorBidi"/>
            <w:noProof/>
            <w:sz w:val="22"/>
            <w:szCs w:val="22"/>
            <w:lang w:eastAsia="en-GB"/>
          </w:rPr>
          <w:tab/>
        </w:r>
        <w:r w:rsidRPr="00E94F97">
          <w:rPr>
            <w:rStyle w:val="Hyperlink"/>
            <w:noProof/>
          </w:rPr>
          <w:t>Report Requirement Change Request</w:t>
        </w:r>
        <w:r>
          <w:rPr>
            <w:noProof/>
            <w:webHidden/>
          </w:rPr>
          <w:tab/>
        </w:r>
        <w:r>
          <w:rPr>
            <w:noProof/>
            <w:webHidden/>
          </w:rPr>
          <w:fldChar w:fldCharType="begin"/>
        </w:r>
        <w:r>
          <w:rPr>
            <w:noProof/>
            <w:webHidden/>
          </w:rPr>
          <w:instrText xml:space="preserve"> PAGEREF _Toc164950151 \h </w:instrText>
        </w:r>
      </w:ins>
      <w:r>
        <w:rPr>
          <w:noProof/>
          <w:webHidden/>
        </w:rPr>
      </w:r>
      <w:r>
        <w:rPr>
          <w:noProof/>
          <w:webHidden/>
        </w:rPr>
        <w:fldChar w:fldCharType="separate"/>
      </w:r>
      <w:ins w:id="65" w:author="FSO" w:date="2024-04-25T15:08:00Z">
        <w:r>
          <w:rPr>
            <w:noProof/>
            <w:webHidden/>
          </w:rPr>
          <w:t>29</w:t>
        </w:r>
        <w:r>
          <w:rPr>
            <w:noProof/>
            <w:webHidden/>
          </w:rPr>
          <w:fldChar w:fldCharType="end"/>
        </w:r>
        <w:r w:rsidRPr="00E94F97">
          <w:rPr>
            <w:rStyle w:val="Hyperlink"/>
            <w:noProof/>
          </w:rPr>
          <w:fldChar w:fldCharType="end"/>
        </w:r>
      </w:ins>
    </w:p>
    <w:p w:rsidR="00FB0A71" w:rsidRDefault="00FB0A71">
      <w:pPr>
        <w:pStyle w:val="TOC2"/>
        <w:rPr>
          <w:ins w:id="66" w:author="FSO" w:date="2024-04-25T15:08:00Z"/>
          <w:rFonts w:asciiTheme="minorHAnsi" w:eastAsiaTheme="minorEastAsia" w:hAnsiTheme="minorHAnsi" w:cstheme="minorBidi"/>
          <w:noProof/>
          <w:sz w:val="22"/>
          <w:szCs w:val="22"/>
          <w:lang w:eastAsia="en-GB"/>
        </w:rPr>
      </w:pPr>
      <w:ins w:id="67"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"_Toc164950152"</w:instrText>
        </w:r>
        <w:r w:rsidRPr="00E94F97">
          <w:rPr>
            <w:rStyle w:val="Hyperlink"/>
            <w:noProof/>
          </w:rPr>
          <w:instrText xml:space="preserve"> </w:instrText>
        </w:r>
        <w:r w:rsidRPr="00E94F97">
          <w:rPr>
            <w:rStyle w:val="Hyperlink"/>
            <w:noProof/>
          </w:rPr>
          <w:fldChar w:fldCharType="separate"/>
        </w:r>
        <w:r w:rsidRPr="00E94F97">
          <w:rPr>
            <w:rStyle w:val="Hyperlink"/>
            <w:noProof/>
          </w:rPr>
          <w:t>3.13</w:t>
        </w:r>
        <w:r>
          <w:rPr>
            <w:rFonts w:asciiTheme="minorHAnsi" w:eastAsiaTheme="minorEastAsia" w:hAnsiTheme="minorHAnsi" w:cstheme="minorBidi"/>
            <w:noProof/>
            <w:sz w:val="22"/>
            <w:szCs w:val="22"/>
            <w:lang w:eastAsia="en-GB"/>
          </w:rPr>
          <w:tab/>
        </w:r>
        <w:r w:rsidRPr="00E94F97">
          <w:rPr>
            <w:rStyle w:val="Hyperlink"/>
            <w:noProof/>
          </w:rPr>
          <w:t>This section is no longer in use</w:t>
        </w:r>
        <w:r>
          <w:rPr>
            <w:noProof/>
            <w:webHidden/>
          </w:rPr>
          <w:tab/>
        </w:r>
        <w:r>
          <w:rPr>
            <w:noProof/>
            <w:webHidden/>
          </w:rPr>
          <w:fldChar w:fldCharType="begin"/>
        </w:r>
        <w:r>
          <w:rPr>
            <w:noProof/>
            <w:webHidden/>
          </w:rPr>
          <w:instrText xml:space="preserve"> PAGEREF _Toc164950152 \h </w:instrText>
        </w:r>
      </w:ins>
      <w:r>
        <w:rPr>
          <w:noProof/>
          <w:webHidden/>
        </w:rPr>
      </w:r>
      <w:r>
        <w:rPr>
          <w:noProof/>
          <w:webHidden/>
        </w:rPr>
        <w:fldChar w:fldCharType="separate"/>
      </w:r>
      <w:ins w:id="68" w:author="FSO" w:date="2024-04-25T15:08:00Z">
        <w:r>
          <w:rPr>
            <w:noProof/>
            <w:webHidden/>
          </w:rPr>
          <w:t>30</w:t>
        </w:r>
        <w:r>
          <w:rPr>
            <w:noProof/>
            <w:webHidden/>
          </w:rPr>
          <w:fldChar w:fldCharType="end"/>
        </w:r>
        <w:r w:rsidRPr="00E94F97">
          <w:rPr>
            <w:rStyle w:val="Hyperlink"/>
            <w:noProof/>
          </w:rPr>
          <w:fldChar w:fldCharType="end"/>
        </w:r>
      </w:ins>
    </w:p>
    <w:p w:rsidR="00FB0A71" w:rsidRDefault="00FB0A71">
      <w:pPr>
        <w:pStyle w:val="TOC2"/>
        <w:rPr>
          <w:ins w:id="69" w:author="FSO" w:date="2024-04-25T15:08:00Z"/>
          <w:rFonts w:asciiTheme="minorHAnsi" w:eastAsiaTheme="minorEastAsia" w:hAnsiTheme="minorHAnsi" w:cstheme="minorBidi"/>
          <w:noProof/>
          <w:sz w:val="22"/>
          <w:szCs w:val="22"/>
          <w:lang w:eastAsia="en-GB"/>
        </w:rPr>
      </w:pPr>
      <w:ins w:id="70"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"_Toc164950153"</w:instrText>
        </w:r>
        <w:r w:rsidRPr="00E94F97">
          <w:rPr>
            <w:rStyle w:val="Hyperlink"/>
            <w:noProof/>
          </w:rPr>
          <w:instrText xml:space="preserve"> </w:instrText>
        </w:r>
        <w:r w:rsidRPr="00E94F97">
          <w:rPr>
            <w:rStyle w:val="Hyperlink"/>
            <w:noProof/>
          </w:rPr>
          <w:fldChar w:fldCharType="separate"/>
        </w:r>
        <w:r w:rsidRPr="00E94F97">
          <w:rPr>
            <w:rStyle w:val="Hyperlink"/>
            <w:noProof/>
          </w:rPr>
          <w:t>3.14</w:t>
        </w:r>
        <w:r>
          <w:rPr>
            <w:rFonts w:asciiTheme="minorHAnsi" w:eastAsiaTheme="minorEastAsia" w:hAnsiTheme="minorHAnsi" w:cstheme="minorBidi"/>
            <w:noProof/>
            <w:sz w:val="22"/>
            <w:szCs w:val="22"/>
            <w:lang w:eastAsia="en-GB"/>
          </w:rPr>
          <w:tab/>
        </w:r>
        <w:r w:rsidRPr="00E94F97">
          <w:rPr>
            <w:rStyle w:val="Hyperlink"/>
            <w:noProof/>
          </w:rPr>
          <w:t>Request to Ban / Un-ban Credential File of User of the ECVAA Web Service</w:t>
        </w:r>
        <w:r>
          <w:rPr>
            <w:noProof/>
            <w:webHidden/>
          </w:rPr>
          <w:tab/>
        </w:r>
        <w:r>
          <w:rPr>
            <w:noProof/>
            <w:webHidden/>
          </w:rPr>
          <w:fldChar w:fldCharType="begin"/>
        </w:r>
        <w:r>
          <w:rPr>
            <w:noProof/>
            <w:webHidden/>
          </w:rPr>
          <w:instrText xml:space="preserve"> PAGEREF _Toc164950153 \h </w:instrText>
        </w:r>
      </w:ins>
      <w:r>
        <w:rPr>
          <w:noProof/>
          <w:webHidden/>
        </w:rPr>
      </w:r>
      <w:r>
        <w:rPr>
          <w:noProof/>
          <w:webHidden/>
        </w:rPr>
        <w:fldChar w:fldCharType="separate"/>
      </w:r>
      <w:ins w:id="71" w:author="FSO" w:date="2024-04-25T15:08:00Z">
        <w:r>
          <w:rPr>
            <w:noProof/>
            <w:webHidden/>
          </w:rPr>
          <w:t>31</w:t>
        </w:r>
        <w:r>
          <w:rPr>
            <w:noProof/>
            <w:webHidden/>
          </w:rPr>
          <w:fldChar w:fldCharType="end"/>
        </w:r>
        <w:r w:rsidRPr="00E94F97">
          <w:rPr>
            <w:rStyle w:val="Hyperlink"/>
            <w:noProof/>
          </w:rPr>
          <w:fldChar w:fldCharType="end"/>
        </w:r>
      </w:ins>
    </w:p>
    <w:p w:rsidR="00FB0A71" w:rsidRDefault="00FB0A71">
      <w:pPr>
        <w:pStyle w:val="TOC2"/>
        <w:rPr>
          <w:ins w:id="72" w:author="FSO" w:date="2024-04-25T15:08:00Z"/>
          <w:rFonts w:asciiTheme="minorHAnsi" w:eastAsiaTheme="minorEastAsia" w:hAnsiTheme="minorHAnsi" w:cstheme="minorBidi"/>
          <w:noProof/>
          <w:sz w:val="22"/>
          <w:szCs w:val="22"/>
          <w:lang w:eastAsia="en-GB"/>
        </w:rPr>
      </w:pPr>
      <w:ins w:id="73"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"_Toc164950154"</w:instrText>
        </w:r>
        <w:r w:rsidRPr="00E94F97">
          <w:rPr>
            <w:rStyle w:val="Hyperlink"/>
            <w:noProof/>
          </w:rPr>
          <w:instrText xml:space="preserve"> </w:instrText>
        </w:r>
        <w:r w:rsidRPr="00E94F97">
          <w:rPr>
            <w:rStyle w:val="Hyperlink"/>
            <w:noProof/>
          </w:rPr>
          <w:fldChar w:fldCharType="separate"/>
        </w:r>
        <w:r w:rsidRPr="00E94F97">
          <w:rPr>
            <w:rStyle w:val="Hyperlink"/>
            <w:noProof/>
          </w:rPr>
          <w:t>3.15</w:t>
        </w:r>
        <w:r>
          <w:rPr>
            <w:rFonts w:asciiTheme="minorHAnsi" w:eastAsiaTheme="minorEastAsia" w:hAnsiTheme="minorHAnsi" w:cstheme="minorBidi"/>
            <w:noProof/>
            <w:sz w:val="22"/>
            <w:szCs w:val="22"/>
            <w:lang w:eastAsia="en-GB"/>
          </w:rPr>
          <w:tab/>
        </w:r>
        <w:r w:rsidRPr="00E94F97">
          <w:rPr>
            <w:rStyle w:val="Hyperlink"/>
            <w:noProof/>
          </w:rPr>
          <w:t>Submission of ECVN or MVRN</w:t>
        </w:r>
        <w:r>
          <w:rPr>
            <w:noProof/>
            <w:webHidden/>
          </w:rPr>
          <w:tab/>
        </w:r>
        <w:r>
          <w:rPr>
            <w:noProof/>
            <w:webHidden/>
          </w:rPr>
          <w:fldChar w:fldCharType="begin"/>
        </w:r>
        <w:r>
          <w:rPr>
            <w:noProof/>
            <w:webHidden/>
          </w:rPr>
          <w:instrText xml:space="preserve"> PAGEREF _Toc164950154 \h </w:instrText>
        </w:r>
      </w:ins>
      <w:r>
        <w:rPr>
          <w:noProof/>
          <w:webHidden/>
        </w:rPr>
      </w:r>
      <w:r>
        <w:rPr>
          <w:noProof/>
          <w:webHidden/>
        </w:rPr>
        <w:fldChar w:fldCharType="separate"/>
      </w:r>
      <w:ins w:id="74" w:author="FSO" w:date="2024-04-25T15:08:00Z">
        <w:r>
          <w:rPr>
            <w:noProof/>
            <w:webHidden/>
          </w:rPr>
          <w:t>32</w:t>
        </w:r>
        <w:r>
          <w:rPr>
            <w:noProof/>
            <w:webHidden/>
          </w:rPr>
          <w:fldChar w:fldCharType="end"/>
        </w:r>
        <w:r w:rsidRPr="00E94F97">
          <w:rPr>
            <w:rStyle w:val="Hyperlink"/>
            <w:noProof/>
          </w:rPr>
          <w:fldChar w:fldCharType="end"/>
        </w:r>
      </w:ins>
    </w:p>
    <w:p w:rsidR="00FB0A71" w:rsidRDefault="00FB0A71">
      <w:pPr>
        <w:pStyle w:val="TOC1"/>
        <w:rPr>
          <w:ins w:id="75" w:author="FSO" w:date="2024-04-25T15:08:00Z"/>
          <w:rFonts w:asciiTheme="minorHAnsi" w:eastAsiaTheme="minorEastAsia" w:hAnsiTheme="minorHAnsi" w:cstheme="minorBidi"/>
          <w:b w:val="0"/>
          <w:noProof/>
          <w:sz w:val="22"/>
          <w:szCs w:val="22"/>
          <w:lang w:eastAsia="en-GB"/>
        </w:rPr>
      </w:pPr>
      <w:ins w:id="76"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"_Toc164950155"</w:instrText>
        </w:r>
        <w:r w:rsidRPr="00E94F97">
          <w:rPr>
            <w:rStyle w:val="Hyperlink"/>
            <w:noProof/>
          </w:rPr>
          <w:instrText xml:space="preserve"> </w:instrText>
        </w:r>
        <w:r w:rsidRPr="00E94F97">
          <w:rPr>
            <w:rStyle w:val="Hyperlink"/>
            <w:noProof/>
          </w:rPr>
          <w:fldChar w:fldCharType="separate"/>
        </w:r>
        <w:r w:rsidRPr="00E94F97">
          <w:rPr>
            <w:rStyle w:val="Hyperlink"/>
            <w:noProof/>
          </w:rPr>
          <w:t>4</w:t>
        </w:r>
        <w:r>
          <w:rPr>
            <w:rFonts w:asciiTheme="minorHAnsi" w:eastAsiaTheme="minorEastAsia" w:hAnsiTheme="minorHAnsi" w:cstheme="minorBidi"/>
            <w:b w:val="0"/>
            <w:noProof/>
            <w:sz w:val="22"/>
            <w:szCs w:val="22"/>
            <w:lang w:eastAsia="en-GB"/>
          </w:rPr>
          <w:tab/>
        </w:r>
        <w:r w:rsidRPr="00E94F97">
          <w:rPr>
            <w:rStyle w:val="Hyperlink"/>
            <w:noProof/>
          </w:rPr>
          <w:t>Appendices</w:t>
        </w:r>
        <w:r>
          <w:rPr>
            <w:noProof/>
            <w:webHidden/>
          </w:rPr>
          <w:tab/>
        </w:r>
        <w:r>
          <w:rPr>
            <w:noProof/>
            <w:webHidden/>
          </w:rPr>
          <w:fldChar w:fldCharType="begin"/>
        </w:r>
        <w:r>
          <w:rPr>
            <w:noProof/>
            <w:webHidden/>
          </w:rPr>
          <w:instrText xml:space="preserve"> PAGEREF _Toc164950155 \h </w:instrText>
        </w:r>
      </w:ins>
      <w:r>
        <w:rPr>
          <w:noProof/>
          <w:webHidden/>
        </w:rPr>
      </w:r>
      <w:r>
        <w:rPr>
          <w:noProof/>
          <w:webHidden/>
        </w:rPr>
        <w:fldChar w:fldCharType="separate"/>
      </w:r>
      <w:ins w:id="77" w:author="FSO" w:date="2024-04-25T15:08:00Z">
        <w:r>
          <w:rPr>
            <w:noProof/>
            <w:webHidden/>
          </w:rPr>
          <w:t>34</w:t>
        </w:r>
        <w:r>
          <w:rPr>
            <w:noProof/>
            <w:webHidden/>
          </w:rPr>
          <w:fldChar w:fldCharType="end"/>
        </w:r>
        <w:r w:rsidRPr="00E94F97">
          <w:rPr>
            <w:rStyle w:val="Hyperlink"/>
            <w:noProof/>
          </w:rPr>
          <w:fldChar w:fldCharType="end"/>
        </w:r>
      </w:ins>
    </w:p>
    <w:p w:rsidR="00FB0A71" w:rsidRDefault="00FB0A71">
      <w:pPr>
        <w:pStyle w:val="TOC2"/>
        <w:rPr>
          <w:ins w:id="78" w:author="FSO" w:date="2024-04-25T15:08:00Z"/>
          <w:rFonts w:asciiTheme="minorHAnsi" w:eastAsiaTheme="minorEastAsia" w:hAnsiTheme="minorHAnsi" w:cstheme="minorBidi"/>
          <w:noProof/>
          <w:sz w:val="22"/>
          <w:szCs w:val="22"/>
          <w:lang w:eastAsia="en-GB"/>
        </w:rPr>
      </w:pPr>
      <w:ins w:id="79"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"_Toc164950156"</w:instrText>
        </w:r>
        <w:r w:rsidRPr="00E94F97">
          <w:rPr>
            <w:rStyle w:val="Hyperlink"/>
            <w:noProof/>
          </w:rPr>
          <w:instrText xml:space="preserve"> </w:instrText>
        </w:r>
        <w:r w:rsidRPr="00E94F97">
          <w:rPr>
            <w:rStyle w:val="Hyperlink"/>
            <w:noProof/>
          </w:rPr>
          <w:fldChar w:fldCharType="separate"/>
        </w:r>
        <w:r w:rsidRPr="00E94F97">
          <w:rPr>
            <w:rStyle w:val="Hyperlink"/>
            <w:noProof/>
          </w:rPr>
          <w:t>4.1</w:t>
        </w:r>
        <w:r>
          <w:rPr>
            <w:rFonts w:asciiTheme="minorHAnsi" w:eastAsiaTheme="minorEastAsia" w:hAnsiTheme="minorHAnsi" w:cstheme="minorBidi"/>
            <w:noProof/>
            <w:sz w:val="22"/>
            <w:szCs w:val="22"/>
            <w:lang w:eastAsia="en-GB"/>
          </w:rPr>
          <w:tab/>
        </w:r>
        <w:r w:rsidRPr="00E94F97">
          <w:rPr>
            <w:rStyle w:val="Hyperlink"/>
            <w:noProof/>
          </w:rPr>
          <w:t>BSCP71/01 ECVNA Authorisation Request Form for Single Notification</w:t>
        </w:r>
        <w:r>
          <w:rPr>
            <w:noProof/>
            <w:webHidden/>
          </w:rPr>
          <w:tab/>
        </w:r>
        <w:r>
          <w:rPr>
            <w:noProof/>
            <w:webHidden/>
          </w:rPr>
          <w:fldChar w:fldCharType="begin"/>
        </w:r>
        <w:r>
          <w:rPr>
            <w:noProof/>
            <w:webHidden/>
          </w:rPr>
          <w:instrText xml:space="preserve"> PAGEREF _Toc164950156 \h </w:instrText>
        </w:r>
      </w:ins>
      <w:r>
        <w:rPr>
          <w:noProof/>
          <w:webHidden/>
        </w:rPr>
      </w:r>
      <w:r>
        <w:rPr>
          <w:noProof/>
          <w:webHidden/>
        </w:rPr>
        <w:fldChar w:fldCharType="separate"/>
      </w:r>
      <w:ins w:id="80" w:author="FSO" w:date="2024-04-25T15:08:00Z">
        <w:r>
          <w:rPr>
            <w:noProof/>
            <w:webHidden/>
          </w:rPr>
          <w:t>35</w:t>
        </w:r>
        <w:r>
          <w:rPr>
            <w:noProof/>
            <w:webHidden/>
          </w:rPr>
          <w:fldChar w:fldCharType="end"/>
        </w:r>
        <w:r w:rsidRPr="00E94F97">
          <w:rPr>
            <w:rStyle w:val="Hyperlink"/>
            <w:noProof/>
          </w:rPr>
          <w:fldChar w:fldCharType="end"/>
        </w:r>
      </w:ins>
    </w:p>
    <w:p w:rsidR="00FB0A71" w:rsidRDefault="00FB0A71">
      <w:pPr>
        <w:pStyle w:val="TOC2"/>
        <w:rPr>
          <w:ins w:id="81" w:author="FSO" w:date="2024-04-25T15:08:00Z"/>
          <w:rFonts w:asciiTheme="minorHAnsi" w:eastAsiaTheme="minorEastAsia" w:hAnsiTheme="minorHAnsi" w:cstheme="minorBidi"/>
          <w:noProof/>
          <w:sz w:val="22"/>
          <w:szCs w:val="22"/>
          <w:lang w:eastAsia="en-GB"/>
        </w:rPr>
      </w:pPr>
      <w:ins w:id="82"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"_Toc164950157"</w:instrText>
        </w:r>
        <w:r w:rsidRPr="00E94F97">
          <w:rPr>
            <w:rStyle w:val="Hyperlink"/>
            <w:noProof/>
          </w:rPr>
          <w:instrText xml:space="preserve"> </w:instrText>
        </w:r>
        <w:r w:rsidRPr="00E94F97">
          <w:rPr>
            <w:rStyle w:val="Hyperlink"/>
            <w:noProof/>
          </w:rPr>
          <w:fldChar w:fldCharType="separate"/>
        </w:r>
        <w:r w:rsidRPr="00E94F97">
          <w:rPr>
            <w:rStyle w:val="Hyperlink"/>
            <w:noProof/>
          </w:rPr>
          <w:t>4.2</w:t>
        </w:r>
        <w:r>
          <w:rPr>
            <w:rFonts w:asciiTheme="minorHAnsi" w:eastAsiaTheme="minorEastAsia" w:hAnsiTheme="minorHAnsi" w:cstheme="minorBidi"/>
            <w:noProof/>
            <w:sz w:val="22"/>
            <w:szCs w:val="22"/>
            <w:lang w:eastAsia="en-GB"/>
          </w:rPr>
          <w:tab/>
        </w:r>
        <w:r w:rsidRPr="00E94F97">
          <w:rPr>
            <w:rStyle w:val="Hyperlink"/>
            <w:noProof/>
          </w:rPr>
          <w:t>Not Used</w:t>
        </w:r>
        <w:r>
          <w:rPr>
            <w:noProof/>
            <w:webHidden/>
          </w:rPr>
          <w:tab/>
        </w:r>
        <w:r>
          <w:rPr>
            <w:noProof/>
            <w:webHidden/>
          </w:rPr>
          <w:fldChar w:fldCharType="begin"/>
        </w:r>
        <w:r>
          <w:rPr>
            <w:noProof/>
            <w:webHidden/>
          </w:rPr>
          <w:instrText xml:space="preserve"> PAGEREF _Toc164950157 \h </w:instrText>
        </w:r>
      </w:ins>
      <w:r>
        <w:rPr>
          <w:noProof/>
          <w:webHidden/>
        </w:rPr>
      </w:r>
      <w:r>
        <w:rPr>
          <w:noProof/>
          <w:webHidden/>
        </w:rPr>
        <w:fldChar w:fldCharType="separate"/>
      </w:r>
      <w:ins w:id="83" w:author="FSO" w:date="2024-04-25T15:08:00Z">
        <w:r>
          <w:rPr>
            <w:noProof/>
            <w:webHidden/>
          </w:rPr>
          <w:t>37</w:t>
        </w:r>
        <w:r>
          <w:rPr>
            <w:noProof/>
            <w:webHidden/>
          </w:rPr>
          <w:fldChar w:fldCharType="end"/>
        </w:r>
        <w:r w:rsidRPr="00E94F97">
          <w:rPr>
            <w:rStyle w:val="Hyperlink"/>
            <w:noProof/>
          </w:rPr>
          <w:fldChar w:fldCharType="end"/>
        </w:r>
      </w:ins>
    </w:p>
    <w:p w:rsidR="00FB0A71" w:rsidRDefault="00FB0A71">
      <w:pPr>
        <w:pStyle w:val="TOC2"/>
        <w:rPr>
          <w:ins w:id="84" w:author="FSO" w:date="2024-04-25T15:08:00Z"/>
          <w:rFonts w:asciiTheme="minorHAnsi" w:eastAsiaTheme="minorEastAsia" w:hAnsiTheme="minorHAnsi" w:cstheme="minorBidi"/>
          <w:noProof/>
          <w:sz w:val="22"/>
          <w:szCs w:val="22"/>
          <w:lang w:eastAsia="en-GB"/>
        </w:rPr>
      </w:pPr>
      <w:ins w:id="85"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"_Toc164950158"</w:instrText>
        </w:r>
        <w:r w:rsidRPr="00E94F97">
          <w:rPr>
            <w:rStyle w:val="Hyperlink"/>
            <w:noProof/>
          </w:rPr>
          <w:instrText xml:space="preserve"> </w:instrText>
        </w:r>
        <w:r w:rsidRPr="00E94F97">
          <w:rPr>
            <w:rStyle w:val="Hyperlink"/>
            <w:noProof/>
          </w:rPr>
          <w:fldChar w:fldCharType="separate"/>
        </w:r>
        <w:r w:rsidRPr="00E94F97">
          <w:rPr>
            <w:rStyle w:val="Hyperlink"/>
            <w:noProof/>
          </w:rPr>
          <w:t>4.3</w:t>
        </w:r>
        <w:r>
          <w:rPr>
            <w:rFonts w:asciiTheme="minorHAnsi" w:eastAsiaTheme="minorEastAsia" w:hAnsiTheme="minorHAnsi" w:cstheme="minorBidi"/>
            <w:noProof/>
            <w:sz w:val="22"/>
            <w:szCs w:val="22"/>
            <w:lang w:eastAsia="en-GB"/>
          </w:rPr>
          <w:tab/>
        </w:r>
        <w:r w:rsidRPr="00E94F97">
          <w:rPr>
            <w:rStyle w:val="Hyperlink"/>
            <w:noProof/>
          </w:rPr>
          <w:t>BSCP71/02 MVRNA Authorisation Request Form for Single Notifications</w:t>
        </w:r>
        <w:r>
          <w:rPr>
            <w:noProof/>
            <w:webHidden/>
          </w:rPr>
          <w:tab/>
        </w:r>
        <w:r>
          <w:rPr>
            <w:noProof/>
            <w:webHidden/>
          </w:rPr>
          <w:fldChar w:fldCharType="begin"/>
        </w:r>
        <w:r>
          <w:rPr>
            <w:noProof/>
            <w:webHidden/>
          </w:rPr>
          <w:instrText xml:space="preserve"> PAGEREF _Toc164950158 \h </w:instrText>
        </w:r>
      </w:ins>
      <w:r>
        <w:rPr>
          <w:noProof/>
          <w:webHidden/>
        </w:rPr>
      </w:r>
      <w:r>
        <w:rPr>
          <w:noProof/>
          <w:webHidden/>
        </w:rPr>
        <w:fldChar w:fldCharType="separate"/>
      </w:r>
      <w:ins w:id="86" w:author="FSO" w:date="2024-04-25T15:08:00Z">
        <w:r>
          <w:rPr>
            <w:noProof/>
            <w:webHidden/>
          </w:rPr>
          <w:t>38</w:t>
        </w:r>
        <w:r>
          <w:rPr>
            <w:noProof/>
            <w:webHidden/>
          </w:rPr>
          <w:fldChar w:fldCharType="end"/>
        </w:r>
        <w:r w:rsidRPr="00E94F97">
          <w:rPr>
            <w:rStyle w:val="Hyperlink"/>
            <w:noProof/>
          </w:rPr>
          <w:fldChar w:fldCharType="end"/>
        </w:r>
      </w:ins>
    </w:p>
    <w:p w:rsidR="00FB0A71" w:rsidRDefault="00FB0A71">
      <w:pPr>
        <w:pStyle w:val="TOC2"/>
        <w:rPr>
          <w:ins w:id="87" w:author="FSO" w:date="2024-04-25T15:08:00Z"/>
          <w:rFonts w:asciiTheme="minorHAnsi" w:eastAsiaTheme="minorEastAsia" w:hAnsiTheme="minorHAnsi" w:cstheme="minorBidi"/>
          <w:noProof/>
          <w:sz w:val="22"/>
          <w:szCs w:val="22"/>
          <w:lang w:eastAsia="en-GB"/>
        </w:rPr>
      </w:pPr>
      <w:ins w:id="88"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"_Toc164950159"</w:instrText>
        </w:r>
        <w:r w:rsidRPr="00E94F97">
          <w:rPr>
            <w:rStyle w:val="Hyperlink"/>
            <w:noProof/>
          </w:rPr>
          <w:instrText xml:space="preserve"> </w:instrText>
        </w:r>
        <w:r w:rsidRPr="00E94F97">
          <w:rPr>
            <w:rStyle w:val="Hyperlink"/>
            <w:noProof/>
          </w:rPr>
          <w:fldChar w:fldCharType="separate"/>
        </w:r>
        <w:r w:rsidRPr="00E94F97">
          <w:rPr>
            <w:rStyle w:val="Hyperlink"/>
            <w:noProof/>
          </w:rPr>
          <w:t>4.4</w:t>
        </w:r>
        <w:r>
          <w:rPr>
            <w:rFonts w:asciiTheme="minorHAnsi" w:eastAsiaTheme="minorEastAsia" w:hAnsiTheme="minorHAnsi" w:cstheme="minorBidi"/>
            <w:noProof/>
            <w:sz w:val="22"/>
            <w:szCs w:val="22"/>
            <w:lang w:eastAsia="en-GB"/>
          </w:rPr>
          <w:tab/>
        </w:r>
        <w:r w:rsidRPr="00E94F97">
          <w:rPr>
            <w:rStyle w:val="Hyperlink"/>
            <w:noProof/>
          </w:rPr>
          <w:t>Not Used</w:t>
        </w:r>
        <w:r>
          <w:rPr>
            <w:noProof/>
            <w:webHidden/>
          </w:rPr>
          <w:tab/>
        </w:r>
        <w:r>
          <w:rPr>
            <w:noProof/>
            <w:webHidden/>
          </w:rPr>
          <w:fldChar w:fldCharType="begin"/>
        </w:r>
        <w:r>
          <w:rPr>
            <w:noProof/>
            <w:webHidden/>
          </w:rPr>
          <w:instrText xml:space="preserve"> PAGEREF _Toc164950159 \h </w:instrText>
        </w:r>
      </w:ins>
      <w:r>
        <w:rPr>
          <w:noProof/>
          <w:webHidden/>
        </w:rPr>
      </w:r>
      <w:r>
        <w:rPr>
          <w:noProof/>
          <w:webHidden/>
        </w:rPr>
        <w:fldChar w:fldCharType="separate"/>
      </w:r>
      <w:ins w:id="89" w:author="FSO" w:date="2024-04-25T15:08:00Z">
        <w:r>
          <w:rPr>
            <w:noProof/>
            <w:webHidden/>
          </w:rPr>
          <w:t>39</w:t>
        </w:r>
        <w:r>
          <w:rPr>
            <w:noProof/>
            <w:webHidden/>
          </w:rPr>
          <w:fldChar w:fldCharType="end"/>
        </w:r>
        <w:r w:rsidRPr="00E94F97">
          <w:rPr>
            <w:rStyle w:val="Hyperlink"/>
            <w:noProof/>
          </w:rPr>
          <w:fldChar w:fldCharType="end"/>
        </w:r>
      </w:ins>
    </w:p>
    <w:p w:rsidR="00FB0A71" w:rsidRDefault="00FB0A71">
      <w:pPr>
        <w:pStyle w:val="TOC2"/>
        <w:rPr>
          <w:ins w:id="90" w:author="FSO" w:date="2024-04-25T15:08:00Z"/>
          <w:rFonts w:asciiTheme="minorHAnsi" w:eastAsiaTheme="minorEastAsia" w:hAnsiTheme="minorHAnsi" w:cstheme="minorBidi"/>
          <w:noProof/>
          <w:sz w:val="22"/>
          <w:szCs w:val="22"/>
          <w:lang w:eastAsia="en-GB"/>
        </w:rPr>
      </w:pPr>
      <w:ins w:id="91"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"_Toc164950160"</w:instrText>
        </w:r>
        <w:r w:rsidRPr="00E94F97">
          <w:rPr>
            <w:rStyle w:val="Hyperlink"/>
            <w:noProof/>
          </w:rPr>
          <w:instrText xml:space="preserve"> </w:instrText>
        </w:r>
        <w:r w:rsidRPr="00E94F97">
          <w:rPr>
            <w:rStyle w:val="Hyperlink"/>
            <w:noProof/>
          </w:rPr>
          <w:fldChar w:fldCharType="separate"/>
        </w:r>
        <w:r w:rsidRPr="00E94F97">
          <w:rPr>
            <w:rStyle w:val="Hyperlink"/>
            <w:noProof/>
          </w:rPr>
          <w:t>4.5</w:t>
        </w:r>
        <w:r>
          <w:rPr>
            <w:rFonts w:asciiTheme="minorHAnsi" w:eastAsiaTheme="minorEastAsia" w:hAnsiTheme="minorHAnsi" w:cstheme="minorBidi"/>
            <w:noProof/>
            <w:sz w:val="22"/>
            <w:szCs w:val="22"/>
            <w:lang w:eastAsia="en-GB"/>
          </w:rPr>
          <w:tab/>
        </w:r>
        <w:r w:rsidRPr="00E94F97">
          <w:rPr>
            <w:rStyle w:val="Hyperlink"/>
            <w:noProof/>
          </w:rPr>
          <w:t>BSCP71/03 ECVNA Authorisation Termination Request Form</w:t>
        </w:r>
        <w:r>
          <w:rPr>
            <w:noProof/>
            <w:webHidden/>
          </w:rPr>
          <w:tab/>
        </w:r>
        <w:r>
          <w:rPr>
            <w:noProof/>
            <w:webHidden/>
          </w:rPr>
          <w:fldChar w:fldCharType="begin"/>
        </w:r>
        <w:r>
          <w:rPr>
            <w:noProof/>
            <w:webHidden/>
          </w:rPr>
          <w:instrText xml:space="preserve"> PAGEREF _Toc164950160 \h </w:instrText>
        </w:r>
      </w:ins>
      <w:r>
        <w:rPr>
          <w:noProof/>
          <w:webHidden/>
        </w:rPr>
      </w:r>
      <w:r>
        <w:rPr>
          <w:noProof/>
          <w:webHidden/>
        </w:rPr>
        <w:fldChar w:fldCharType="separate"/>
      </w:r>
      <w:ins w:id="92" w:author="FSO" w:date="2024-04-25T15:08:00Z">
        <w:r>
          <w:rPr>
            <w:noProof/>
            <w:webHidden/>
          </w:rPr>
          <w:t>40</w:t>
        </w:r>
        <w:r>
          <w:rPr>
            <w:noProof/>
            <w:webHidden/>
          </w:rPr>
          <w:fldChar w:fldCharType="end"/>
        </w:r>
        <w:r w:rsidRPr="00E94F97">
          <w:rPr>
            <w:rStyle w:val="Hyperlink"/>
            <w:noProof/>
          </w:rPr>
          <w:fldChar w:fldCharType="end"/>
        </w:r>
      </w:ins>
    </w:p>
    <w:p w:rsidR="00FB0A71" w:rsidRDefault="00FB0A71">
      <w:pPr>
        <w:pStyle w:val="TOC2"/>
        <w:rPr>
          <w:ins w:id="93" w:author="FSO" w:date="2024-04-25T15:08:00Z"/>
          <w:rFonts w:asciiTheme="minorHAnsi" w:eastAsiaTheme="minorEastAsia" w:hAnsiTheme="minorHAnsi" w:cstheme="minorBidi"/>
          <w:noProof/>
          <w:sz w:val="22"/>
          <w:szCs w:val="22"/>
          <w:lang w:eastAsia="en-GB"/>
        </w:rPr>
      </w:pPr>
      <w:ins w:id="94"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"_Toc164950161"</w:instrText>
        </w:r>
        <w:r w:rsidRPr="00E94F97">
          <w:rPr>
            <w:rStyle w:val="Hyperlink"/>
            <w:noProof/>
          </w:rPr>
          <w:instrText xml:space="preserve"> </w:instrText>
        </w:r>
        <w:r w:rsidRPr="00E94F97">
          <w:rPr>
            <w:rStyle w:val="Hyperlink"/>
            <w:noProof/>
          </w:rPr>
          <w:fldChar w:fldCharType="separate"/>
        </w:r>
        <w:r w:rsidRPr="00E94F97">
          <w:rPr>
            <w:rStyle w:val="Hyperlink"/>
            <w:noProof/>
          </w:rPr>
          <w:t>4.6</w:t>
        </w:r>
        <w:r>
          <w:rPr>
            <w:rFonts w:asciiTheme="minorHAnsi" w:eastAsiaTheme="minorEastAsia" w:hAnsiTheme="minorHAnsi" w:cstheme="minorBidi"/>
            <w:noProof/>
            <w:sz w:val="22"/>
            <w:szCs w:val="22"/>
            <w:lang w:eastAsia="en-GB"/>
          </w:rPr>
          <w:tab/>
        </w:r>
        <w:r w:rsidRPr="00E94F97">
          <w:rPr>
            <w:rStyle w:val="Hyperlink"/>
            <w:noProof/>
          </w:rPr>
          <w:t>BSCP71/04 MVRNA Authorisation Termination Request</w:t>
        </w:r>
        <w:r>
          <w:rPr>
            <w:noProof/>
            <w:webHidden/>
          </w:rPr>
          <w:tab/>
        </w:r>
        <w:r>
          <w:rPr>
            <w:noProof/>
            <w:webHidden/>
          </w:rPr>
          <w:fldChar w:fldCharType="begin"/>
        </w:r>
        <w:r>
          <w:rPr>
            <w:noProof/>
            <w:webHidden/>
          </w:rPr>
          <w:instrText xml:space="preserve"> PAGEREF _Toc164950161 \h </w:instrText>
        </w:r>
      </w:ins>
      <w:r>
        <w:rPr>
          <w:noProof/>
          <w:webHidden/>
        </w:rPr>
      </w:r>
      <w:r>
        <w:rPr>
          <w:noProof/>
          <w:webHidden/>
        </w:rPr>
        <w:fldChar w:fldCharType="separate"/>
      </w:r>
      <w:ins w:id="95" w:author="FSO" w:date="2024-04-25T15:08:00Z">
        <w:r>
          <w:rPr>
            <w:noProof/>
            <w:webHidden/>
          </w:rPr>
          <w:t>41</w:t>
        </w:r>
        <w:r>
          <w:rPr>
            <w:noProof/>
            <w:webHidden/>
          </w:rPr>
          <w:fldChar w:fldCharType="end"/>
        </w:r>
        <w:r w:rsidRPr="00E94F97">
          <w:rPr>
            <w:rStyle w:val="Hyperlink"/>
            <w:noProof/>
          </w:rPr>
          <w:fldChar w:fldCharType="end"/>
        </w:r>
      </w:ins>
    </w:p>
    <w:p w:rsidR="00FB0A71" w:rsidRDefault="00FB0A71">
      <w:pPr>
        <w:pStyle w:val="TOC2"/>
        <w:rPr>
          <w:ins w:id="96" w:author="FSO" w:date="2024-04-25T15:08:00Z"/>
          <w:rFonts w:asciiTheme="minorHAnsi" w:eastAsiaTheme="minorEastAsia" w:hAnsiTheme="minorHAnsi" w:cstheme="minorBidi"/>
          <w:noProof/>
          <w:sz w:val="22"/>
          <w:szCs w:val="22"/>
          <w:lang w:eastAsia="en-GB"/>
        </w:rPr>
      </w:pPr>
      <w:ins w:id="97"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"_Toc164950162"</w:instrText>
        </w:r>
        <w:r w:rsidRPr="00E94F97">
          <w:rPr>
            <w:rStyle w:val="Hyperlink"/>
            <w:noProof/>
          </w:rPr>
          <w:instrText xml:space="preserve"> </w:instrText>
        </w:r>
        <w:r w:rsidRPr="00E94F97">
          <w:rPr>
            <w:rStyle w:val="Hyperlink"/>
            <w:noProof/>
          </w:rPr>
          <w:fldChar w:fldCharType="separate"/>
        </w:r>
        <w:r w:rsidRPr="00E94F97">
          <w:rPr>
            <w:rStyle w:val="Hyperlink"/>
            <w:noProof/>
          </w:rPr>
          <w:t>4.7</w:t>
        </w:r>
        <w:r>
          <w:rPr>
            <w:rFonts w:asciiTheme="minorHAnsi" w:eastAsiaTheme="minorEastAsia" w:hAnsiTheme="minorHAnsi" w:cstheme="minorBidi"/>
            <w:noProof/>
            <w:sz w:val="22"/>
            <w:szCs w:val="22"/>
            <w:lang w:eastAsia="en-GB"/>
          </w:rPr>
          <w:tab/>
        </w:r>
        <w:r w:rsidRPr="00E94F97">
          <w:rPr>
            <w:rStyle w:val="Hyperlink"/>
            <w:noProof/>
          </w:rPr>
          <w:t>BSCP71/05 Registration Form for ECVNA or MVRNA</w:t>
        </w:r>
        <w:r>
          <w:rPr>
            <w:noProof/>
            <w:webHidden/>
          </w:rPr>
          <w:tab/>
        </w:r>
        <w:r>
          <w:rPr>
            <w:noProof/>
            <w:webHidden/>
          </w:rPr>
          <w:fldChar w:fldCharType="begin"/>
        </w:r>
        <w:r>
          <w:rPr>
            <w:noProof/>
            <w:webHidden/>
          </w:rPr>
          <w:instrText xml:space="preserve"> PAGEREF _Toc164950162 \h </w:instrText>
        </w:r>
      </w:ins>
      <w:r>
        <w:rPr>
          <w:noProof/>
          <w:webHidden/>
        </w:rPr>
      </w:r>
      <w:r>
        <w:rPr>
          <w:noProof/>
          <w:webHidden/>
        </w:rPr>
        <w:fldChar w:fldCharType="separate"/>
      </w:r>
      <w:ins w:id="98" w:author="FSO" w:date="2024-04-25T15:08:00Z">
        <w:r>
          <w:rPr>
            <w:noProof/>
            <w:webHidden/>
          </w:rPr>
          <w:t>42</w:t>
        </w:r>
        <w:r>
          <w:rPr>
            <w:noProof/>
            <w:webHidden/>
          </w:rPr>
          <w:fldChar w:fldCharType="end"/>
        </w:r>
        <w:r w:rsidRPr="00E94F97">
          <w:rPr>
            <w:rStyle w:val="Hyperlink"/>
            <w:noProof/>
          </w:rPr>
          <w:fldChar w:fldCharType="end"/>
        </w:r>
      </w:ins>
    </w:p>
    <w:p w:rsidR="00FB0A71" w:rsidRDefault="00FB0A71">
      <w:pPr>
        <w:pStyle w:val="TOC2"/>
        <w:rPr>
          <w:ins w:id="99" w:author="FSO" w:date="2024-04-25T15:08:00Z"/>
          <w:rFonts w:asciiTheme="minorHAnsi" w:eastAsiaTheme="minorEastAsia" w:hAnsiTheme="minorHAnsi" w:cstheme="minorBidi"/>
          <w:noProof/>
          <w:sz w:val="22"/>
          <w:szCs w:val="22"/>
          <w:lang w:eastAsia="en-GB"/>
        </w:rPr>
      </w:pPr>
      <w:ins w:id="100"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"_Toc164950163"</w:instrText>
        </w:r>
        <w:r w:rsidRPr="00E94F97">
          <w:rPr>
            <w:rStyle w:val="Hyperlink"/>
            <w:noProof/>
          </w:rPr>
          <w:instrText xml:space="preserve"> </w:instrText>
        </w:r>
        <w:r w:rsidRPr="00E94F97">
          <w:rPr>
            <w:rStyle w:val="Hyperlink"/>
            <w:noProof/>
          </w:rPr>
          <w:fldChar w:fldCharType="separate"/>
        </w:r>
        <w:r w:rsidRPr="00E94F97">
          <w:rPr>
            <w:rStyle w:val="Hyperlink"/>
            <w:noProof/>
          </w:rPr>
          <w:t>4.8</w:t>
        </w:r>
        <w:r>
          <w:rPr>
            <w:rFonts w:asciiTheme="minorHAnsi" w:eastAsiaTheme="minorEastAsia" w:hAnsiTheme="minorHAnsi" w:cstheme="minorBidi"/>
            <w:noProof/>
            <w:sz w:val="22"/>
            <w:szCs w:val="22"/>
            <w:lang w:eastAsia="en-GB"/>
          </w:rPr>
          <w:tab/>
        </w:r>
        <w:r w:rsidRPr="00E94F97">
          <w:rPr>
            <w:rStyle w:val="Hyperlink"/>
            <w:noProof/>
          </w:rPr>
          <w:t>BSCP71/06 ECVNA or MVRNA De-Registration Form</w:t>
        </w:r>
        <w:r>
          <w:rPr>
            <w:noProof/>
            <w:webHidden/>
          </w:rPr>
          <w:tab/>
        </w:r>
        <w:r>
          <w:rPr>
            <w:noProof/>
            <w:webHidden/>
          </w:rPr>
          <w:fldChar w:fldCharType="begin"/>
        </w:r>
        <w:r>
          <w:rPr>
            <w:noProof/>
            <w:webHidden/>
          </w:rPr>
          <w:instrText xml:space="preserve"> PAGEREF _Toc164950163 \h </w:instrText>
        </w:r>
      </w:ins>
      <w:r>
        <w:rPr>
          <w:noProof/>
          <w:webHidden/>
        </w:rPr>
      </w:r>
      <w:r>
        <w:rPr>
          <w:noProof/>
          <w:webHidden/>
        </w:rPr>
        <w:fldChar w:fldCharType="separate"/>
      </w:r>
      <w:ins w:id="101" w:author="FSO" w:date="2024-04-25T15:08:00Z">
        <w:r>
          <w:rPr>
            <w:noProof/>
            <w:webHidden/>
          </w:rPr>
          <w:t>43</w:t>
        </w:r>
        <w:r>
          <w:rPr>
            <w:noProof/>
            <w:webHidden/>
          </w:rPr>
          <w:fldChar w:fldCharType="end"/>
        </w:r>
        <w:r w:rsidRPr="00E94F97">
          <w:rPr>
            <w:rStyle w:val="Hyperlink"/>
            <w:noProof/>
          </w:rPr>
          <w:fldChar w:fldCharType="end"/>
        </w:r>
      </w:ins>
    </w:p>
    <w:p w:rsidR="00FB0A71" w:rsidRDefault="00FB0A71">
      <w:pPr>
        <w:pStyle w:val="TOC2"/>
        <w:rPr>
          <w:ins w:id="102" w:author="FSO" w:date="2024-04-25T15:08:00Z"/>
          <w:rFonts w:asciiTheme="minorHAnsi" w:eastAsiaTheme="minorEastAsia" w:hAnsiTheme="minorHAnsi" w:cstheme="minorBidi"/>
          <w:noProof/>
          <w:sz w:val="22"/>
          <w:szCs w:val="22"/>
          <w:lang w:eastAsia="en-GB"/>
        </w:rPr>
      </w:pPr>
      <w:ins w:id="103"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"_Toc164950164"</w:instrText>
        </w:r>
        <w:r w:rsidRPr="00E94F97">
          <w:rPr>
            <w:rStyle w:val="Hyperlink"/>
            <w:noProof/>
          </w:rPr>
          <w:instrText xml:space="preserve"> </w:instrText>
        </w:r>
        <w:r w:rsidRPr="00E94F97">
          <w:rPr>
            <w:rStyle w:val="Hyperlink"/>
            <w:noProof/>
          </w:rPr>
          <w:fldChar w:fldCharType="separate"/>
        </w:r>
        <w:r w:rsidRPr="00E94F97">
          <w:rPr>
            <w:rStyle w:val="Hyperlink"/>
            <w:noProof/>
          </w:rPr>
          <w:t>4.9</w:t>
        </w:r>
        <w:r>
          <w:rPr>
            <w:rFonts w:asciiTheme="minorHAnsi" w:eastAsiaTheme="minorEastAsia" w:hAnsiTheme="minorHAnsi" w:cstheme="minorBidi"/>
            <w:noProof/>
            <w:sz w:val="22"/>
            <w:szCs w:val="22"/>
            <w:lang w:eastAsia="en-GB"/>
          </w:rPr>
          <w:tab/>
        </w:r>
        <w:r w:rsidRPr="00E94F97">
          <w:rPr>
            <w:rStyle w:val="Hyperlink"/>
            <w:noProof/>
          </w:rPr>
          <w:t>BSCP71/07 Change of ECVNA or MVRNA Registration Details Form</w:t>
        </w:r>
        <w:r>
          <w:rPr>
            <w:noProof/>
            <w:webHidden/>
          </w:rPr>
          <w:tab/>
        </w:r>
        <w:r>
          <w:rPr>
            <w:noProof/>
            <w:webHidden/>
          </w:rPr>
          <w:fldChar w:fldCharType="begin"/>
        </w:r>
        <w:r>
          <w:rPr>
            <w:noProof/>
            <w:webHidden/>
          </w:rPr>
          <w:instrText xml:space="preserve"> PAGEREF _Toc164950164 \h </w:instrText>
        </w:r>
      </w:ins>
      <w:r>
        <w:rPr>
          <w:noProof/>
          <w:webHidden/>
        </w:rPr>
      </w:r>
      <w:r>
        <w:rPr>
          <w:noProof/>
          <w:webHidden/>
        </w:rPr>
        <w:fldChar w:fldCharType="separate"/>
      </w:r>
      <w:ins w:id="104" w:author="FSO" w:date="2024-04-25T15:08:00Z">
        <w:r>
          <w:rPr>
            <w:noProof/>
            <w:webHidden/>
          </w:rPr>
          <w:t>44</w:t>
        </w:r>
        <w:r>
          <w:rPr>
            <w:noProof/>
            <w:webHidden/>
          </w:rPr>
          <w:fldChar w:fldCharType="end"/>
        </w:r>
        <w:r w:rsidRPr="00E94F97">
          <w:rPr>
            <w:rStyle w:val="Hyperlink"/>
            <w:noProof/>
          </w:rPr>
          <w:fldChar w:fldCharType="end"/>
        </w:r>
      </w:ins>
    </w:p>
    <w:p w:rsidR="00FB0A71" w:rsidRDefault="00FB0A71">
      <w:pPr>
        <w:pStyle w:val="TOC2"/>
        <w:rPr>
          <w:ins w:id="105" w:author="FSO" w:date="2024-04-25T15:08:00Z"/>
          <w:rFonts w:asciiTheme="minorHAnsi" w:eastAsiaTheme="minorEastAsia" w:hAnsiTheme="minorHAnsi" w:cstheme="minorBidi"/>
          <w:noProof/>
          <w:sz w:val="22"/>
          <w:szCs w:val="22"/>
          <w:lang w:eastAsia="en-GB"/>
        </w:rPr>
      </w:pPr>
      <w:ins w:id="106"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"_Toc164950165"</w:instrText>
        </w:r>
        <w:r w:rsidRPr="00E94F97">
          <w:rPr>
            <w:rStyle w:val="Hyperlink"/>
            <w:noProof/>
          </w:rPr>
          <w:instrText xml:space="preserve"> </w:instrText>
        </w:r>
        <w:r w:rsidRPr="00E94F97">
          <w:rPr>
            <w:rStyle w:val="Hyperlink"/>
            <w:noProof/>
          </w:rPr>
          <w:fldChar w:fldCharType="separate"/>
        </w:r>
        <w:r w:rsidRPr="00E94F97">
          <w:rPr>
            <w:rStyle w:val="Hyperlink"/>
            <w:noProof/>
          </w:rPr>
          <w:t>4.10</w:t>
        </w:r>
        <w:r>
          <w:rPr>
            <w:rFonts w:asciiTheme="minorHAnsi" w:eastAsiaTheme="minorEastAsia" w:hAnsiTheme="minorHAnsi" w:cstheme="minorBidi"/>
            <w:noProof/>
            <w:sz w:val="22"/>
            <w:szCs w:val="22"/>
            <w:lang w:eastAsia="en-GB"/>
          </w:rPr>
          <w:tab/>
        </w:r>
        <w:r w:rsidRPr="00E94F97">
          <w:rPr>
            <w:rStyle w:val="Hyperlink"/>
            <w:noProof/>
          </w:rPr>
          <w:t>Not used</w:t>
        </w:r>
        <w:r>
          <w:rPr>
            <w:noProof/>
            <w:webHidden/>
          </w:rPr>
          <w:tab/>
        </w:r>
        <w:r>
          <w:rPr>
            <w:noProof/>
            <w:webHidden/>
          </w:rPr>
          <w:fldChar w:fldCharType="begin"/>
        </w:r>
        <w:r>
          <w:rPr>
            <w:noProof/>
            <w:webHidden/>
          </w:rPr>
          <w:instrText xml:space="preserve"> PAGEREF _Toc164950165 \h </w:instrText>
        </w:r>
      </w:ins>
      <w:r>
        <w:rPr>
          <w:noProof/>
          <w:webHidden/>
        </w:rPr>
      </w:r>
      <w:r>
        <w:rPr>
          <w:noProof/>
          <w:webHidden/>
        </w:rPr>
        <w:fldChar w:fldCharType="separate"/>
      </w:r>
      <w:ins w:id="107" w:author="FSO" w:date="2024-04-25T15:08:00Z">
        <w:r>
          <w:rPr>
            <w:noProof/>
            <w:webHidden/>
          </w:rPr>
          <w:t>45</w:t>
        </w:r>
        <w:r>
          <w:rPr>
            <w:noProof/>
            <w:webHidden/>
          </w:rPr>
          <w:fldChar w:fldCharType="end"/>
        </w:r>
        <w:r w:rsidRPr="00E94F97">
          <w:rPr>
            <w:rStyle w:val="Hyperlink"/>
            <w:noProof/>
          </w:rPr>
          <w:fldChar w:fldCharType="end"/>
        </w:r>
      </w:ins>
    </w:p>
    <w:p w:rsidR="00FB0A71" w:rsidRDefault="00FB0A71">
      <w:pPr>
        <w:pStyle w:val="TOC2"/>
        <w:rPr>
          <w:ins w:id="108" w:author="FSO" w:date="2024-04-25T15:08:00Z"/>
          <w:rFonts w:asciiTheme="minorHAnsi" w:eastAsiaTheme="minorEastAsia" w:hAnsiTheme="minorHAnsi" w:cstheme="minorBidi"/>
          <w:noProof/>
          <w:sz w:val="22"/>
          <w:szCs w:val="22"/>
          <w:lang w:eastAsia="en-GB"/>
        </w:rPr>
      </w:pPr>
      <w:ins w:id="109"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"_Toc164950166"</w:instrText>
        </w:r>
        <w:r w:rsidRPr="00E94F97">
          <w:rPr>
            <w:rStyle w:val="Hyperlink"/>
            <w:noProof/>
          </w:rPr>
          <w:instrText xml:space="preserve"> </w:instrText>
        </w:r>
        <w:r w:rsidRPr="00E94F97">
          <w:rPr>
            <w:rStyle w:val="Hyperlink"/>
            <w:noProof/>
          </w:rPr>
          <w:fldChar w:fldCharType="separate"/>
        </w:r>
        <w:r w:rsidRPr="00E94F97">
          <w:rPr>
            <w:rStyle w:val="Hyperlink"/>
            <w:noProof/>
          </w:rPr>
          <w:t>4.11</w:t>
        </w:r>
        <w:r>
          <w:rPr>
            <w:rFonts w:asciiTheme="minorHAnsi" w:eastAsiaTheme="minorEastAsia" w:hAnsiTheme="minorHAnsi" w:cstheme="minorBidi"/>
            <w:noProof/>
            <w:sz w:val="22"/>
            <w:szCs w:val="22"/>
            <w:lang w:eastAsia="en-GB"/>
          </w:rPr>
          <w:tab/>
        </w:r>
        <w:r w:rsidRPr="00E94F97">
          <w:rPr>
            <w:rStyle w:val="Hyperlink"/>
            <w:noProof/>
          </w:rPr>
          <w:t>BSCP71/09 ECVNA / MVRNA Authorisation Key Change Request Form</w:t>
        </w:r>
        <w:r>
          <w:rPr>
            <w:noProof/>
            <w:webHidden/>
          </w:rPr>
          <w:tab/>
        </w:r>
        <w:r>
          <w:rPr>
            <w:noProof/>
            <w:webHidden/>
          </w:rPr>
          <w:fldChar w:fldCharType="begin"/>
        </w:r>
        <w:r>
          <w:rPr>
            <w:noProof/>
            <w:webHidden/>
          </w:rPr>
          <w:instrText xml:space="preserve"> PAGEREF _Toc164950166 \h </w:instrText>
        </w:r>
      </w:ins>
      <w:r>
        <w:rPr>
          <w:noProof/>
          <w:webHidden/>
        </w:rPr>
      </w:r>
      <w:r>
        <w:rPr>
          <w:noProof/>
          <w:webHidden/>
        </w:rPr>
        <w:fldChar w:fldCharType="separate"/>
      </w:r>
      <w:ins w:id="110" w:author="FSO" w:date="2024-04-25T15:08:00Z">
        <w:r>
          <w:rPr>
            <w:noProof/>
            <w:webHidden/>
          </w:rPr>
          <w:t>46</w:t>
        </w:r>
        <w:r>
          <w:rPr>
            <w:noProof/>
            <w:webHidden/>
          </w:rPr>
          <w:fldChar w:fldCharType="end"/>
        </w:r>
        <w:r w:rsidRPr="00E94F97">
          <w:rPr>
            <w:rStyle w:val="Hyperlink"/>
            <w:noProof/>
          </w:rPr>
          <w:fldChar w:fldCharType="end"/>
        </w:r>
      </w:ins>
    </w:p>
    <w:p w:rsidR="00FB0A71" w:rsidRDefault="00FB0A71">
      <w:pPr>
        <w:pStyle w:val="TOC2"/>
        <w:rPr>
          <w:ins w:id="111" w:author="FSO" w:date="2024-04-25T15:08:00Z"/>
          <w:rFonts w:asciiTheme="minorHAnsi" w:eastAsiaTheme="minorEastAsia" w:hAnsiTheme="minorHAnsi" w:cstheme="minorBidi"/>
          <w:noProof/>
          <w:sz w:val="22"/>
          <w:szCs w:val="22"/>
          <w:lang w:eastAsia="en-GB"/>
        </w:rPr>
      </w:pPr>
      <w:ins w:id="112"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"_Toc164950167"</w:instrText>
        </w:r>
        <w:r w:rsidRPr="00E94F97">
          <w:rPr>
            <w:rStyle w:val="Hyperlink"/>
            <w:noProof/>
          </w:rPr>
          <w:instrText xml:space="preserve"> </w:instrText>
        </w:r>
        <w:r w:rsidRPr="00E94F97">
          <w:rPr>
            <w:rStyle w:val="Hyperlink"/>
            <w:noProof/>
          </w:rPr>
          <w:fldChar w:fldCharType="separate"/>
        </w:r>
        <w:r w:rsidRPr="00E94F97">
          <w:rPr>
            <w:rStyle w:val="Hyperlink"/>
            <w:noProof/>
          </w:rPr>
          <w:t>4.12</w:t>
        </w:r>
        <w:r>
          <w:rPr>
            <w:rFonts w:asciiTheme="minorHAnsi" w:eastAsiaTheme="minorEastAsia" w:hAnsiTheme="minorHAnsi" w:cstheme="minorBidi"/>
            <w:noProof/>
            <w:sz w:val="22"/>
            <w:szCs w:val="22"/>
            <w:lang w:eastAsia="en-GB"/>
          </w:rPr>
          <w:tab/>
        </w:r>
        <w:r w:rsidRPr="00E94F97">
          <w:rPr>
            <w:rStyle w:val="Hyperlink"/>
            <w:noProof/>
          </w:rPr>
          <w:t>BSCP71/10 Volume Notification Nullification Request Form</w:t>
        </w:r>
        <w:r>
          <w:rPr>
            <w:noProof/>
            <w:webHidden/>
          </w:rPr>
          <w:tab/>
        </w:r>
        <w:r>
          <w:rPr>
            <w:noProof/>
            <w:webHidden/>
          </w:rPr>
          <w:fldChar w:fldCharType="begin"/>
        </w:r>
        <w:r>
          <w:rPr>
            <w:noProof/>
            <w:webHidden/>
          </w:rPr>
          <w:instrText xml:space="preserve"> PAGEREF _Toc164950167 \h </w:instrText>
        </w:r>
      </w:ins>
      <w:r>
        <w:rPr>
          <w:noProof/>
          <w:webHidden/>
        </w:rPr>
      </w:r>
      <w:r>
        <w:rPr>
          <w:noProof/>
          <w:webHidden/>
        </w:rPr>
        <w:fldChar w:fldCharType="separate"/>
      </w:r>
      <w:ins w:id="113" w:author="FSO" w:date="2024-04-25T15:08:00Z">
        <w:r>
          <w:rPr>
            <w:noProof/>
            <w:webHidden/>
          </w:rPr>
          <w:t>47</w:t>
        </w:r>
        <w:r>
          <w:rPr>
            <w:noProof/>
            <w:webHidden/>
          </w:rPr>
          <w:fldChar w:fldCharType="end"/>
        </w:r>
        <w:r w:rsidRPr="00E94F97">
          <w:rPr>
            <w:rStyle w:val="Hyperlink"/>
            <w:noProof/>
          </w:rPr>
          <w:fldChar w:fldCharType="end"/>
        </w:r>
      </w:ins>
    </w:p>
    <w:p w:rsidR="00FB0A71" w:rsidRDefault="00FB0A71">
      <w:pPr>
        <w:pStyle w:val="TOC2"/>
        <w:rPr>
          <w:ins w:id="114" w:author="FSO" w:date="2024-04-25T15:08:00Z"/>
          <w:rFonts w:asciiTheme="minorHAnsi" w:eastAsiaTheme="minorEastAsia" w:hAnsiTheme="minorHAnsi" w:cstheme="minorBidi"/>
          <w:noProof/>
          <w:sz w:val="22"/>
          <w:szCs w:val="22"/>
          <w:lang w:eastAsia="en-GB"/>
        </w:rPr>
      </w:pPr>
      <w:ins w:id="115" w:author="FSO" w:date="2024-04-25T15:08:00Z">
        <w:r w:rsidRPr="00E94F97">
          <w:rPr>
            <w:rStyle w:val="Hyperlink"/>
            <w:noProof/>
          </w:rPr>
          <w:lastRenderedPageBreak/>
          <w:fldChar w:fldCharType="begin"/>
        </w:r>
        <w:r w:rsidRPr="00E94F97">
          <w:rPr>
            <w:rStyle w:val="Hyperlink"/>
            <w:noProof/>
          </w:rPr>
          <w:instrText xml:space="preserve"> </w:instrText>
        </w:r>
        <w:r>
          <w:rPr>
            <w:noProof/>
          </w:rPr>
          <w:instrText>HYPERLINK \l "_Toc164950168"</w:instrText>
        </w:r>
        <w:r w:rsidRPr="00E94F97">
          <w:rPr>
            <w:rStyle w:val="Hyperlink"/>
            <w:noProof/>
          </w:rPr>
          <w:instrText xml:space="preserve"> </w:instrText>
        </w:r>
        <w:r w:rsidRPr="00E94F97">
          <w:rPr>
            <w:rStyle w:val="Hyperlink"/>
            <w:noProof/>
          </w:rPr>
          <w:fldChar w:fldCharType="separate"/>
        </w:r>
        <w:r w:rsidRPr="00E94F97">
          <w:rPr>
            <w:rStyle w:val="Hyperlink"/>
            <w:noProof/>
          </w:rPr>
          <w:t>4.13</w:t>
        </w:r>
        <w:r>
          <w:rPr>
            <w:rFonts w:asciiTheme="minorHAnsi" w:eastAsiaTheme="minorEastAsia" w:hAnsiTheme="minorHAnsi" w:cstheme="minorBidi"/>
            <w:noProof/>
            <w:sz w:val="22"/>
            <w:szCs w:val="22"/>
            <w:lang w:eastAsia="en-GB"/>
          </w:rPr>
          <w:tab/>
        </w:r>
        <w:r w:rsidRPr="00E94F97">
          <w:rPr>
            <w:rStyle w:val="Hyperlink"/>
            <w:noProof/>
          </w:rPr>
          <w:t>BSCP71/11 Party / ECVNA / MVRNA Report Requirement Change Request Form</w:t>
        </w:r>
        <w:r>
          <w:rPr>
            <w:noProof/>
            <w:webHidden/>
          </w:rPr>
          <w:tab/>
        </w:r>
        <w:r>
          <w:rPr>
            <w:noProof/>
            <w:webHidden/>
          </w:rPr>
          <w:fldChar w:fldCharType="begin"/>
        </w:r>
        <w:r>
          <w:rPr>
            <w:noProof/>
            <w:webHidden/>
          </w:rPr>
          <w:instrText xml:space="preserve"> PAGEREF _Toc164950168 \h </w:instrText>
        </w:r>
      </w:ins>
      <w:r>
        <w:rPr>
          <w:noProof/>
          <w:webHidden/>
        </w:rPr>
      </w:r>
      <w:r>
        <w:rPr>
          <w:noProof/>
          <w:webHidden/>
        </w:rPr>
        <w:fldChar w:fldCharType="separate"/>
      </w:r>
      <w:ins w:id="116" w:author="FSO" w:date="2024-04-25T15:08:00Z">
        <w:r>
          <w:rPr>
            <w:noProof/>
            <w:webHidden/>
          </w:rPr>
          <w:t>48</w:t>
        </w:r>
        <w:r>
          <w:rPr>
            <w:noProof/>
            <w:webHidden/>
          </w:rPr>
          <w:fldChar w:fldCharType="end"/>
        </w:r>
        <w:r w:rsidRPr="00E94F97">
          <w:rPr>
            <w:rStyle w:val="Hyperlink"/>
            <w:noProof/>
          </w:rPr>
          <w:fldChar w:fldCharType="end"/>
        </w:r>
      </w:ins>
    </w:p>
    <w:p w:rsidR="00FB0A71" w:rsidRDefault="00FB0A71">
      <w:pPr>
        <w:pStyle w:val="TOC2"/>
        <w:rPr>
          <w:ins w:id="117" w:author="FSO" w:date="2024-04-25T15:08:00Z"/>
          <w:rFonts w:asciiTheme="minorHAnsi" w:eastAsiaTheme="minorEastAsia" w:hAnsiTheme="minorHAnsi" w:cstheme="minorBidi"/>
          <w:noProof/>
          <w:sz w:val="22"/>
          <w:szCs w:val="22"/>
          <w:lang w:eastAsia="en-GB"/>
        </w:rPr>
      </w:pPr>
      <w:ins w:id="118"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"_Toc164950169"</w:instrText>
        </w:r>
        <w:r w:rsidRPr="00E94F97">
          <w:rPr>
            <w:rStyle w:val="Hyperlink"/>
            <w:noProof/>
          </w:rPr>
          <w:instrText xml:space="preserve"> </w:instrText>
        </w:r>
        <w:r w:rsidRPr="00E94F97">
          <w:rPr>
            <w:rStyle w:val="Hyperlink"/>
            <w:noProof/>
          </w:rPr>
          <w:fldChar w:fldCharType="separate"/>
        </w:r>
        <w:r w:rsidRPr="00E94F97">
          <w:rPr>
            <w:rStyle w:val="Hyperlink"/>
            <w:noProof/>
          </w:rPr>
          <w:t>4.14</w:t>
        </w:r>
        <w:r>
          <w:rPr>
            <w:rFonts w:asciiTheme="minorHAnsi" w:eastAsiaTheme="minorEastAsia" w:hAnsiTheme="minorHAnsi" w:cstheme="minorBidi"/>
            <w:noProof/>
            <w:sz w:val="22"/>
            <w:szCs w:val="22"/>
            <w:lang w:eastAsia="en-GB"/>
          </w:rPr>
          <w:tab/>
        </w:r>
        <w:r w:rsidRPr="00E94F97">
          <w:rPr>
            <w:rStyle w:val="Hyperlink"/>
            <w:noProof/>
          </w:rPr>
          <w:t>Not Used</w:t>
        </w:r>
        <w:r>
          <w:rPr>
            <w:noProof/>
            <w:webHidden/>
          </w:rPr>
          <w:tab/>
        </w:r>
        <w:r>
          <w:rPr>
            <w:noProof/>
            <w:webHidden/>
          </w:rPr>
          <w:fldChar w:fldCharType="begin"/>
        </w:r>
        <w:r>
          <w:rPr>
            <w:noProof/>
            <w:webHidden/>
          </w:rPr>
          <w:instrText xml:space="preserve"> PAGEREF _Toc164950169 \h </w:instrText>
        </w:r>
      </w:ins>
      <w:r>
        <w:rPr>
          <w:noProof/>
          <w:webHidden/>
        </w:rPr>
      </w:r>
      <w:r>
        <w:rPr>
          <w:noProof/>
          <w:webHidden/>
        </w:rPr>
        <w:fldChar w:fldCharType="separate"/>
      </w:r>
      <w:ins w:id="119" w:author="FSO" w:date="2024-04-25T15:08:00Z">
        <w:r>
          <w:rPr>
            <w:noProof/>
            <w:webHidden/>
          </w:rPr>
          <w:t>49</w:t>
        </w:r>
        <w:r>
          <w:rPr>
            <w:noProof/>
            <w:webHidden/>
          </w:rPr>
          <w:fldChar w:fldCharType="end"/>
        </w:r>
        <w:r w:rsidRPr="00E94F97">
          <w:rPr>
            <w:rStyle w:val="Hyperlink"/>
            <w:noProof/>
          </w:rPr>
          <w:fldChar w:fldCharType="end"/>
        </w:r>
      </w:ins>
    </w:p>
    <w:p w:rsidR="00FB0A71" w:rsidRDefault="00FB0A71">
      <w:pPr>
        <w:pStyle w:val="TOC2"/>
        <w:rPr>
          <w:ins w:id="120" w:author="FSO" w:date="2024-04-25T15:08:00Z"/>
          <w:rFonts w:asciiTheme="minorHAnsi" w:eastAsiaTheme="minorEastAsia" w:hAnsiTheme="minorHAnsi" w:cstheme="minorBidi"/>
          <w:noProof/>
          <w:sz w:val="22"/>
          <w:szCs w:val="22"/>
          <w:lang w:eastAsia="en-GB"/>
        </w:rPr>
      </w:pPr>
      <w:ins w:id="121"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"_Toc164950170"</w:instrText>
        </w:r>
        <w:r w:rsidRPr="00E94F97">
          <w:rPr>
            <w:rStyle w:val="Hyperlink"/>
            <w:noProof/>
          </w:rPr>
          <w:instrText xml:space="preserve"> </w:instrText>
        </w:r>
        <w:r w:rsidRPr="00E94F97">
          <w:rPr>
            <w:rStyle w:val="Hyperlink"/>
            <w:noProof/>
          </w:rPr>
          <w:fldChar w:fldCharType="separate"/>
        </w:r>
        <w:r w:rsidRPr="00E94F97">
          <w:rPr>
            <w:rStyle w:val="Hyperlink"/>
            <w:noProof/>
          </w:rPr>
          <w:t>4.15</w:t>
        </w:r>
        <w:r>
          <w:rPr>
            <w:rFonts w:asciiTheme="minorHAnsi" w:eastAsiaTheme="minorEastAsia" w:hAnsiTheme="minorHAnsi" w:cstheme="minorBidi"/>
            <w:noProof/>
            <w:sz w:val="22"/>
            <w:szCs w:val="22"/>
            <w:lang w:eastAsia="en-GB"/>
          </w:rPr>
          <w:tab/>
        </w:r>
        <w:r w:rsidRPr="00E94F97">
          <w:rPr>
            <w:rStyle w:val="Hyperlink"/>
            <w:noProof/>
          </w:rPr>
          <w:t>BSCP71/13 Party / ECVNA / MVRNA ECVAA Web Service Ban Request Form</w:t>
        </w:r>
        <w:r>
          <w:rPr>
            <w:noProof/>
            <w:webHidden/>
          </w:rPr>
          <w:tab/>
        </w:r>
        <w:r>
          <w:rPr>
            <w:noProof/>
            <w:webHidden/>
          </w:rPr>
          <w:fldChar w:fldCharType="begin"/>
        </w:r>
        <w:r>
          <w:rPr>
            <w:noProof/>
            <w:webHidden/>
          </w:rPr>
          <w:instrText xml:space="preserve"> PAGEREF _Toc164950170 \h </w:instrText>
        </w:r>
      </w:ins>
      <w:r>
        <w:rPr>
          <w:noProof/>
          <w:webHidden/>
        </w:rPr>
      </w:r>
      <w:r>
        <w:rPr>
          <w:noProof/>
          <w:webHidden/>
        </w:rPr>
        <w:fldChar w:fldCharType="separate"/>
      </w:r>
      <w:ins w:id="122" w:author="FSO" w:date="2024-04-25T15:08:00Z">
        <w:r>
          <w:rPr>
            <w:noProof/>
            <w:webHidden/>
          </w:rPr>
          <w:t>50</w:t>
        </w:r>
        <w:r>
          <w:rPr>
            <w:noProof/>
            <w:webHidden/>
          </w:rPr>
          <w:fldChar w:fldCharType="end"/>
        </w:r>
        <w:r w:rsidRPr="00E94F97">
          <w:rPr>
            <w:rStyle w:val="Hyperlink"/>
            <w:noProof/>
          </w:rPr>
          <w:fldChar w:fldCharType="end"/>
        </w:r>
      </w:ins>
    </w:p>
    <w:p w:rsidR="00FB0A71" w:rsidRDefault="00FB0A71">
      <w:pPr>
        <w:pStyle w:val="TOC2"/>
        <w:rPr>
          <w:ins w:id="123" w:author="FSO" w:date="2024-04-25T15:08:00Z"/>
          <w:rFonts w:asciiTheme="minorHAnsi" w:eastAsiaTheme="minorEastAsia" w:hAnsiTheme="minorHAnsi" w:cstheme="minorBidi"/>
          <w:noProof/>
          <w:sz w:val="22"/>
          <w:szCs w:val="22"/>
          <w:lang w:eastAsia="en-GB"/>
        </w:rPr>
      </w:pPr>
      <w:ins w:id="124"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"_Toc164950171"</w:instrText>
        </w:r>
        <w:r w:rsidRPr="00E94F97">
          <w:rPr>
            <w:rStyle w:val="Hyperlink"/>
            <w:noProof/>
          </w:rPr>
          <w:instrText xml:space="preserve"> </w:instrText>
        </w:r>
        <w:r w:rsidRPr="00E94F97">
          <w:rPr>
            <w:rStyle w:val="Hyperlink"/>
            <w:noProof/>
          </w:rPr>
          <w:fldChar w:fldCharType="separate"/>
        </w:r>
        <w:r w:rsidRPr="00E94F97">
          <w:rPr>
            <w:rStyle w:val="Hyperlink"/>
            <w:noProof/>
          </w:rPr>
          <w:t>4.16</w:t>
        </w:r>
        <w:r>
          <w:rPr>
            <w:rFonts w:asciiTheme="minorHAnsi" w:eastAsiaTheme="minorEastAsia" w:hAnsiTheme="minorHAnsi" w:cstheme="minorBidi"/>
            <w:noProof/>
            <w:sz w:val="22"/>
            <w:szCs w:val="22"/>
            <w:lang w:eastAsia="en-GB"/>
          </w:rPr>
          <w:tab/>
        </w:r>
        <w:r w:rsidRPr="00E94F97">
          <w:rPr>
            <w:rStyle w:val="Hyperlink"/>
            <w:noProof/>
          </w:rPr>
          <w:t>Notification Submission</w:t>
        </w:r>
        <w:r>
          <w:rPr>
            <w:noProof/>
            <w:webHidden/>
          </w:rPr>
          <w:tab/>
        </w:r>
        <w:r>
          <w:rPr>
            <w:noProof/>
            <w:webHidden/>
          </w:rPr>
          <w:fldChar w:fldCharType="begin"/>
        </w:r>
        <w:r>
          <w:rPr>
            <w:noProof/>
            <w:webHidden/>
          </w:rPr>
          <w:instrText xml:space="preserve"> PAGEREF _Toc164950171 \h </w:instrText>
        </w:r>
      </w:ins>
      <w:r>
        <w:rPr>
          <w:noProof/>
          <w:webHidden/>
        </w:rPr>
      </w:r>
      <w:r>
        <w:rPr>
          <w:noProof/>
          <w:webHidden/>
        </w:rPr>
        <w:fldChar w:fldCharType="separate"/>
      </w:r>
      <w:ins w:id="125" w:author="FSO" w:date="2024-04-25T15:08:00Z">
        <w:r>
          <w:rPr>
            <w:noProof/>
            <w:webHidden/>
          </w:rPr>
          <w:t>51</w:t>
        </w:r>
        <w:r>
          <w:rPr>
            <w:noProof/>
            <w:webHidden/>
          </w:rPr>
          <w:fldChar w:fldCharType="end"/>
        </w:r>
        <w:r w:rsidRPr="00E94F97">
          <w:rPr>
            <w:rStyle w:val="Hyperlink"/>
            <w:noProof/>
          </w:rPr>
          <w:fldChar w:fldCharType="end"/>
        </w:r>
      </w:ins>
    </w:p>
    <w:p w:rsidR="00FB0A71" w:rsidRDefault="00FB0A71">
      <w:pPr>
        <w:pStyle w:val="TOC2"/>
        <w:rPr>
          <w:ins w:id="126" w:author="FSO" w:date="2024-04-25T15:08:00Z"/>
          <w:rFonts w:asciiTheme="minorHAnsi" w:eastAsiaTheme="minorEastAsia" w:hAnsiTheme="minorHAnsi" w:cstheme="minorBidi"/>
          <w:noProof/>
          <w:sz w:val="22"/>
          <w:szCs w:val="22"/>
          <w:lang w:eastAsia="en-GB"/>
        </w:rPr>
      </w:pPr>
      <w:ins w:id="127"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"_Toc164950172"</w:instrText>
        </w:r>
        <w:r w:rsidRPr="00E94F97">
          <w:rPr>
            <w:rStyle w:val="Hyperlink"/>
            <w:noProof/>
          </w:rPr>
          <w:instrText xml:space="preserve"> </w:instrText>
        </w:r>
        <w:r w:rsidRPr="00E94F97">
          <w:rPr>
            <w:rStyle w:val="Hyperlink"/>
            <w:noProof/>
          </w:rPr>
          <w:fldChar w:fldCharType="separate"/>
        </w:r>
        <w:r w:rsidRPr="00E94F97">
          <w:rPr>
            <w:rStyle w:val="Hyperlink"/>
            <w:noProof/>
          </w:rPr>
          <w:t>4.17</w:t>
        </w:r>
        <w:r>
          <w:rPr>
            <w:rFonts w:asciiTheme="minorHAnsi" w:eastAsiaTheme="minorEastAsia" w:hAnsiTheme="minorHAnsi" w:cstheme="minorBidi"/>
            <w:noProof/>
            <w:sz w:val="22"/>
            <w:szCs w:val="22"/>
            <w:lang w:eastAsia="en-GB"/>
          </w:rPr>
          <w:tab/>
        </w:r>
        <w:r w:rsidRPr="00E94F97">
          <w:rPr>
            <w:rStyle w:val="Hyperlink"/>
            <w:noProof/>
          </w:rPr>
          <w:t>Notification Validation</w:t>
        </w:r>
        <w:r>
          <w:rPr>
            <w:noProof/>
            <w:webHidden/>
          </w:rPr>
          <w:tab/>
        </w:r>
        <w:r>
          <w:rPr>
            <w:noProof/>
            <w:webHidden/>
          </w:rPr>
          <w:fldChar w:fldCharType="begin"/>
        </w:r>
        <w:r>
          <w:rPr>
            <w:noProof/>
            <w:webHidden/>
          </w:rPr>
          <w:instrText xml:space="preserve"> PAGEREF _Toc164950172 \h </w:instrText>
        </w:r>
      </w:ins>
      <w:r>
        <w:rPr>
          <w:noProof/>
          <w:webHidden/>
        </w:rPr>
      </w:r>
      <w:r>
        <w:rPr>
          <w:noProof/>
          <w:webHidden/>
        </w:rPr>
        <w:fldChar w:fldCharType="separate"/>
      </w:r>
      <w:ins w:id="128" w:author="FSO" w:date="2024-04-25T15:08:00Z">
        <w:r>
          <w:rPr>
            <w:noProof/>
            <w:webHidden/>
          </w:rPr>
          <w:t>53</w:t>
        </w:r>
        <w:r>
          <w:rPr>
            <w:noProof/>
            <w:webHidden/>
          </w:rPr>
          <w:fldChar w:fldCharType="end"/>
        </w:r>
        <w:r w:rsidRPr="00E94F97">
          <w:rPr>
            <w:rStyle w:val="Hyperlink"/>
            <w:noProof/>
          </w:rPr>
          <w:fldChar w:fldCharType="end"/>
        </w:r>
      </w:ins>
    </w:p>
    <w:p w:rsidR="00FB0A71" w:rsidRDefault="00FB0A71">
      <w:pPr>
        <w:pStyle w:val="TOC2"/>
        <w:rPr>
          <w:ins w:id="129" w:author="FSO" w:date="2024-04-25T15:08:00Z"/>
          <w:rFonts w:asciiTheme="minorHAnsi" w:eastAsiaTheme="minorEastAsia" w:hAnsiTheme="minorHAnsi" w:cstheme="minorBidi"/>
          <w:noProof/>
          <w:sz w:val="22"/>
          <w:szCs w:val="22"/>
          <w:lang w:eastAsia="en-GB"/>
        </w:rPr>
      </w:pPr>
      <w:ins w:id="130"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"_Toc164950173"</w:instrText>
        </w:r>
        <w:r w:rsidRPr="00E94F97">
          <w:rPr>
            <w:rStyle w:val="Hyperlink"/>
            <w:noProof/>
          </w:rPr>
          <w:instrText xml:space="preserve"> </w:instrText>
        </w:r>
        <w:r w:rsidRPr="00E94F97">
          <w:rPr>
            <w:rStyle w:val="Hyperlink"/>
            <w:noProof/>
          </w:rPr>
          <w:fldChar w:fldCharType="separate"/>
        </w:r>
        <w:r w:rsidRPr="00E94F97">
          <w:rPr>
            <w:rStyle w:val="Hyperlink"/>
            <w:noProof/>
          </w:rPr>
          <w:t>4.18</w:t>
        </w:r>
        <w:r>
          <w:rPr>
            <w:rFonts w:asciiTheme="minorHAnsi" w:eastAsiaTheme="minorEastAsia" w:hAnsiTheme="minorHAnsi" w:cstheme="minorBidi"/>
            <w:noProof/>
            <w:sz w:val="22"/>
            <w:szCs w:val="22"/>
            <w:lang w:eastAsia="en-GB"/>
          </w:rPr>
          <w:tab/>
        </w:r>
        <w:r w:rsidRPr="00E94F97">
          <w:rPr>
            <w:rStyle w:val="Hyperlink"/>
            <w:noProof/>
          </w:rPr>
          <w:t>Credit Checking</w:t>
        </w:r>
        <w:r>
          <w:rPr>
            <w:noProof/>
            <w:webHidden/>
          </w:rPr>
          <w:tab/>
        </w:r>
        <w:r>
          <w:rPr>
            <w:noProof/>
            <w:webHidden/>
          </w:rPr>
          <w:fldChar w:fldCharType="begin"/>
        </w:r>
        <w:r>
          <w:rPr>
            <w:noProof/>
            <w:webHidden/>
          </w:rPr>
          <w:instrText xml:space="preserve"> PAGEREF _Toc164950173 \h </w:instrText>
        </w:r>
      </w:ins>
      <w:r>
        <w:rPr>
          <w:noProof/>
          <w:webHidden/>
        </w:rPr>
      </w:r>
      <w:r>
        <w:rPr>
          <w:noProof/>
          <w:webHidden/>
        </w:rPr>
        <w:fldChar w:fldCharType="separate"/>
      </w:r>
      <w:ins w:id="131" w:author="FSO" w:date="2024-04-25T15:08:00Z">
        <w:r>
          <w:rPr>
            <w:noProof/>
            <w:webHidden/>
          </w:rPr>
          <w:t>53</w:t>
        </w:r>
        <w:r>
          <w:rPr>
            <w:noProof/>
            <w:webHidden/>
          </w:rPr>
          <w:fldChar w:fldCharType="end"/>
        </w:r>
        <w:r w:rsidRPr="00E94F97">
          <w:rPr>
            <w:rStyle w:val="Hyperlink"/>
            <w:noProof/>
          </w:rPr>
          <w:fldChar w:fldCharType="end"/>
        </w:r>
      </w:ins>
    </w:p>
    <w:p w:rsidR="00FB0A71" w:rsidRDefault="00FB0A71">
      <w:pPr>
        <w:pStyle w:val="TOC2"/>
        <w:rPr>
          <w:ins w:id="132" w:author="FSO" w:date="2024-04-25T15:08:00Z"/>
          <w:rFonts w:asciiTheme="minorHAnsi" w:eastAsiaTheme="minorEastAsia" w:hAnsiTheme="minorHAnsi" w:cstheme="minorBidi"/>
          <w:noProof/>
          <w:sz w:val="22"/>
          <w:szCs w:val="22"/>
          <w:lang w:eastAsia="en-GB"/>
        </w:rPr>
      </w:pPr>
      <w:ins w:id="133" w:author="FSO" w:date="2024-04-25T15:08:00Z">
        <w:r w:rsidRPr="00E94F97">
          <w:rPr>
            <w:rStyle w:val="Hyperlink"/>
            <w:noProof/>
          </w:rPr>
          <w:fldChar w:fldCharType="begin"/>
        </w:r>
        <w:r w:rsidRPr="00E94F97">
          <w:rPr>
            <w:rStyle w:val="Hyperlink"/>
            <w:noProof/>
          </w:rPr>
          <w:instrText xml:space="preserve"> </w:instrText>
        </w:r>
        <w:r>
          <w:rPr>
            <w:noProof/>
          </w:rPr>
          <w:instrText>HYPERLINK \l "_Toc164950174"</w:instrText>
        </w:r>
        <w:r w:rsidRPr="00E94F97">
          <w:rPr>
            <w:rStyle w:val="Hyperlink"/>
            <w:noProof/>
          </w:rPr>
          <w:instrText xml:space="preserve"> </w:instrText>
        </w:r>
        <w:r w:rsidRPr="00E94F97">
          <w:rPr>
            <w:rStyle w:val="Hyperlink"/>
            <w:noProof/>
          </w:rPr>
          <w:fldChar w:fldCharType="separate"/>
        </w:r>
        <w:r w:rsidRPr="00E94F97">
          <w:rPr>
            <w:rStyle w:val="Hyperlink"/>
            <w:noProof/>
          </w:rPr>
          <w:t>AMENDMENT RECORD – BSCP71</w:t>
        </w:r>
        <w:r>
          <w:rPr>
            <w:noProof/>
            <w:webHidden/>
          </w:rPr>
          <w:tab/>
        </w:r>
        <w:r>
          <w:rPr>
            <w:noProof/>
            <w:webHidden/>
          </w:rPr>
          <w:fldChar w:fldCharType="begin"/>
        </w:r>
        <w:r>
          <w:rPr>
            <w:noProof/>
            <w:webHidden/>
          </w:rPr>
          <w:instrText xml:space="preserve"> PAGEREF _Toc164950174 \h </w:instrText>
        </w:r>
      </w:ins>
      <w:r>
        <w:rPr>
          <w:noProof/>
          <w:webHidden/>
        </w:rPr>
      </w:r>
      <w:r>
        <w:rPr>
          <w:noProof/>
          <w:webHidden/>
        </w:rPr>
        <w:fldChar w:fldCharType="separate"/>
      </w:r>
      <w:ins w:id="134" w:author="FSO" w:date="2024-04-25T15:08:00Z">
        <w:r>
          <w:rPr>
            <w:noProof/>
            <w:webHidden/>
          </w:rPr>
          <w:t>54</w:t>
        </w:r>
        <w:r>
          <w:rPr>
            <w:noProof/>
            <w:webHidden/>
          </w:rPr>
          <w:fldChar w:fldCharType="end"/>
        </w:r>
        <w:r w:rsidRPr="00E94F97">
          <w:rPr>
            <w:rStyle w:val="Hyperlink"/>
            <w:noProof/>
          </w:rPr>
          <w:fldChar w:fldCharType="end"/>
        </w:r>
      </w:ins>
    </w:p>
    <w:p w:rsidR="00852C12" w:rsidDel="00FB0A71" w:rsidRDefault="00852C12">
      <w:pPr>
        <w:pStyle w:val="TOC1"/>
        <w:rPr>
          <w:del w:id="135" w:author="FSO" w:date="2024-04-25T15:08:00Z"/>
          <w:rFonts w:asciiTheme="minorHAnsi" w:eastAsiaTheme="minorEastAsia" w:hAnsiTheme="minorHAnsi" w:cstheme="minorBidi"/>
          <w:b w:val="0"/>
          <w:noProof/>
          <w:sz w:val="22"/>
          <w:szCs w:val="22"/>
          <w:lang w:eastAsia="en-GB"/>
        </w:rPr>
      </w:pPr>
      <w:del w:id="136" w:author="FSO" w:date="2024-04-25T15:08:00Z">
        <w:r w:rsidRPr="00C850BE" w:rsidDel="00FB0A71">
          <w:delText>1</w:delText>
        </w:r>
        <w:r w:rsidDel="00FB0A71">
          <w:rPr>
            <w:rFonts w:asciiTheme="minorHAnsi" w:eastAsiaTheme="minorEastAsia" w:hAnsiTheme="minorHAnsi" w:cstheme="minorBidi"/>
            <w:b w:val="0"/>
            <w:noProof/>
            <w:sz w:val="22"/>
            <w:szCs w:val="22"/>
            <w:lang w:eastAsia="en-GB"/>
          </w:rPr>
          <w:tab/>
        </w:r>
        <w:r w:rsidRPr="00C850BE" w:rsidDel="00FB0A71">
          <w:delText>Introduction</w:delText>
        </w:r>
        <w:r w:rsidDel="00FB0A71">
          <w:rPr>
            <w:noProof/>
            <w:webHidden/>
          </w:rPr>
          <w:tab/>
          <w:delText>4</w:delText>
        </w:r>
      </w:del>
    </w:p>
    <w:p w:rsidR="00852C12" w:rsidDel="00FB0A71" w:rsidRDefault="00852C12">
      <w:pPr>
        <w:pStyle w:val="TOC2"/>
        <w:rPr>
          <w:del w:id="137" w:author="FSO" w:date="2024-04-25T15:08:00Z"/>
          <w:rFonts w:asciiTheme="minorHAnsi" w:eastAsiaTheme="minorEastAsia" w:hAnsiTheme="minorHAnsi" w:cstheme="minorBidi"/>
          <w:noProof/>
          <w:sz w:val="22"/>
          <w:szCs w:val="22"/>
          <w:lang w:eastAsia="en-GB"/>
        </w:rPr>
      </w:pPr>
      <w:del w:id="138" w:author="FSO" w:date="2024-04-25T15:08:00Z">
        <w:r w:rsidRPr="00C850BE" w:rsidDel="00FB0A71">
          <w:delText>1.1</w:delText>
        </w:r>
        <w:r w:rsidDel="00FB0A71">
          <w:rPr>
            <w:rFonts w:asciiTheme="minorHAnsi" w:eastAsiaTheme="minorEastAsia" w:hAnsiTheme="minorHAnsi" w:cstheme="minorBidi"/>
            <w:noProof/>
            <w:sz w:val="22"/>
            <w:szCs w:val="22"/>
            <w:lang w:eastAsia="en-GB"/>
          </w:rPr>
          <w:tab/>
        </w:r>
        <w:r w:rsidRPr="00C850BE" w:rsidDel="00FB0A71">
          <w:delText>Purpose and Scope of the Procedure</w:delText>
        </w:r>
        <w:r w:rsidDel="00FB0A71">
          <w:rPr>
            <w:noProof/>
            <w:webHidden/>
          </w:rPr>
          <w:tab/>
          <w:delText>4</w:delText>
        </w:r>
      </w:del>
    </w:p>
    <w:p w:rsidR="00852C12" w:rsidDel="00FB0A71" w:rsidRDefault="00852C12">
      <w:pPr>
        <w:pStyle w:val="TOC2"/>
        <w:rPr>
          <w:del w:id="139" w:author="FSO" w:date="2024-04-25T15:08:00Z"/>
          <w:rFonts w:asciiTheme="minorHAnsi" w:eastAsiaTheme="minorEastAsia" w:hAnsiTheme="minorHAnsi" w:cstheme="minorBidi"/>
          <w:noProof/>
          <w:sz w:val="22"/>
          <w:szCs w:val="22"/>
          <w:lang w:eastAsia="en-GB"/>
        </w:rPr>
      </w:pPr>
      <w:del w:id="140" w:author="FSO" w:date="2024-04-25T15:08:00Z">
        <w:r w:rsidRPr="00C850BE" w:rsidDel="00FB0A71">
          <w:delText>1.2</w:delText>
        </w:r>
        <w:r w:rsidDel="00FB0A71">
          <w:rPr>
            <w:rFonts w:asciiTheme="minorHAnsi" w:eastAsiaTheme="minorEastAsia" w:hAnsiTheme="minorHAnsi" w:cstheme="minorBidi"/>
            <w:noProof/>
            <w:sz w:val="22"/>
            <w:szCs w:val="22"/>
            <w:lang w:eastAsia="en-GB"/>
          </w:rPr>
          <w:tab/>
        </w:r>
        <w:r w:rsidRPr="00C850BE" w:rsidDel="00FB0A71">
          <w:delText>Main Users of Procedure and their Responsibilities</w:delText>
        </w:r>
        <w:r w:rsidDel="00FB0A71">
          <w:rPr>
            <w:noProof/>
            <w:webHidden/>
          </w:rPr>
          <w:tab/>
          <w:delText>5</w:delText>
        </w:r>
      </w:del>
    </w:p>
    <w:p w:rsidR="00852C12" w:rsidDel="00FB0A71" w:rsidRDefault="00852C12">
      <w:pPr>
        <w:pStyle w:val="TOC2"/>
        <w:rPr>
          <w:del w:id="141" w:author="FSO" w:date="2024-04-25T15:08:00Z"/>
          <w:rFonts w:asciiTheme="minorHAnsi" w:eastAsiaTheme="minorEastAsia" w:hAnsiTheme="minorHAnsi" w:cstheme="minorBidi"/>
          <w:noProof/>
          <w:sz w:val="22"/>
          <w:szCs w:val="22"/>
          <w:lang w:eastAsia="en-GB"/>
        </w:rPr>
      </w:pPr>
      <w:del w:id="142" w:author="FSO" w:date="2024-04-25T15:08:00Z">
        <w:r w:rsidRPr="00C850BE" w:rsidDel="00FB0A71">
          <w:delText>1.3</w:delText>
        </w:r>
        <w:r w:rsidDel="00FB0A71">
          <w:rPr>
            <w:rFonts w:asciiTheme="minorHAnsi" w:eastAsiaTheme="minorEastAsia" w:hAnsiTheme="minorHAnsi" w:cstheme="minorBidi"/>
            <w:noProof/>
            <w:sz w:val="22"/>
            <w:szCs w:val="22"/>
            <w:lang w:eastAsia="en-GB"/>
          </w:rPr>
          <w:tab/>
        </w:r>
        <w:r w:rsidRPr="00C850BE" w:rsidDel="00FB0A71">
          <w:delText>Balancing and Settlement Code Provisions</w:delText>
        </w:r>
        <w:r w:rsidDel="00FB0A71">
          <w:rPr>
            <w:noProof/>
            <w:webHidden/>
          </w:rPr>
          <w:tab/>
          <w:delText>5</w:delText>
        </w:r>
      </w:del>
    </w:p>
    <w:p w:rsidR="00852C12" w:rsidDel="00FB0A71" w:rsidRDefault="00852C12">
      <w:pPr>
        <w:pStyle w:val="TOC2"/>
        <w:rPr>
          <w:del w:id="143" w:author="FSO" w:date="2024-04-25T15:08:00Z"/>
          <w:rFonts w:asciiTheme="minorHAnsi" w:eastAsiaTheme="minorEastAsia" w:hAnsiTheme="minorHAnsi" w:cstheme="minorBidi"/>
          <w:noProof/>
          <w:sz w:val="22"/>
          <w:szCs w:val="22"/>
          <w:lang w:eastAsia="en-GB"/>
        </w:rPr>
      </w:pPr>
      <w:del w:id="144" w:author="FSO" w:date="2024-04-25T15:08:00Z">
        <w:r w:rsidRPr="00C850BE" w:rsidDel="00FB0A71">
          <w:delText>1.4</w:delText>
        </w:r>
        <w:r w:rsidDel="00FB0A71">
          <w:rPr>
            <w:rFonts w:asciiTheme="minorHAnsi" w:eastAsiaTheme="minorEastAsia" w:hAnsiTheme="minorHAnsi" w:cstheme="minorBidi"/>
            <w:noProof/>
            <w:sz w:val="22"/>
            <w:szCs w:val="22"/>
            <w:lang w:eastAsia="en-GB"/>
          </w:rPr>
          <w:tab/>
        </w:r>
        <w:r w:rsidRPr="00C850BE" w:rsidDel="00FB0A71">
          <w:delText>Associated BSC Procedures</w:delText>
        </w:r>
        <w:r w:rsidDel="00FB0A71">
          <w:rPr>
            <w:noProof/>
            <w:webHidden/>
          </w:rPr>
          <w:tab/>
          <w:delText>5</w:delText>
        </w:r>
      </w:del>
    </w:p>
    <w:p w:rsidR="00852C12" w:rsidDel="00FB0A71" w:rsidRDefault="00852C12">
      <w:pPr>
        <w:pStyle w:val="TOC1"/>
        <w:rPr>
          <w:del w:id="145" w:author="FSO" w:date="2024-04-25T15:08:00Z"/>
          <w:rFonts w:asciiTheme="minorHAnsi" w:eastAsiaTheme="minorEastAsia" w:hAnsiTheme="minorHAnsi" w:cstheme="minorBidi"/>
          <w:b w:val="0"/>
          <w:noProof/>
          <w:sz w:val="22"/>
          <w:szCs w:val="22"/>
          <w:lang w:eastAsia="en-GB"/>
        </w:rPr>
      </w:pPr>
      <w:del w:id="146" w:author="FSO" w:date="2024-04-25T15:08:00Z">
        <w:r w:rsidRPr="00C850BE" w:rsidDel="00FB0A71">
          <w:delText>2</w:delText>
        </w:r>
        <w:r w:rsidDel="00FB0A71">
          <w:rPr>
            <w:rFonts w:asciiTheme="minorHAnsi" w:eastAsiaTheme="minorEastAsia" w:hAnsiTheme="minorHAnsi" w:cstheme="minorBidi"/>
            <w:b w:val="0"/>
            <w:noProof/>
            <w:sz w:val="22"/>
            <w:szCs w:val="22"/>
            <w:lang w:eastAsia="en-GB"/>
          </w:rPr>
          <w:tab/>
        </w:r>
        <w:r w:rsidRPr="00C850BE" w:rsidDel="00FB0A71">
          <w:delText>Acronyms and Definitions</w:delText>
        </w:r>
        <w:r w:rsidDel="00FB0A71">
          <w:rPr>
            <w:noProof/>
            <w:webHidden/>
          </w:rPr>
          <w:tab/>
          <w:delText>6</w:delText>
        </w:r>
      </w:del>
    </w:p>
    <w:p w:rsidR="00852C12" w:rsidDel="00FB0A71" w:rsidRDefault="00852C12">
      <w:pPr>
        <w:pStyle w:val="TOC2"/>
        <w:rPr>
          <w:del w:id="147" w:author="FSO" w:date="2024-04-25T15:08:00Z"/>
          <w:rFonts w:asciiTheme="minorHAnsi" w:eastAsiaTheme="minorEastAsia" w:hAnsiTheme="minorHAnsi" w:cstheme="minorBidi"/>
          <w:noProof/>
          <w:sz w:val="22"/>
          <w:szCs w:val="22"/>
          <w:lang w:eastAsia="en-GB"/>
        </w:rPr>
      </w:pPr>
      <w:del w:id="148" w:author="FSO" w:date="2024-04-25T15:08:00Z">
        <w:r w:rsidRPr="00C850BE" w:rsidDel="00FB0A71">
          <w:delText>2.1</w:delText>
        </w:r>
        <w:r w:rsidDel="00FB0A71">
          <w:rPr>
            <w:rFonts w:asciiTheme="minorHAnsi" w:eastAsiaTheme="minorEastAsia" w:hAnsiTheme="minorHAnsi" w:cstheme="minorBidi"/>
            <w:noProof/>
            <w:sz w:val="22"/>
            <w:szCs w:val="22"/>
            <w:lang w:eastAsia="en-GB"/>
          </w:rPr>
          <w:tab/>
        </w:r>
        <w:r w:rsidRPr="00C850BE" w:rsidDel="00FB0A71">
          <w:delText>Acronyms</w:delText>
        </w:r>
        <w:r w:rsidDel="00FB0A71">
          <w:rPr>
            <w:noProof/>
            <w:webHidden/>
          </w:rPr>
          <w:tab/>
          <w:delText>6</w:delText>
        </w:r>
      </w:del>
    </w:p>
    <w:p w:rsidR="00852C12" w:rsidDel="00FB0A71" w:rsidRDefault="00852C12">
      <w:pPr>
        <w:pStyle w:val="TOC2"/>
        <w:rPr>
          <w:del w:id="149" w:author="FSO" w:date="2024-04-25T15:08:00Z"/>
          <w:rFonts w:asciiTheme="minorHAnsi" w:eastAsiaTheme="minorEastAsia" w:hAnsiTheme="minorHAnsi" w:cstheme="minorBidi"/>
          <w:noProof/>
          <w:sz w:val="22"/>
          <w:szCs w:val="22"/>
          <w:lang w:eastAsia="en-GB"/>
        </w:rPr>
      </w:pPr>
      <w:del w:id="150" w:author="FSO" w:date="2024-04-25T15:08:00Z">
        <w:r w:rsidRPr="00C850BE" w:rsidDel="00FB0A71">
          <w:delText>2.2</w:delText>
        </w:r>
        <w:r w:rsidDel="00FB0A71">
          <w:rPr>
            <w:rFonts w:asciiTheme="minorHAnsi" w:eastAsiaTheme="minorEastAsia" w:hAnsiTheme="minorHAnsi" w:cstheme="minorBidi"/>
            <w:noProof/>
            <w:sz w:val="22"/>
            <w:szCs w:val="22"/>
            <w:lang w:eastAsia="en-GB"/>
          </w:rPr>
          <w:tab/>
        </w:r>
        <w:r w:rsidRPr="00C850BE" w:rsidDel="00FB0A71">
          <w:delText>Definitions</w:delText>
        </w:r>
        <w:r w:rsidDel="00FB0A71">
          <w:rPr>
            <w:noProof/>
            <w:webHidden/>
          </w:rPr>
          <w:tab/>
          <w:delText>7</w:delText>
        </w:r>
      </w:del>
    </w:p>
    <w:p w:rsidR="00852C12" w:rsidDel="00FB0A71" w:rsidRDefault="00852C12">
      <w:pPr>
        <w:pStyle w:val="TOC1"/>
        <w:rPr>
          <w:del w:id="151" w:author="FSO" w:date="2024-04-25T15:08:00Z"/>
          <w:rFonts w:asciiTheme="minorHAnsi" w:eastAsiaTheme="minorEastAsia" w:hAnsiTheme="minorHAnsi" w:cstheme="minorBidi"/>
          <w:b w:val="0"/>
          <w:noProof/>
          <w:sz w:val="22"/>
          <w:szCs w:val="22"/>
          <w:lang w:eastAsia="en-GB"/>
        </w:rPr>
      </w:pPr>
      <w:del w:id="152" w:author="FSO" w:date="2024-04-25T15:08:00Z">
        <w:r w:rsidRPr="00C850BE" w:rsidDel="00FB0A71">
          <w:delText>3</w:delText>
        </w:r>
        <w:r w:rsidDel="00FB0A71">
          <w:rPr>
            <w:rFonts w:asciiTheme="minorHAnsi" w:eastAsiaTheme="minorEastAsia" w:hAnsiTheme="minorHAnsi" w:cstheme="minorBidi"/>
            <w:b w:val="0"/>
            <w:noProof/>
            <w:sz w:val="22"/>
            <w:szCs w:val="22"/>
            <w:lang w:eastAsia="en-GB"/>
          </w:rPr>
          <w:tab/>
        </w:r>
        <w:r w:rsidRPr="00C850BE" w:rsidDel="00FB0A71">
          <w:delText>Interface and Timetable Information</w:delText>
        </w:r>
        <w:r w:rsidDel="00FB0A71">
          <w:rPr>
            <w:noProof/>
            <w:webHidden/>
          </w:rPr>
          <w:tab/>
          <w:delText>8</w:delText>
        </w:r>
      </w:del>
    </w:p>
    <w:p w:rsidR="00852C12" w:rsidDel="00FB0A71" w:rsidRDefault="00852C12">
      <w:pPr>
        <w:pStyle w:val="TOC2"/>
        <w:rPr>
          <w:del w:id="153" w:author="FSO" w:date="2024-04-25T15:08:00Z"/>
          <w:rFonts w:asciiTheme="minorHAnsi" w:eastAsiaTheme="minorEastAsia" w:hAnsiTheme="minorHAnsi" w:cstheme="minorBidi"/>
          <w:noProof/>
          <w:sz w:val="22"/>
          <w:szCs w:val="22"/>
          <w:lang w:eastAsia="en-GB"/>
        </w:rPr>
      </w:pPr>
      <w:del w:id="154" w:author="FSO" w:date="2024-04-25T15:08:00Z">
        <w:r w:rsidRPr="00C850BE" w:rsidDel="00FB0A71">
          <w:delText>3.1</w:delText>
        </w:r>
        <w:r w:rsidDel="00FB0A71">
          <w:rPr>
            <w:rFonts w:asciiTheme="minorHAnsi" w:eastAsiaTheme="minorEastAsia" w:hAnsiTheme="minorHAnsi" w:cstheme="minorBidi"/>
            <w:noProof/>
            <w:sz w:val="22"/>
            <w:szCs w:val="22"/>
            <w:lang w:eastAsia="en-GB"/>
          </w:rPr>
          <w:tab/>
        </w:r>
        <w:r w:rsidRPr="00C850BE" w:rsidDel="00FB0A71">
          <w:delText>ECVNA Authorisation</w:delText>
        </w:r>
        <w:r w:rsidDel="00FB0A71">
          <w:rPr>
            <w:noProof/>
            <w:webHidden/>
          </w:rPr>
          <w:tab/>
          <w:delText>8</w:delText>
        </w:r>
      </w:del>
    </w:p>
    <w:p w:rsidR="00852C12" w:rsidDel="00FB0A71" w:rsidRDefault="00852C12">
      <w:pPr>
        <w:pStyle w:val="TOC2"/>
        <w:rPr>
          <w:del w:id="155" w:author="FSO" w:date="2024-04-25T15:08:00Z"/>
          <w:rFonts w:asciiTheme="minorHAnsi" w:eastAsiaTheme="minorEastAsia" w:hAnsiTheme="minorHAnsi" w:cstheme="minorBidi"/>
          <w:noProof/>
          <w:sz w:val="22"/>
          <w:szCs w:val="22"/>
          <w:lang w:eastAsia="en-GB"/>
        </w:rPr>
      </w:pPr>
      <w:del w:id="156" w:author="FSO" w:date="2024-04-25T15:08:00Z">
        <w:r w:rsidRPr="00C850BE" w:rsidDel="00FB0A71">
          <w:delText>3.1A</w:delText>
        </w:r>
        <w:r w:rsidDel="00FB0A71">
          <w:rPr>
            <w:rFonts w:asciiTheme="minorHAnsi" w:eastAsiaTheme="minorEastAsia" w:hAnsiTheme="minorHAnsi" w:cstheme="minorBidi"/>
            <w:noProof/>
            <w:sz w:val="22"/>
            <w:szCs w:val="22"/>
            <w:lang w:eastAsia="en-GB"/>
          </w:rPr>
          <w:tab/>
        </w:r>
        <w:r w:rsidRPr="00C850BE" w:rsidDel="00FB0A71">
          <w:delText>ECVNA Authorisation Changes</w:delText>
        </w:r>
        <w:r w:rsidDel="00FB0A71">
          <w:rPr>
            <w:noProof/>
            <w:webHidden/>
          </w:rPr>
          <w:tab/>
          <w:delText>11</w:delText>
        </w:r>
      </w:del>
    </w:p>
    <w:p w:rsidR="00852C12" w:rsidDel="00FB0A71" w:rsidRDefault="00852C12">
      <w:pPr>
        <w:pStyle w:val="TOC2"/>
        <w:rPr>
          <w:del w:id="157" w:author="FSO" w:date="2024-04-25T15:08:00Z"/>
          <w:rFonts w:asciiTheme="minorHAnsi" w:eastAsiaTheme="minorEastAsia" w:hAnsiTheme="minorHAnsi" w:cstheme="minorBidi"/>
          <w:noProof/>
          <w:sz w:val="22"/>
          <w:szCs w:val="22"/>
          <w:lang w:eastAsia="en-GB"/>
        </w:rPr>
      </w:pPr>
      <w:del w:id="158" w:author="FSO" w:date="2024-04-25T15:08:00Z">
        <w:r w:rsidRPr="00C850BE" w:rsidDel="00FB0A71">
          <w:delText>3.2</w:delText>
        </w:r>
        <w:r w:rsidDel="00FB0A71">
          <w:rPr>
            <w:rFonts w:asciiTheme="minorHAnsi" w:eastAsiaTheme="minorEastAsia" w:hAnsiTheme="minorHAnsi" w:cstheme="minorBidi"/>
            <w:noProof/>
            <w:sz w:val="22"/>
            <w:szCs w:val="22"/>
            <w:lang w:eastAsia="en-GB"/>
          </w:rPr>
          <w:tab/>
        </w:r>
        <w:r w:rsidRPr="00C850BE" w:rsidDel="00FB0A71">
          <w:delText>MVRNA Authorisation</w:delText>
        </w:r>
        <w:r w:rsidDel="00FB0A71">
          <w:rPr>
            <w:noProof/>
            <w:webHidden/>
          </w:rPr>
          <w:tab/>
          <w:delText>14</w:delText>
        </w:r>
      </w:del>
    </w:p>
    <w:p w:rsidR="00852C12" w:rsidDel="00FB0A71" w:rsidRDefault="00852C12">
      <w:pPr>
        <w:pStyle w:val="TOC2"/>
        <w:rPr>
          <w:del w:id="159" w:author="FSO" w:date="2024-04-25T15:08:00Z"/>
          <w:rFonts w:asciiTheme="minorHAnsi" w:eastAsiaTheme="minorEastAsia" w:hAnsiTheme="minorHAnsi" w:cstheme="minorBidi"/>
          <w:noProof/>
          <w:sz w:val="22"/>
          <w:szCs w:val="22"/>
          <w:lang w:eastAsia="en-GB"/>
        </w:rPr>
      </w:pPr>
      <w:del w:id="160" w:author="FSO" w:date="2024-04-25T15:08:00Z">
        <w:r w:rsidRPr="00C850BE" w:rsidDel="00FB0A71">
          <w:delText>3.3</w:delText>
        </w:r>
        <w:r w:rsidDel="00FB0A71">
          <w:rPr>
            <w:rFonts w:asciiTheme="minorHAnsi" w:eastAsiaTheme="minorEastAsia" w:hAnsiTheme="minorHAnsi" w:cstheme="minorBidi"/>
            <w:noProof/>
            <w:sz w:val="22"/>
            <w:szCs w:val="22"/>
            <w:lang w:eastAsia="en-GB"/>
          </w:rPr>
          <w:tab/>
        </w:r>
        <w:r w:rsidRPr="00C850BE" w:rsidDel="00FB0A71">
          <w:delText>Termination of ECVNA Authorisation by Request</w:delText>
        </w:r>
        <w:r w:rsidDel="00FB0A71">
          <w:rPr>
            <w:noProof/>
            <w:webHidden/>
          </w:rPr>
          <w:tab/>
          <w:delText>17</w:delText>
        </w:r>
      </w:del>
    </w:p>
    <w:p w:rsidR="00852C12" w:rsidDel="00FB0A71" w:rsidRDefault="00852C12">
      <w:pPr>
        <w:pStyle w:val="TOC2"/>
        <w:rPr>
          <w:del w:id="161" w:author="FSO" w:date="2024-04-25T15:08:00Z"/>
          <w:rFonts w:asciiTheme="minorHAnsi" w:eastAsiaTheme="minorEastAsia" w:hAnsiTheme="minorHAnsi" w:cstheme="minorBidi"/>
          <w:noProof/>
          <w:sz w:val="22"/>
          <w:szCs w:val="22"/>
          <w:lang w:eastAsia="en-GB"/>
        </w:rPr>
      </w:pPr>
      <w:del w:id="162" w:author="FSO" w:date="2024-04-25T15:08:00Z">
        <w:r w:rsidRPr="00C850BE" w:rsidDel="00FB0A71">
          <w:delText>3.4</w:delText>
        </w:r>
        <w:r w:rsidDel="00FB0A71">
          <w:rPr>
            <w:rFonts w:asciiTheme="minorHAnsi" w:eastAsiaTheme="minorEastAsia" w:hAnsiTheme="minorHAnsi" w:cstheme="minorBidi"/>
            <w:noProof/>
            <w:sz w:val="22"/>
            <w:szCs w:val="22"/>
            <w:lang w:eastAsia="en-GB"/>
          </w:rPr>
          <w:tab/>
        </w:r>
        <w:r w:rsidRPr="00C850BE" w:rsidDel="00FB0A71">
          <w:delText>Termination of ECVNA Authorisation for Other Reasons</w:delText>
        </w:r>
        <w:r w:rsidDel="00FB0A71">
          <w:rPr>
            <w:noProof/>
            <w:webHidden/>
          </w:rPr>
          <w:tab/>
          <w:delText>18</w:delText>
        </w:r>
      </w:del>
    </w:p>
    <w:p w:rsidR="00852C12" w:rsidDel="00FB0A71" w:rsidRDefault="00852C12">
      <w:pPr>
        <w:pStyle w:val="TOC2"/>
        <w:rPr>
          <w:del w:id="163" w:author="FSO" w:date="2024-04-25T15:08:00Z"/>
          <w:rFonts w:asciiTheme="minorHAnsi" w:eastAsiaTheme="minorEastAsia" w:hAnsiTheme="minorHAnsi" w:cstheme="minorBidi"/>
          <w:noProof/>
          <w:sz w:val="22"/>
          <w:szCs w:val="22"/>
          <w:lang w:eastAsia="en-GB"/>
        </w:rPr>
      </w:pPr>
      <w:del w:id="164" w:author="FSO" w:date="2024-04-25T15:08:00Z">
        <w:r w:rsidRPr="00C850BE" w:rsidDel="00FB0A71">
          <w:delText>3.5</w:delText>
        </w:r>
        <w:r w:rsidDel="00FB0A71">
          <w:rPr>
            <w:rFonts w:asciiTheme="minorHAnsi" w:eastAsiaTheme="minorEastAsia" w:hAnsiTheme="minorHAnsi" w:cstheme="minorBidi"/>
            <w:noProof/>
            <w:sz w:val="22"/>
            <w:szCs w:val="22"/>
            <w:lang w:eastAsia="en-GB"/>
          </w:rPr>
          <w:tab/>
        </w:r>
        <w:r w:rsidRPr="00C850BE" w:rsidDel="00FB0A71">
          <w:delText>Termination of MVRNA Authorisations by Request</w:delText>
        </w:r>
        <w:r w:rsidDel="00FB0A71">
          <w:rPr>
            <w:noProof/>
            <w:webHidden/>
          </w:rPr>
          <w:tab/>
          <w:delText>19</w:delText>
        </w:r>
      </w:del>
    </w:p>
    <w:p w:rsidR="00852C12" w:rsidDel="00FB0A71" w:rsidRDefault="00852C12">
      <w:pPr>
        <w:pStyle w:val="TOC2"/>
        <w:rPr>
          <w:del w:id="165" w:author="FSO" w:date="2024-04-25T15:08:00Z"/>
          <w:rFonts w:asciiTheme="minorHAnsi" w:eastAsiaTheme="minorEastAsia" w:hAnsiTheme="minorHAnsi" w:cstheme="minorBidi"/>
          <w:noProof/>
          <w:sz w:val="22"/>
          <w:szCs w:val="22"/>
          <w:lang w:eastAsia="en-GB"/>
        </w:rPr>
      </w:pPr>
      <w:del w:id="166" w:author="FSO" w:date="2024-04-25T15:08:00Z">
        <w:r w:rsidRPr="00C850BE" w:rsidDel="00FB0A71">
          <w:delText>3.6</w:delText>
        </w:r>
        <w:r w:rsidDel="00FB0A71">
          <w:rPr>
            <w:rFonts w:asciiTheme="minorHAnsi" w:eastAsiaTheme="minorEastAsia" w:hAnsiTheme="minorHAnsi" w:cstheme="minorBidi"/>
            <w:noProof/>
            <w:sz w:val="22"/>
            <w:szCs w:val="22"/>
            <w:lang w:eastAsia="en-GB"/>
          </w:rPr>
          <w:tab/>
        </w:r>
        <w:r w:rsidRPr="00C850BE" w:rsidDel="00FB0A71">
          <w:delText>Termination of MVRNA Authorisations for Other Reasons</w:delText>
        </w:r>
        <w:r w:rsidDel="00FB0A71">
          <w:rPr>
            <w:noProof/>
            <w:webHidden/>
          </w:rPr>
          <w:tab/>
          <w:delText>20</w:delText>
        </w:r>
      </w:del>
    </w:p>
    <w:p w:rsidR="00852C12" w:rsidDel="00FB0A71" w:rsidRDefault="00852C12">
      <w:pPr>
        <w:pStyle w:val="TOC2"/>
        <w:rPr>
          <w:del w:id="167" w:author="FSO" w:date="2024-04-25T15:08:00Z"/>
          <w:rFonts w:asciiTheme="minorHAnsi" w:eastAsiaTheme="minorEastAsia" w:hAnsiTheme="minorHAnsi" w:cstheme="minorBidi"/>
          <w:noProof/>
          <w:sz w:val="22"/>
          <w:szCs w:val="22"/>
          <w:lang w:eastAsia="en-GB"/>
        </w:rPr>
      </w:pPr>
      <w:del w:id="168" w:author="FSO" w:date="2024-04-25T15:08:00Z">
        <w:r w:rsidRPr="00C850BE" w:rsidDel="00FB0A71">
          <w:delText>3.7</w:delText>
        </w:r>
        <w:r w:rsidDel="00FB0A71">
          <w:rPr>
            <w:rFonts w:asciiTheme="minorHAnsi" w:eastAsiaTheme="minorEastAsia" w:hAnsiTheme="minorHAnsi" w:cstheme="minorBidi"/>
            <w:noProof/>
            <w:sz w:val="22"/>
            <w:szCs w:val="22"/>
            <w:lang w:eastAsia="en-GB"/>
          </w:rPr>
          <w:tab/>
        </w:r>
        <w:r w:rsidRPr="00C850BE" w:rsidDel="00FB0A71">
          <w:delText>Registration of ECVNA or MVRNA</w:delText>
        </w:r>
        <w:r w:rsidDel="00FB0A71">
          <w:rPr>
            <w:noProof/>
            <w:webHidden/>
          </w:rPr>
          <w:tab/>
          <w:delText>21</w:delText>
        </w:r>
      </w:del>
    </w:p>
    <w:p w:rsidR="00852C12" w:rsidDel="00FB0A71" w:rsidRDefault="00852C12">
      <w:pPr>
        <w:pStyle w:val="TOC2"/>
        <w:rPr>
          <w:del w:id="169" w:author="FSO" w:date="2024-04-25T15:08:00Z"/>
          <w:rFonts w:asciiTheme="minorHAnsi" w:eastAsiaTheme="minorEastAsia" w:hAnsiTheme="minorHAnsi" w:cstheme="minorBidi"/>
          <w:noProof/>
          <w:sz w:val="22"/>
          <w:szCs w:val="22"/>
          <w:lang w:eastAsia="en-GB"/>
        </w:rPr>
      </w:pPr>
      <w:del w:id="170" w:author="FSO" w:date="2024-04-25T15:08:00Z">
        <w:r w:rsidRPr="00C850BE" w:rsidDel="00FB0A71">
          <w:delText>3.8</w:delText>
        </w:r>
        <w:r w:rsidDel="00FB0A71">
          <w:rPr>
            <w:rFonts w:asciiTheme="minorHAnsi" w:eastAsiaTheme="minorEastAsia" w:hAnsiTheme="minorHAnsi" w:cstheme="minorBidi"/>
            <w:noProof/>
            <w:sz w:val="22"/>
            <w:szCs w:val="22"/>
            <w:lang w:eastAsia="en-GB"/>
          </w:rPr>
          <w:tab/>
        </w:r>
        <w:r w:rsidRPr="00C850BE" w:rsidDel="00FB0A71">
          <w:delText>De-registration of ECVNA or MVRNA</w:delText>
        </w:r>
        <w:r w:rsidDel="00FB0A71">
          <w:rPr>
            <w:noProof/>
            <w:webHidden/>
          </w:rPr>
          <w:tab/>
          <w:delText>22</w:delText>
        </w:r>
      </w:del>
    </w:p>
    <w:p w:rsidR="00852C12" w:rsidDel="00FB0A71" w:rsidRDefault="00852C12">
      <w:pPr>
        <w:pStyle w:val="TOC2"/>
        <w:rPr>
          <w:del w:id="171" w:author="FSO" w:date="2024-04-25T15:08:00Z"/>
          <w:rFonts w:asciiTheme="minorHAnsi" w:eastAsiaTheme="minorEastAsia" w:hAnsiTheme="minorHAnsi" w:cstheme="minorBidi"/>
          <w:noProof/>
          <w:sz w:val="22"/>
          <w:szCs w:val="22"/>
          <w:lang w:eastAsia="en-GB"/>
        </w:rPr>
      </w:pPr>
      <w:del w:id="172" w:author="FSO" w:date="2024-04-25T15:08:00Z">
        <w:r w:rsidRPr="00C850BE" w:rsidDel="00FB0A71">
          <w:delText>3.9</w:delText>
        </w:r>
        <w:r w:rsidDel="00FB0A71">
          <w:rPr>
            <w:rFonts w:asciiTheme="minorHAnsi" w:eastAsiaTheme="minorEastAsia" w:hAnsiTheme="minorHAnsi" w:cstheme="minorBidi"/>
            <w:noProof/>
            <w:sz w:val="22"/>
            <w:szCs w:val="22"/>
            <w:lang w:eastAsia="en-GB"/>
          </w:rPr>
          <w:tab/>
        </w:r>
        <w:r w:rsidRPr="00C850BE" w:rsidDel="00FB0A71">
          <w:delText>Change of ECVNA or MVRNA Registration Details (excluding de-registration)</w:delText>
        </w:r>
        <w:r w:rsidDel="00FB0A71">
          <w:rPr>
            <w:noProof/>
            <w:webHidden/>
          </w:rPr>
          <w:tab/>
          <w:delText>24</w:delText>
        </w:r>
      </w:del>
    </w:p>
    <w:p w:rsidR="00852C12" w:rsidDel="00FB0A71" w:rsidRDefault="00852C12">
      <w:pPr>
        <w:pStyle w:val="TOC2"/>
        <w:rPr>
          <w:del w:id="173" w:author="FSO" w:date="2024-04-25T15:08:00Z"/>
          <w:rFonts w:asciiTheme="minorHAnsi" w:eastAsiaTheme="minorEastAsia" w:hAnsiTheme="minorHAnsi" w:cstheme="minorBidi"/>
          <w:noProof/>
          <w:sz w:val="22"/>
          <w:szCs w:val="22"/>
          <w:lang w:eastAsia="en-GB"/>
        </w:rPr>
      </w:pPr>
      <w:del w:id="174" w:author="FSO" w:date="2024-04-25T15:08:00Z">
        <w:r w:rsidRPr="00C850BE" w:rsidDel="00FB0A71">
          <w:delText>3.10</w:delText>
        </w:r>
        <w:r w:rsidDel="00FB0A71">
          <w:rPr>
            <w:rFonts w:asciiTheme="minorHAnsi" w:eastAsiaTheme="minorEastAsia" w:hAnsiTheme="minorHAnsi" w:cstheme="minorBidi"/>
            <w:noProof/>
            <w:sz w:val="22"/>
            <w:szCs w:val="22"/>
            <w:lang w:eastAsia="en-GB"/>
          </w:rPr>
          <w:tab/>
        </w:r>
        <w:r w:rsidRPr="00C850BE" w:rsidDel="00FB0A71">
          <w:delText>ECVNA or MVRNA Authorisation Key Change Request</w:delText>
        </w:r>
        <w:r w:rsidDel="00FB0A71">
          <w:rPr>
            <w:noProof/>
            <w:webHidden/>
          </w:rPr>
          <w:tab/>
          <w:delText>25</w:delText>
        </w:r>
      </w:del>
    </w:p>
    <w:p w:rsidR="00852C12" w:rsidDel="00FB0A71" w:rsidRDefault="00852C12">
      <w:pPr>
        <w:pStyle w:val="TOC2"/>
        <w:rPr>
          <w:del w:id="175" w:author="FSO" w:date="2024-04-25T15:08:00Z"/>
          <w:rFonts w:asciiTheme="minorHAnsi" w:eastAsiaTheme="minorEastAsia" w:hAnsiTheme="minorHAnsi" w:cstheme="minorBidi"/>
          <w:noProof/>
          <w:sz w:val="22"/>
          <w:szCs w:val="22"/>
          <w:lang w:eastAsia="en-GB"/>
        </w:rPr>
      </w:pPr>
      <w:del w:id="176" w:author="FSO" w:date="2024-04-25T15:08:00Z">
        <w:r w:rsidRPr="00C850BE" w:rsidDel="00FB0A71">
          <w:delText>3.11</w:delText>
        </w:r>
        <w:r w:rsidDel="00FB0A71">
          <w:rPr>
            <w:rFonts w:asciiTheme="minorHAnsi" w:eastAsiaTheme="minorEastAsia" w:hAnsiTheme="minorHAnsi" w:cstheme="minorBidi"/>
            <w:noProof/>
            <w:sz w:val="22"/>
            <w:szCs w:val="22"/>
            <w:lang w:eastAsia="en-GB"/>
          </w:rPr>
          <w:tab/>
        </w:r>
        <w:r w:rsidRPr="00C850BE" w:rsidDel="00FB0A71">
          <w:delText>Nullification of Notification Volumes by Request</w:delText>
        </w:r>
        <w:r w:rsidDel="00FB0A71">
          <w:rPr>
            <w:noProof/>
            <w:webHidden/>
          </w:rPr>
          <w:tab/>
          <w:delText>26</w:delText>
        </w:r>
      </w:del>
    </w:p>
    <w:p w:rsidR="00852C12" w:rsidDel="00FB0A71" w:rsidRDefault="00852C12">
      <w:pPr>
        <w:pStyle w:val="TOC2"/>
        <w:rPr>
          <w:del w:id="177" w:author="FSO" w:date="2024-04-25T15:08:00Z"/>
          <w:rFonts w:asciiTheme="minorHAnsi" w:eastAsiaTheme="minorEastAsia" w:hAnsiTheme="minorHAnsi" w:cstheme="minorBidi"/>
          <w:noProof/>
          <w:sz w:val="22"/>
          <w:szCs w:val="22"/>
          <w:lang w:eastAsia="en-GB"/>
        </w:rPr>
      </w:pPr>
      <w:del w:id="178" w:author="FSO" w:date="2024-04-25T15:08:00Z">
        <w:r w:rsidRPr="00C850BE" w:rsidDel="00FB0A71">
          <w:delText>3.12</w:delText>
        </w:r>
        <w:r w:rsidDel="00FB0A71">
          <w:rPr>
            <w:rFonts w:asciiTheme="minorHAnsi" w:eastAsiaTheme="minorEastAsia" w:hAnsiTheme="minorHAnsi" w:cstheme="minorBidi"/>
            <w:noProof/>
            <w:sz w:val="22"/>
            <w:szCs w:val="22"/>
            <w:lang w:eastAsia="en-GB"/>
          </w:rPr>
          <w:tab/>
        </w:r>
        <w:r w:rsidRPr="00C850BE" w:rsidDel="00FB0A71">
          <w:delText>Report Requirement Change Request</w:delText>
        </w:r>
        <w:r w:rsidDel="00FB0A71">
          <w:rPr>
            <w:noProof/>
            <w:webHidden/>
          </w:rPr>
          <w:tab/>
          <w:delText>29</w:delText>
        </w:r>
      </w:del>
    </w:p>
    <w:p w:rsidR="00852C12" w:rsidDel="00FB0A71" w:rsidRDefault="00852C12">
      <w:pPr>
        <w:pStyle w:val="TOC2"/>
        <w:rPr>
          <w:del w:id="179" w:author="FSO" w:date="2024-04-25T15:08:00Z"/>
          <w:rFonts w:asciiTheme="minorHAnsi" w:eastAsiaTheme="minorEastAsia" w:hAnsiTheme="minorHAnsi" w:cstheme="minorBidi"/>
          <w:noProof/>
          <w:sz w:val="22"/>
          <w:szCs w:val="22"/>
          <w:lang w:eastAsia="en-GB"/>
        </w:rPr>
      </w:pPr>
      <w:del w:id="180" w:author="FSO" w:date="2024-04-25T15:08:00Z">
        <w:r w:rsidRPr="00C850BE" w:rsidDel="00FB0A71">
          <w:delText>3.13</w:delText>
        </w:r>
        <w:r w:rsidDel="00FB0A71">
          <w:rPr>
            <w:rFonts w:asciiTheme="minorHAnsi" w:eastAsiaTheme="minorEastAsia" w:hAnsiTheme="minorHAnsi" w:cstheme="minorBidi"/>
            <w:noProof/>
            <w:sz w:val="22"/>
            <w:szCs w:val="22"/>
            <w:lang w:eastAsia="en-GB"/>
          </w:rPr>
          <w:tab/>
        </w:r>
        <w:r w:rsidRPr="00C850BE" w:rsidDel="00FB0A71">
          <w:delText>This section is no longer in use</w:delText>
        </w:r>
        <w:r w:rsidDel="00FB0A71">
          <w:rPr>
            <w:noProof/>
            <w:webHidden/>
          </w:rPr>
          <w:tab/>
          <w:delText>30</w:delText>
        </w:r>
      </w:del>
    </w:p>
    <w:p w:rsidR="00852C12" w:rsidDel="00FB0A71" w:rsidRDefault="00852C12">
      <w:pPr>
        <w:pStyle w:val="TOC2"/>
        <w:rPr>
          <w:del w:id="181" w:author="FSO" w:date="2024-04-25T15:08:00Z"/>
          <w:rFonts w:asciiTheme="minorHAnsi" w:eastAsiaTheme="minorEastAsia" w:hAnsiTheme="minorHAnsi" w:cstheme="minorBidi"/>
          <w:noProof/>
          <w:sz w:val="22"/>
          <w:szCs w:val="22"/>
          <w:lang w:eastAsia="en-GB"/>
        </w:rPr>
      </w:pPr>
      <w:del w:id="182" w:author="FSO" w:date="2024-04-25T15:08:00Z">
        <w:r w:rsidRPr="00C850BE" w:rsidDel="00FB0A71">
          <w:delText>3.14</w:delText>
        </w:r>
        <w:r w:rsidDel="00FB0A71">
          <w:rPr>
            <w:rFonts w:asciiTheme="minorHAnsi" w:eastAsiaTheme="minorEastAsia" w:hAnsiTheme="minorHAnsi" w:cstheme="minorBidi"/>
            <w:noProof/>
            <w:sz w:val="22"/>
            <w:szCs w:val="22"/>
            <w:lang w:eastAsia="en-GB"/>
          </w:rPr>
          <w:tab/>
        </w:r>
        <w:r w:rsidRPr="00C850BE" w:rsidDel="00FB0A71">
          <w:delText>Request to Ban / Un-ban Credential File of User of the ECVAA Web Service</w:delText>
        </w:r>
        <w:r w:rsidDel="00FB0A71">
          <w:rPr>
            <w:noProof/>
            <w:webHidden/>
          </w:rPr>
          <w:tab/>
          <w:delText>31</w:delText>
        </w:r>
      </w:del>
    </w:p>
    <w:p w:rsidR="00852C12" w:rsidDel="00FB0A71" w:rsidRDefault="00852C12">
      <w:pPr>
        <w:pStyle w:val="TOC2"/>
        <w:rPr>
          <w:del w:id="183" w:author="FSO" w:date="2024-04-25T15:08:00Z"/>
          <w:rFonts w:asciiTheme="minorHAnsi" w:eastAsiaTheme="minorEastAsia" w:hAnsiTheme="minorHAnsi" w:cstheme="minorBidi"/>
          <w:noProof/>
          <w:sz w:val="22"/>
          <w:szCs w:val="22"/>
          <w:lang w:eastAsia="en-GB"/>
        </w:rPr>
      </w:pPr>
      <w:del w:id="184" w:author="FSO" w:date="2024-04-25T15:08:00Z">
        <w:r w:rsidRPr="00C850BE" w:rsidDel="00FB0A71">
          <w:delText>3.15</w:delText>
        </w:r>
        <w:r w:rsidDel="00FB0A71">
          <w:rPr>
            <w:rFonts w:asciiTheme="minorHAnsi" w:eastAsiaTheme="minorEastAsia" w:hAnsiTheme="minorHAnsi" w:cstheme="minorBidi"/>
            <w:noProof/>
            <w:sz w:val="22"/>
            <w:szCs w:val="22"/>
            <w:lang w:eastAsia="en-GB"/>
          </w:rPr>
          <w:tab/>
        </w:r>
        <w:r w:rsidRPr="00C850BE" w:rsidDel="00FB0A71">
          <w:delText>Submission of ECVN or MVRN</w:delText>
        </w:r>
        <w:r w:rsidDel="00FB0A71">
          <w:rPr>
            <w:noProof/>
            <w:webHidden/>
          </w:rPr>
          <w:tab/>
          <w:delText>32</w:delText>
        </w:r>
      </w:del>
    </w:p>
    <w:p w:rsidR="00852C12" w:rsidDel="00FB0A71" w:rsidRDefault="00852C12">
      <w:pPr>
        <w:pStyle w:val="TOC1"/>
        <w:rPr>
          <w:del w:id="185" w:author="FSO" w:date="2024-04-25T15:08:00Z"/>
          <w:rFonts w:asciiTheme="minorHAnsi" w:eastAsiaTheme="minorEastAsia" w:hAnsiTheme="minorHAnsi" w:cstheme="minorBidi"/>
          <w:b w:val="0"/>
          <w:noProof/>
          <w:sz w:val="22"/>
          <w:szCs w:val="22"/>
          <w:lang w:eastAsia="en-GB"/>
        </w:rPr>
      </w:pPr>
      <w:del w:id="186" w:author="FSO" w:date="2024-04-25T15:08:00Z">
        <w:r w:rsidRPr="00C850BE" w:rsidDel="00FB0A71">
          <w:delText>4</w:delText>
        </w:r>
        <w:r w:rsidDel="00FB0A71">
          <w:rPr>
            <w:rFonts w:asciiTheme="minorHAnsi" w:eastAsiaTheme="minorEastAsia" w:hAnsiTheme="minorHAnsi" w:cstheme="minorBidi"/>
            <w:b w:val="0"/>
            <w:noProof/>
            <w:sz w:val="22"/>
            <w:szCs w:val="22"/>
            <w:lang w:eastAsia="en-GB"/>
          </w:rPr>
          <w:tab/>
        </w:r>
        <w:r w:rsidRPr="00C850BE" w:rsidDel="00FB0A71">
          <w:delText>Appendices</w:delText>
        </w:r>
        <w:r w:rsidDel="00FB0A71">
          <w:rPr>
            <w:noProof/>
            <w:webHidden/>
          </w:rPr>
          <w:tab/>
          <w:delText>34</w:delText>
        </w:r>
      </w:del>
    </w:p>
    <w:p w:rsidR="00852C12" w:rsidDel="00FB0A71" w:rsidRDefault="00852C12">
      <w:pPr>
        <w:pStyle w:val="TOC2"/>
        <w:rPr>
          <w:del w:id="187" w:author="FSO" w:date="2024-04-25T15:08:00Z"/>
          <w:rFonts w:asciiTheme="minorHAnsi" w:eastAsiaTheme="minorEastAsia" w:hAnsiTheme="minorHAnsi" w:cstheme="minorBidi"/>
          <w:noProof/>
          <w:sz w:val="22"/>
          <w:szCs w:val="22"/>
          <w:lang w:eastAsia="en-GB"/>
        </w:rPr>
      </w:pPr>
      <w:del w:id="188" w:author="FSO" w:date="2024-04-25T15:08:00Z">
        <w:r w:rsidRPr="00C850BE" w:rsidDel="00FB0A71">
          <w:delText>4.1</w:delText>
        </w:r>
        <w:r w:rsidDel="00FB0A71">
          <w:rPr>
            <w:rFonts w:asciiTheme="minorHAnsi" w:eastAsiaTheme="minorEastAsia" w:hAnsiTheme="minorHAnsi" w:cstheme="minorBidi"/>
            <w:noProof/>
            <w:sz w:val="22"/>
            <w:szCs w:val="22"/>
            <w:lang w:eastAsia="en-GB"/>
          </w:rPr>
          <w:tab/>
        </w:r>
        <w:r w:rsidRPr="00C850BE" w:rsidDel="00FB0A71">
          <w:delText>BSCP71/01 ECVNA Authorisation Request Form for Single Notification</w:delText>
        </w:r>
        <w:r w:rsidDel="00FB0A71">
          <w:rPr>
            <w:noProof/>
            <w:webHidden/>
          </w:rPr>
          <w:tab/>
          <w:delText>35</w:delText>
        </w:r>
      </w:del>
    </w:p>
    <w:p w:rsidR="00852C12" w:rsidDel="00FB0A71" w:rsidRDefault="00852C12">
      <w:pPr>
        <w:pStyle w:val="TOC2"/>
        <w:rPr>
          <w:del w:id="189" w:author="FSO" w:date="2024-04-25T15:08:00Z"/>
          <w:rFonts w:asciiTheme="minorHAnsi" w:eastAsiaTheme="minorEastAsia" w:hAnsiTheme="minorHAnsi" w:cstheme="minorBidi"/>
          <w:noProof/>
          <w:sz w:val="22"/>
          <w:szCs w:val="22"/>
          <w:lang w:eastAsia="en-GB"/>
        </w:rPr>
      </w:pPr>
      <w:del w:id="190" w:author="FSO" w:date="2024-04-25T15:08:00Z">
        <w:r w:rsidRPr="00C850BE" w:rsidDel="00FB0A71">
          <w:delText>4.2</w:delText>
        </w:r>
        <w:r w:rsidDel="00FB0A71">
          <w:rPr>
            <w:rFonts w:asciiTheme="minorHAnsi" w:eastAsiaTheme="minorEastAsia" w:hAnsiTheme="minorHAnsi" w:cstheme="minorBidi"/>
            <w:noProof/>
            <w:sz w:val="22"/>
            <w:szCs w:val="22"/>
            <w:lang w:eastAsia="en-GB"/>
          </w:rPr>
          <w:tab/>
        </w:r>
        <w:r w:rsidRPr="00C850BE" w:rsidDel="00FB0A71">
          <w:delText>Not Used</w:delText>
        </w:r>
        <w:r w:rsidDel="00FB0A71">
          <w:rPr>
            <w:noProof/>
            <w:webHidden/>
          </w:rPr>
          <w:tab/>
          <w:delText>37</w:delText>
        </w:r>
      </w:del>
    </w:p>
    <w:p w:rsidR="00852C12" w:rsidDel="00FB0A71" w:rsidRDefault="00852C12">
      <w:pPr>
        <w:pStyle w:val="TOC2"/>
        <w:rPr>
          <w:del w:id="191" w:author="FSO" w:date="2024-04-25T15:08:00Z"/>
          <w:rFonts w:asciiTheme="minorHAnsi" w:eastAsiaTheme="minorEastAsia" w:hAnsiTheme="minorHAnsi" w:cstheme="minorBidi"/>
          <w:noProof/>
          <w:sz w:val="22"/>
          <w:szCs w:val="22"/>
          <w:lang w:eastAsia="en-GB"/>
        </w:rPr>
      </w:pPr>
      <w:del w:id="192" w:author="FSO" w:date="2024-04-25T15:08:00Z">
        <w:r w:rsidRPr="00C850BE" w:rsidDel="00FB0A71">
          <w:delText>4.3</w:delText>
        </w:r>
        <w:r w:rsidDel="00FB0A71">
          <w:rPr>
            <w:rFonts w:asciiTheme="minorHAnsi" w:eastAsiaTheme="minorEastAsia" w:hAnsiTheme="minorHAnsi" w:cstheme="minorBidi"/>
            <w:noProof/>
            <w:sz w:val="22"/>
            <w:szCs w:val="22"/>
            <w:lang w:eastAsia="en-GB"/>
          </w:rPr>
          <w:tab/>
        </w:r>
        <w:r w:rsidRPr="00C850BE" w:rsidDel="00FB0A71">
          <w:delText>BSCP71/02 MVRNA Authorisation Request Form for Single Notifications</w:delText>
        </w:r>
        <w:r w:rsidDel="00FB0A71">
          <w:rPr>
            <w:noProof/>
            <w:webHidden/>
          </w:rPr>
          <w:tab/>
          <w:delText>38</w:delText>
        </w:r>
      </w:del>
    </w:p>
    <w:p w:rsidR="00852C12" w:rsidDel="00FB0A71" w:rsidRDefault="00852C12">
      <w:pPr>
        <w:pStyle w:val="TOC2"/>
        <w:rPr>
          <w:del w:id="193" w:author="FSO" w:date="2024-04-25T15:08:00Z"/>
          <w:rFonts w:asciiTheme="minorHAnsi" w:eastAsiaTheme="minorEastAsia" w:hAnsiTheme="minorHAnsi" w:cstheme="minorBidi"/>
          <w:noProof/>
          <w:sz w:val="22"/>
          <w:szCs w:val="22"/>
          <w:lang w:eastAsia="en-GB"/>
        </w:rPr>
      </w:pPr>
      <w:del w:id="194" w:author="FSO" w:date="2024-04-25T15:08:00Z">
        <w:r w:rsidRPr="00C850BE" w:rsidDel="00FB0A71">
          <w:delText>4.4</w:delText>
        </w:r>
        <w:r w:rsidDel="00FB0A71">
          <w:rPr>
            <w:rFonts w:asciiTheme="minorHAnsi" w:eastAsiaTheme="minorEastAsia" w:hAnsiTheme="minorHAnsi" w:cstheme="minorBidi"/>
            <w:noProof/>
            <w:sz w:val="22"/>
            <w:szCs w:val="22"/>
            <w:lang w:eastAsia="en-GB"/>
          </w:rPr>
          <w:tab/>
        </w:r>
        <w:r w:rsidRPr="00C850BE" w:rsidDel="00FB0A71">
          <w:delText>Not Used</w:delText>
        </w:r>
        <w:r w:rsidDel="00FB0A71">
          <w:rPr>
            <w:noProof/>
            <w:webHidden/>
          </w:rPr>
          <w:tab/>
          <w:delText>39</w:delText>
        </w:r>
      </w:del>
    </w:p>
    <w:p w:rsidR="00852C12" w:rsidDel="00FB0A71" w:rsidRDefault="00852C12">
      <w:pPr>
        <w:pStyle w:val="TOC2"/>
        <w:rPr>
          <w:del w:id="195" w:author="FSO" w:date="2024-04-25T15:08:00Z"/>
          <w:rFonts w:asciiTheme="minorHAnsi" w:eastAsiaTheme="minorEastAsia" w:hAnsiTheme="minorHAnsi" w:cstheme="minorBidi"/>
          <w:noProof/>
          <w:sz w:val="22"/>
          <w:szCs w:val="22"/>
          <w:lang w:eastAsia="en-GB"/>
        </w:rPr>
      </w:pPr>
      <w:del w:id="196" w:author="FSO" w:date="2024-04-25T15:08:00Z">
        <w:r w:rsidRPr="00C850BE" w:rsidDel="00FB0A71">
          <w:delText>4.5</w:delText>
        </w:r>
        <w:r w:rsidDel="00FB0A71">
          <w:rPr>
            <w:rFonts w:asciiTheme="minorHAnsi" w:eastAsiaTheme="minorEastAsia" w:hAnsiTheme="minorHAnsi" w:cstheme="minorBidi"/>
            <w:noProof/>
            <w:sz w:val="22"/>
            <w:szCs w:val="22"/>
            <w:lang w:eastAsia="en-GB"/>
          </w:rPr>
          <w:tab/>
        </w:r>
        <w:r w:rsidRPr="00C850BE" w:rsidDel="00FB0A71">
          <w:delText>BSCP71/03 ECVNA Authorisation Termination Request Form</w:delText>
        </w:r>
        <w:r w:rsidDel="00FB0A71">
          <w:rPr>
            <w:noProof/>
            <w:webHidden/>
          </w:rPr>
          <w:tab/>
          <w:delText>40</w:delText>
        </w:r>
      </w:del>
    </w:p>
    <w:p w:rsidR="00852C12" w:rsidDel="00FB0A71" w:rsidRDefault="00852C12">
      <w:pPr>
        <w:pStyle w:val="TOC2"/>
        <w:rPr>
          <w:del w:id="197" w:author="FSO" w:date="2024-04-25T15:08:00Z"/>
          <w:rFonts w:asciiTheme="minorHAnsi" w:eastAsiaTheme="minorEastAsia" w:hAnsiTheme="minorHAnsi" w:cstheme="minorBidi"/>
          <w:noProof/>
          <w:sz w:val="22"/>
          <w:szCs w:val="22"/>
          <w:lang w:eastAsia="en-GB"/>
        </w:rPr>
      </w:pPr>
      <w:del w:id="198" w:author="FSO" w:date="2024-04-25T15:08:00Z">
        <w:r w:rsidRPr="00C850BE" w:rsidDel="00FB0A71">
          <w:delText>4.6</w:delText>
        </w:r>
        <w:r w:rsidDel="00FB0A71">
          <w:rPr>
            <w:rFonts w:asciiTheme="minorHAnsi" w:eastAsiaTheme="minorEastAsia" w:hAnsiTheme="minorHAnsi" w:cstheme="minorBidi"/>
            <w:noProof/>
            <w:sz w:val="22"/>
            <w:szCs w:val="22"/>
            <w:lang w:eastAsia="en-GB"/>
          </w:rPr>
          <w:tab/>
        </w:r>
        <w:r w:rsidRPr="00C850BE" w:rsidDel="00FB0A71">
          <w:delText>BSCP71/04 MVRNA Authorisation Termination Request</w:delText>
        </w:r>
        <w:r w:rsidDel="00FB0A71">
          <w:rPr>
            <w:noProof/>
            <w:webHidden/>
          </w:rPr>
          <w:tab/>
          <w:delText>41</w:delText>
        </w:r>
      </w:del>
    </w:p>
    <w:p w:rsidR="00852C12" w:rsidDel="00FB0A71" w:rsidRDefault="00852C12">
      <w:pPr>
        <w:pStyle w:val="TOC2"/>
        <w:rPr>
          <w:del w:id="199" w:author="FSO" w:date="2024-04-25T15:08:00Z"/>
          <w:rFonts w:asciiTheme="minorHAnsi" w:eastAsiaTheme="minorEastAsia" w:hAnsiTheme="minorHAnsi" w:cstheme="minorBidi"/>
          <w:noProof/>
          <w:sz w:val="22"/>
          <w:szCs w:val="22"/>
          <w:lang w:eastAsia="en-GB"/>
        </w:rPr>
      </w:pPr>
      <w:del w:id="200" w:author="FSO" w:date="2024-04-25T15:08:00Z">
        <w:r w:rsidRPr="00C850BE" w:rsidDel="00FB0A71">
          <w:lastRenderedPageBreak/>
          <w:delText>4.7</w:delText>
        </w:r>
        <w:r w:rsidDel="00FB0A71">
          <w:rPr>
            <w:rFonts w:asciiTheme="minorHAnsi" w:eastAsiaTheme="minorEastAsia" w:hAnsiTheme="minorHAnsi" w:cstheme="minorBidi"/>
            <w:noProof/>
            <w:sz w:val="22"/>
            <w:szCs w:val="22"/>
            <w:lang w:eastAsia="en-GB"/>
          </w:rPr>
          <w:tab/>
        </w:r>
        <w:r w:rsidRPr="00C850BE" w:rsidDel="00FB0A71">
          <w:delText>BSCP71/05 Registration Form for ECVNA or MVRNA</w:delText>
        </w:r>
        <w:r w:rsidDel="00FB0A71">
          <w:rPr>
            <w:noProof/>
            <w:webHidden/>
          </w:rPr>
          <w:tab/>
          <w:delText>42</w:delText>
        </w:r>
      </w:del>
    </w:p>
    <w:p w:rsidR="00852C12" w:rsidDel="00FB0A71" w:rsidRDefault="00852C12">
      <w:pPr>
        <w:pStyle w:val="TOC2"/>
        <w:rPr>
          <w:del w:id="201" w:author="FSO" w:date="2024-04-25T15:08:00Z"/>
          <w:rFonts w:asciiTheme="minorHAnsi" w:eastAsiaTheme="minorEastAsia" w:hAnsiTheme="minorHAnsi" w:cstheme="minorBidi"/>
          <w:noProof/>
          <w:sz w:val="22"/>
          <w:szCs w:val="22"/>
          <w:lang w:eastAsia="en-GB"/>
        </w:rPr>
      </w:pPr>
      <w:del w:id="202" w:author="FSO" w:date="2024-04-25T15:08:00Z">
        <w:r w:rsidRPr="00C850BE" w:rsidDel="00FB0A71">
          <w:delText>4.8</w:delText>
        </w:r>
        <w:r w:rsidDel="00FB0A71">
          <w:rPr>
            <w:rFonts w:asciiTheme="minorHAnsi" w:eastAsiaTheme="minorEastAsia" w:hAnsiTheme="minorHAnsi" w:cstheme="minorBidi"/>
            <w:noProof/>
            <w:sz w:val="22"/>
            <w:szCs w:val="22"/>
            <w:lang w:eastAsia="en-GB"/>
          </w:rPr>
          <w:tab/>
        </w:r>
        <w:r w:rsidRPr="00C850BE" w:rsidDel="00FB0A71">
          <w:delText>BSCP71/06 ECVNA or MVRNA De-Registration Form</w:delText>
        </w:r>
        <w:r w:rsidDel="00FB0A71">
          <w:rPr>
            <w:noProof/>
            <w:webHidden/>
          </w:rPr>
          <w:tab/>
          <w:delText>43</w:delText>
        </w:r>
      </w:del>
    </w:p>
    <w:p w:rsidR="00852C12" w:rsidDel="00FB0A71" w:rsidRDefault="00852C12">
      <w:pPr>
        <w:pStyle w:val="TOC2"/>
        <w:rPr>
          <w:del w:id="203" w:author="FSO" w:date="2024-04-25T15:08:00Z"/>
          <w:rFonts w:asciiTheme="minorHAnsi" w:eastAsiaTheme="minorEastAsia" w:hAnsiTheme="minorHAnsi" w:cstheme="minorBidi"/>
          <w:noProof/>
          <w:sz w:val="22"/>
          <w:szCs w:val="22"/>
          <w:lang w:eastAsia="en-GB"/>
        </w:rPr>
      </w:pPr>
      <w:del w:id="204" w:author="FSO" w:date="2024-04-25T15:08:00Z">
        <w:r w:rsidRPr="00C850BE" w:rsidDel="00FB0A71">
          <w:delText>4.9</w:delText>
        </w:r>
        <w:r w:rsidDel="00FB0A71">
          <w:rPr>
            <w:rFonts w:asciiTheme="minorHAnsi" w:eastAsiaTheme="minorEastAsia" w:hAnsiTheme="minorHAnsi" w:cstheme="minorBidi"/>
            <w:noProof/>
            <w:sz w:val="22"/>
            <w:szCs w:val="22"/>
            <w:lang w:eastAsia="en-GB"/>
          </w:rPr>
          <w:tab/>
        </w:r>
        <w:r w:rsidRPr="00C850BE" w:rsidDel="00FB0A71">
          <w:delText>BSCP71/07 Change of ECVNA or MVRNA Registration Details Form</w:delText>
        </w:r>
        <w:r w:rsidDel="00FB0A71">
          <w:rPr>
            <w:noProof/>
            <w:webHidden/>
          </w:rPr>
          <w:tab/>
          <w:delText>44</w:delText>
        </w:r>
      </w:del>
    </w:p>
    <w:p w:rsidR="00852C12" w:rsidDel="00FB0A71" w:rsidRDefault="00852C12">
      <w:pPr>
        <w:pStyle w:val="TOC2"/>
        <w:rPr>
          <w:del w:id="205" w:author="FSO" w:date="2024-04-25T15:08:00Z"/>
          <w:rFonts w:asciiTheme="minorHAnsi" w:eastAsiaTheme="minorEastAsia" w:hAnsiTheme="minorHAnsi" w:cstheme="minorBidi"/>
          <w:noProof/>
          <w:sz w:val="22"/>
          <w:szCs w:val="22"/>
          <w:lang w:eastAsia="en-GB"/>
        </w:rPr>
      </w:pPr>
      <w:del w:id="206" w:author="FSO" w:date="2024-04-25T15:08:00Z">
        <w:r w:rsidRPr="00C850BE" w:rsidDel="00FB0A71">
          <w:delText>4.10</w:delText>
        </w:r>
        <w:r w:rsidDel="00FB0A71">
          <w:rPr>
            <w:rFonts w:asciiTheme="minorHAnsi" w:eastAsiaTheme="minorEastAsia" w:hAnsiTheme="minorHAnsi" w:cstheme="minorBidi"/>
            <w:noProof/>
            <w:sz w:val="22"/>
            <w:szCs w:val="22"/>
            <w:lang w:eastAsia="en-GB"/>
          </w:rPr>
          <w:tab/>
        </w:r>
        <w:r w:rsidRPr="00C850BE" w:rsidDel="00FB0A71">
          <w:delText>Not used</w:delText>
        </w:r>
        <w:r w:rsidDel="00FB0A71">
          <w:rPr>
            <w:noProof/>
            <w:webHidden/>
          </w:rPr>
          <w:tab/>
          <w:delText>45</w:delText>
        </w:r>
      </w:del>
    </w:p>
    <w:p w:rsidR="00852C12" w:rsidDel="00FB0A71" w:rsidRDefault="00852C12">
      <w:pPr>
        <w:pStyle w:val="TOC2"/>
        <w:rPr>
          <w:del w:id="207" w:author="FSO" w:date="2024-04-25T15:08:00Z"/>
          <w:rFonts w:asciiTheme="minorHAnsi" w:eastAsiaTheme="minorEastAsia" w:hAnsiTheme="minorHAnsi" w:cstheme="minorBidi"/>
          <w:noProof/>
          <w:sz w:val="22"/>
          <w:szCs w:val="22"/>
          <w:lang w:eastAsia="en-GB"/>
        </w:rPr>
      </w:pPr>
      <w:del w:id="208" w:author="FSO" w:date="2024-04-25T15:08:00Z">
        <w:r w:rsidRPr="00C850BE" w:rsidDel="00FB0A71">
          <w:delText>4.11</w:delText>
        </w:r>
        <w:r w:rsidDel="00FB0A71">
          <w:rPr>
            <w:rFonts w:asciiTheme="minorHAnsi" w:eastAsiaTheme="minorEastAsia" w:hAnsiTheme="minorHAnsi" w:cstheme="minorBidi"/>
            <w:noProof/>
            <w:sz w:val="22"/>
            <w:szCs w:val="22"/>
            <w:lang w:eastAsia="en-GB"/>
          </w:rPr>
          <w:tab/>
        </w:r>
        <w:r w:rsidRPr="00C850BE" w:rsidDel="00FB0A71">
          <w:delText>BSCP71/09 ECVNA / MVRNA Authorisation Key Change Request Form</w:delText>
        </w:r>
        <w:r w:rsidDel="00FB0A71">
          <w:rPr>
            <w:noProof/>
            <w:webHidden/>
          </w:rPr>
          <w:tab/>
          <w:delText>46</w:delText>
        </w:r>
      </w:del>
    </w:p>
    <w:p w:rsidR="00852C12" w:rsidDel="00FB0A71" w:rsidRDefault="00852C12">
      <w:pPr>
        <w:pStyle w:val="TOC2"/>
        <w:rPr>
          <w:del w:id="209" w:author="FSO" w:date="2024-04-25T15:08:00Z"/>
          <w:rFonts w:asciiTheme="minorHAnsi" w:eastAsiaTheme="minorEastAsia" w:hAnsiTheme="minorHAnsi" w:cstheme="minorBidi"/>
          <w:noProof/>
          <w:sz w:val="22"/>
          <w:szCs w:val="22"/>
          <w:lang w:eastAsia="en-GB"/>
        </w:rPr>
      </w:pPr>
      <w:del w:id="210" w:author="FSO" w:date="2024-04-25T15:08:00Z">
        <w:r w:rsidRPr="00C850BE" w:rsidDel="00FB0A71">
          <w:delText>4.12</w:delText>
        </w:r>
        <w:r w:rsidDel="00FB0A71">
          <w:rPr>
            <w:rFonts w:asciiTheme="minorHAnsi" w:eastAsiaTheme="minorEastAsia" w:hAnsiTheme="minorHAnsi" w:cstheme="minorBidi"/>
            <w:noProof/>
            <w:sz w:val="22"/>
            <w:szCs w:val="22"/>
            <w:lang w:eastAsia="en-GB"/>
          </w:rPr>
          <w:tab/>
        </w:r>
        <w:r w:rsidRPr="00C850BE" w:rsidDel="00FB0A71">
          <w:delText>BSCP71/10 Volume Notification Nullification Request Form</w:delText>
        </w:r>
        <w:r w:rsidDel="00FB0A71">
          <w:rPr>
            <w:noProof/>
            <w:webHidden/>
          </w:rPr>
          <w:tab/>
          <w:delText>47</w:delText>
        </w:r>
      </w:del>
    </w:p>
    <w:p w:rsidR="00852C12" w:rsidDel="00FB0A71" w:rsidRDefault="00852C12">
      <w:pPr>
        <w:pStyle w:val="TOC2"/>
        <w:rPr>
          <w:del w:id="211" w:author="FSO" w:date="2024-04-25T15:08:00Z"/>
          <w:rFonts w:asciiTheme="minorHAnsi" w:eastAsiaTheme="minorEastAsia" w:hAnsiTheme="minorHAnsi" w:cstheme="minorBidi"/>
          <w:noProof/>
          <w:sz w:val="22"/>
          <w:szCs w:val="22"/>
          <w:lang w:eastAsia="en-GB"/>
        </w:rPr>
      </w:pPr>
      <w:del w:id="212" w:author="FSO" w:date="2024-04-25T15:08:00Z">
        <w:r w:rsidRPr="00C850BE" w:rsidDel="00FB0A71">
          <w:delText>4.13</w:delText>
        </w:r>
        <w:r w:rsidDel="00FB0A71">
          <w:rPr>
            <w:rFonts w:asciiTheme="minorHAnsi" w:eastAsiaTheme="minorEastAsia" w:hAnsiTheme="minorHAnsi" w:cstheme="minorBidi"/>
            <w:noProof/>
            <w:sz w:val="22"/>
            <w:szCs w:val="22"/>
            <w:lang w:eastAsia="en-GB"/>
          </w:rPr>
          <w:tab/>
        </w:r>
        <w:r w:rsidRPr="00C850BE" w:rsidDel="00FB0A71">
          <w:delText>BSCP71/11 Party / ECVNA / MVRNA Report Requirement Change Request Form</w:delText>
        </w:r>
        <w:r w:rsidDel="00FB0A71">
          <w:rPr>
            <w:noProof/>
            <w:webHidden/>
          </w:rPr>
          <w:tab/>
          <w:delText>48</w:delText>
        </w:r>
      </w:del>
    </w:p>
    <w:p w:rsidR="00852C12" w:rsidDel="00FB0A71" w:rsidRDefault="00852C12">
      <w:pPr>
        <w:pStyle w:val="TOC2"/>
        <w:rPr>
          <w:del w:id="213" w:author="FSO" w:date="2024-04-25T15:08:00Z"/>
          <w:rFonts w:asciiTheme="minorHAnsi" w:eastAsiaTheme="minorEastAsia" w:hAnsiTheme="minorHAnsi" w:cstheme="minorBidi"/>
          <w:noProof/>
          <w:sz w:val="22"/>
          <w:szCs w:val="22"/>
          <w:lang w:eastAsia="en-GB"/>
        </w:rPr>
      </w:pPr>
      <w:del w:id="214" w:author="FSO" w:date="2024-04-25T15:08:00Z">
        <w:r w:rsidRPr="00C850BE" w:rsidDel="00FB0A71">
          <w:delText>4.14</w:delText>
        </w:r>
        <w:r w:rsidDel="00FB0A71">
          <w:rPr>
            <w:rFonts w:asciiTheme="minorHAnsi" w:eastAsiaTheme="minorEastAsia" w:hAnsiTheme="minorHAnsi" w:cstheme="minorBidi"/>
            <w:noProof/>
            <w:sz w:val="22"/>
            <w:szCs w:val="22"/>
            <w:lang w:eastAsia="en-GB"/>
          </w:rPr>
          <w:tab/>
        </w:r>
        <w:r w:rsidRPr="00C850BE" w:rsidDel="00FB0A71">
          <w:delText>Not Used</w:delText>
        </w:r>
        <w:r w:rsidDel="00FB0A71">
          <w:rPr>
            <w:noProof/>
            <w:webHidden/>
          </w:rPr>
          <w:tab/>
          <w:delText>49</w:delText>
        </w:r>
      </w:del>
    </w:p>
    <w:p w:rsidR="00852C12" w:rsidDel="00FB0A71" w:rsidRDefault="00852C12">
      <w:pPr>
        <w:pStyle w:val="TOC2"/>
        <w:rPr>
          <w:del w:id="215" w:author="FSO" w:date="2024-04-25T15:08:00Z"/>
          <w:rFonts w:asciiTheme="minorHAnsi" w:eastAsiaTheme="minorEastAsia" w:hAnsiTheme="minorHAnsi" w:cstheme="minorBidi"/>
          <w:noProof/>
          <w:sz w:val="22"/>
          <w:szCs w:val="22"/>
          <w:lang w:eastAsia="en-GB"/>
        </w:rPr>
      </w:pPr>
      <w:del w:id="216" w:author="FSO" w:date="2024-04-25T15:08:00Z">
        <w:r w:rsidRPr="00C850BE" w:rsidDel="00FB0A71">
          <w:delText>4.15</w:delText>
        </w:r>
        <w:r w:rsidDel="00FB0A71">
          <w:rPr>
            <w:rFonts w:asciiTheme="minorHAnsi" w:eastAsiaTheme="minorEastAsia" w:hAnsiTheme="minorHAnsi" w:cstheme="minorBidi"/>
            <w:noProof/>
            <w:sz w:val="22"/>
            <w:szCs w:val="22"/>
            <w:lang w:eastAsia="en-GB"/>
          </w:rPr>
          <w:tab/>
        </w:r>
        <w:r w:rsidRPr="00C850BE" w:rsidDel="00FB0A71">
          <w:delText>BSCP71/13 Party / ECVNA / MVRNA ECVAA Web Service Ban Request Form</w:delText>
        </w:r>
        <w:r w:rsidDel="00FB0A71">
          <w:rPr>
            <w:noProof/>
            <w:webHidden/>
          </w:rPr>
          <w:tab/>
          <w:delText>50</w:delText>
        </w:r>
      </w:del>
    </w:p>
    <w:p w:rsidR="00852C12" w:rsidDel="00FB0A71" w:rsidRDefault="00852C12">
      <w:pPr>
        <w:pStyle w:val="TOC2"/>
        <w:rPr>
          <w:del w:id="217" w:author="FSO" w:date="2024-04-25T15:08:00Z"/>
          <w:rFonts w:asciiTheme="minorHAnsi" w:eastAsiaTheme="minorEastAsia" w:hAnsiTheme="minorHAnsi" w:cstheme="minorBidi"/>
          <w:noProof/>
          <w:sz w:val="22"/>
          <w:szCs w:val="22"/>
          <w:lang w:eastAsia="en-GB"/>
        </w:rPr>
      </w:pPr>
      <w:del w:id="218" w:author="FSO" w:date="2024-04-25T15:08:00Z">
        <w:r w:rsidRPr="00C850BE" w:rsidDel="00FB0A71">
          <w:delText>4.16</w:delText>
        </w:r>
        <w:r w:rsidDel="00FB0A71">
          <w:rPr>
            <w:rFonts w:asciiTheme="minorHAnsi" w:eastAsiaTheme="minorEastAsia" w:hAnsiTheme="minorHAnsi" w:cstheme="minorBidi"/>
            <w:noProof/>
            <w:sz w:val="22"/>
            <w:szCs w:val="22"/>
            <w:lang w:eastAsia="en-GB"/>
          </w:rPr>
          <w:tab/>
        </w:r>
        <w:r w:rsidRPr="00C850BE" w:rsidDel="00FB0A71">
          <w:delText>Notification Submission</w:delText>
        </w:r>
        <w:r w:rsidDel="00FB0A71">
          <w:rPr>
            <w:noProof/>
            <w:webHidden/>
          </w:rPr>
          <w:tab/>
          <w:delText>51</w:delText>
        </w:r>
      </w:del>
    </w:p>
    <w:p w:rsidR="00852C12" w:rsidDel="00FB0A71" w:rsidRDefault="00852C12">
      <w:pPr>
        <w:pStyle w:val="TOC2"/>
        <w:rPr>
          <w:del w:id="219" w:author="FSO" w:date="2024-04-25T15:08:00Z"/>
          <w:rFonts w:asciiTheme="minorHAnsi" w:eastAsiaTheme="minorEastAsia" w:hAnsiTheme="minorHAnsi" w:cstheme="minorBidi"/>
          <w:noProof/>
          <w:sz w:val="22"/>
          <w:szCs w:val="22"/>
          <w:lang w:eastAsia="en-GB"/>
        </w:rPr>
      </w:pPr>
      <w:del w:id="220" w:author="FSO" w:date="2024-04-25T15:08:00Z">
        <w:r w:rsidRPr="00C850BE" w:rsidDel="00FB0A71">
          <w:delText>4.17</w:delText>
        </w:r>
        <w:r w:rsidDel="00FB0A71">
          <w:rPr>
            <w:rFonts w:asciiTheme="minorHAnsi" w:eastAsiaTheme="minorEastAsia" w:hAnsiTheme="minorHAnsi" w:cstheme="minorBidi"/>
            <w:noProof/>
            <w:sz w:val="22"/>
            <w:szCs w:val="22"/>
            <w:lang w:eastAsia="en-GB"/>
          </w:rPr>
          <w:tab/>
        </w:r>
        <w:r w:rsidRPr="00C850BE" w:rsidDel="00FB0A71">
          <w:delText>Notification Validation</w:delText>
        </w:r>
        <w:r w:rsidDel="00FB0A71">
          <w:rPr>
            <w:noProof/>
            <w:webHidden/>
          </w:rPr>
          <w:tab/>
          <w:delText>53</w:delText>
        </w:r>
      </w:del>
    </w:p>
    <w:p w:rsidR="00852C12" w:rsidDel="00FB0A71" w:rsidRDefault="00852C12">
      <w:pPr>
        <w:pStyle w:val="TOC2"/>
        <w:rPr>
          <w:del w:id="221" w:author="FSO" w:date="2024-04-25T15:08:00Z"/>
          <w:rFonts w:asciiTheme="minorHAnsi" w:eastAsiaTheme="minorEastAsia" w:hAnsiTheme="minorHAnsi" w:cstheme="minorBidi"/>
          <w:noProof/>
          <w:sz w:val="22"/>
          <w:szCs w:val="22"/>
          <w:lang w:eastAsia="en-GB"/>
        </w:rPr>
      </w:pPr>
      <w:del w:id="222" w:author="FSO" w:date="2024-04-25T15:08:00Z">
        <w:r w:rsidRPr="00C850BE" w:rsidDel="00FB0A71">
          <w:delText>4.18</w:delText>
        </w:r>
        <w:r w:rsidDel="00FB0A71">
          <w:rPr>
            <w:rFonts w:asciiTheme="minorHAnsi" w:eastAsiaTheme="minorEastAsia" w:hAnsiTheme="minorHAnsi" w:cstheme="minorBidi"/>
            <w:noProof/>
            <w:sz w:val="22"/>
            <w:szCs w:val="22"/>
            <w:lang w:eastAsia="en-GB"/>
          </w:rPr>
          <w:tab/>
        </w:r>
        <w:r w:rsidRPr="00C850BE" w:rsidDel="00FB0A71">
          <w:delText>Credit Checking</w:delText>
        </w:r>
        <w:r w:rsidDel="00FB0A71">
          <w:rPr>
            <w:noProof/>
            <w:webHidden/>
          </w:rPr>
          <w:tab/>
          <w:delText>53</w:delText>
        </w:r>
      </w:del>
    </w:p>
    <w:p w:rsidR="00852C12" w:rsidDel="00FB0A71" w:rsidRDefault="00852C12">
      <w:pPr>
        <w:pStyle w:val="TOC2"/>
        <w:rPr>
          <w:del w:id="223" w:author="FSO" w:date="2024-04-25T15:08:00Z"/>
          <w:rFonts w:asciiTheme="minorHAnsi" w:eastAsiaTheme="minorEastAsia" w:hAnsiTheme="minorHAnsi" w:cstheme="minorBidi"/>
          <w:noProof/>
          <w:sz w:val="22"/>
          <w:szCs w:val="22"/>
          <w:lang w:eastAsia="en-GB"/>
        </w:rPr>
      </w:pPr>
      <w:del w:id="224" w:author="FSO" w:date="2024-04-25T15:08:00Z">
        <w:r w:rsidRPr="00C850BE" w:rsidDel="00FB0A71">
          <w:delText>AMENDMENT RECORD – BSCP71</w:delText>
        </w:r>
        <w:r w:rsidDel="00FB0A71">
          <w:rPr>
            <w:noProof/>
            <w:webHidden/>
          </w:rPr>
          <w:tab/>
          <w:delText>54</w:delText>
        </w:r>
      </w:del>
    </w:p>
    <w:p w:rsidR="00CB6C32" w:rsidRDefault="00CC64C8">
      <w:pPr>
        <w:rPr>
          <w:rFonts w:ascii="Times New Roman Bold" w:hAnsi="Times New Roman Bold"/>
          <w:szCs w:val="24"/>
        </w:rPr>
      </w:pPr>
      <w:r>
        <w:rPr>
          <w:rFonts w:ascii="Times New Roman Bold" w:hAnsi="Times New Roman Bold"/>
          <w:szCs w:val="24"/>
        </w:rPr>
        <w:fldChar w:fldCharType="end"/>
      </w:r>
    </w:p>
    <w:p w:rsidR="00CB6C32" w:rsidRDefault="00CB6C32">
      <w:pPr>
        <w:spacing w:after="240"/>
      </w:pPr>
    </w:p>
    <w:p w:rsidR="00CB6C32" w:rsidRDefault="00CB6C32">
      <w:pPr>
        <w:spacing w:after="240"/>
      </w:pPr>
    </w:p>
    <w:p w:rsidR="00CB6C32" w:rsidRDefault="00CB6C32">
      <w:pPr>
        <w:spacing w:after="240"/>
      </w:pPr>
    </w:p>
    <w:p w:rsidR="00CB6C32" w:rsidRDefault="00CC64C8">
      <w:pPr>
        <w:pStyle w:val="Heading1"/>
        <w:keepNext w:val="0"/>
        <w:numPr>
          <w:ilvl w:val="0"/>
          <w:numId w:val="0"/>
        </w:numPr>
        <w:tabs>
          <w:tab w:val="left" w:pos="851"/>
        </w:tabs>
        <w:spacing w:before="0" w:after="240"/>
        <w:ind w:left="851" w:hanging="851"/>
        <w:jc w:val="both"/>
        <w:rPr>
          <w:sz w:val="24"/>
          <w:szCs w:val="24"/>
        </w:rPr>
      </w:pPr>
      <w:bookmarkStart w:id="225" w:name="_Toc196543056"/>
      <w:bookmarkStart w:id="226" w:name="_Toc490565157"/>
      <w:bookmarkStart w:id="227" w:name="_Toc531010692"/>
      <w:bookmarkStart w:id="228" w:name="_Toc164950130"/>
      <w:r>
        <w:rPr>
          <w:sz w:val="24"/>
          <w:szCs w:val="24"/>
        </w:rPr>
        <w:lastRenderedPageBreak/>
        <w:t>1</w:t>
      </w:r>
      <w:r>
        <w:rPr>
          <w:sz w:val="24"/>
          <w:szCs w:val="24"/>
        </w:rPr>
        <w:tab/>
        <w:t>Introduction</w:t>
      </w:r>
      <w:bookmarkEnd w:id="225"/>
      <w:bookmarkEnd w:id="226"/>
      <w:bookmarkEnd w:id="227"/>
      <w:bookmarkEnd w:id="228"/>
    </w:p>
    <w:p w:rsidR="00CB6C32" w:rsidRDefault="00CC64C8">
      <w:pPr>
        <w:pStyle w:val="Heading2"/>
        <w:keepNext w:val="0"/>
        <w:numPr>
          <w:ilvl w:val="0"/>
          <w:numId w:val="0"/>
        </w:numPr>
        <w:tabs>
          <w:tab w:val="clear" w:pos="794"/>
          <w:tab w:val="left" w:pos="851"/>
        </w:tabs>
        <w:spacing w:before="0" w:after="240"/>
        <w:ind w:left="851" w:hanging="851"/>
        <w:jc w:val="both"/>
        <w:rPr>
          <w:rFonts w:ascii="Times New Roman" w:hAnsi="Times New Roman"/>
        </w:rPr>
      </w:pPr>
      <w:bookmarkStart w:id="229" w:name="_Toc371403859"/>
      <w:bookmarkStart w:id="230" w:name="_Toc374791417"/>
      <w:bookmarkStart w:id="231" w:name="_Toc44820108"/>
      <w:bookmarkStart w:id="232" w:name="_Toc46124441"/>
      <w:bookmarkStart w:id="233" w:name="_Toc46124554"/>
      <w:bookmarkStart w:id="234" w:name="_Toc46124738"/>
      <w:bookmarkStart w:id="235" w:name="_Toc196543057"/>
      <w:bookmarkStart w:id="236" w:name="_Toc490565158"/>
      <w:bookmarkStart w:id="237" w:name="_Toc531010693"/>
      <w:bookmarkStart w:id="238" w:name="_Toc164950131"/>
      <w:r>
        <w:rPr>
          <w:rFonts w:ascii="Times New Roman" w:hAnsi="Times New Roman"/>
        </w:rPr>
        <w:t>1.1</w:t>
      </w:r>
      <w:r>
        <w:rPr>
          <w:rFonts w:ascii="Times New Roman" w:hAnsi="Times New Roman"/>
        </w:rPr>
        <w:tab/>
        <w:t>Purpose and Scope of the Procedure</w:t>
      </w:r>
      <w:bookmarkEnd w:id="229"/>
      <w:bookmarkEnd w:id="230"/>
      <w:bookmarkEnd w:id="231"/>
      <w:bookmarkEnd w:id="232"/>
      <w:bookmarkEnd w:id="233"/>
      <w:bookmarkEnd w:id="234"/>
      <w:bookmarkEnd w:id="235"/>
      <w:bookmarkEnd w:id="236"/>
      <w:bookmarkEnd w:id="237"/>
      <w:bookmarkEnd w:id="238"/>
    </w:p>
    <w:p w:rsidR="00CB6C32" w:rsidRDefault="00CC64C8">
      <w:pPr>
        <w:pStyle w:val="Text"/>
        <w:tabs>
          <w:tab w:val="clear" w:pos="-720"/>
        </w:tabs>
        <w:spacing w:after="240"/>
        <w:ind w:left="851"/>
      </w:pPr>
      <w:r>
        <w:t xml:space="preserve">The purpose of this </w:t>
      </w:r>
      <w:r>
        <w:rPr>
          <w:noProof/>
        </w:rPr>
        <w:t>BSCP</w:t>
      </w:r>
      <w:r>
        <w:t xml:space="preserve"> is to enable the submission of Energy Contract Volume Notifications (ECVNs) and Metered Volume Reallocation Notifications (MVRNs) to the Energy Contract Volume Aggregation Agent (ECVAA). It describes the process for submitting notifications, and replacing previously submitted notifications.</w:t>
      </w:r>
    </w:p>
    <w:p w:rsidR="00CB6C32" w:rsidRDefault="00CC64C8">
      <w:pPr>
        <w:pStyle w:val="Text"/>
        <w:tabs>
          <w:tab w:val="clear" w:pos="-720"/>
        </w:tabs>
        <w:spacing w:after="240"/>
        <w:ind w:left="851"/>
      </w:pPr>
      <w:r>
        <w:t>The procedure enables participants who wish to become Energy Contract Volume Notification Agents (ECVNA) or Meter Volume Reallocation Notification Agents (MVRNA) to register as such Party Agent types with the Central Registration Agent (CRA). It then enables each Party to authorise an ECVNA or MVRNA for the purpose of providing ECVNs or MVRNs to the ECVAA.</w:t>
      </w:r>
    </w:p>
    <w:p w:rsidR="00CB6C32" w:rsidRDefault="00CC64C8">
      <w:pPr>
        <w:pStyle w:val="Text"/>
        <w:spacing w:after="240"/>
        <w:ind w:left="851"/>
      </w:pPr>
      <w:r>
        <w:t>Notification authorisation may be established on a single basis</w:t>
      </w:r>
      <w:r w:rsidR="006E76E5">
        <w:t>,</w:t>
      </w:r>
      <w:r>
        <w:t xml:space="preserve"> where the same ECVNA or MVRNA is appointed by both Parties. In addition the procedure also caters for a single Party wishing to provide to ECVAA, ECVNs related to its two Energy Accounts.</w:t>
      </w:r>
    </w:p>
    <w:p w:rsidR="00CB6C32" w:rsidRDefault="00CC64C8">
      <w:pPr>
        <w:pStyle w:val="Text"/>
        <w:tabs>
          <w:tab w:val="clear" w:pos="-720"/>
        </w:tabs>
        <w:spacing w:after="240"/>
        <w:ind w:left="851"/>
      </w:pPr>
      <w:r>
        <w:rPr>
          <w:spacing w:val="0"/>
        </w:rPr>
        <w:t>In the case of ECVNA Authorisations, Parties must also use this procedure to specify whether for a given Authorisation, notification amendments should be processed on an additional or replacement basis, or whether both amendment types should be accepted. Whether an Authorisation allows an ECVNA to submit additional, replacement or both types of ECVN is its Notification Amendment Type.</w:t>
      </w:r>
      <w:r>
        <w:rPr>
          <w:rStyle w:val="FootnoteReference"/>
          <w:spacing w:val="0"/>
        </w:rPr>
        <w:footnoteReference w:id="1"/>
      </w:r>
      <w:r>
        <w:rPr>
          <w:spacing w:val="0"/>
        </w:rPr>
        <w:t xml:space="preserve"> This procedure explains how Parties may change the status of an Authorisation’s Notification Amendment Type.</w:t>
      </w:r>
    </w:p>
    <w:p w:rsidR="00CB6C32" w:rsidRDefault="00CC64C8">
      <w:pPr>
        <w:pStyle w:val="Text"/>
        <w:tabs>
          <w:tab w:val="clear" w:pos="-720"/>
        </w:tabs>
        <w:spacing w:after="240"/>
        <w:ind w:left="851"/>
      </w:pPr>
      <w:r>
        <w:t>The procedure describes the process by which ECVNs and MVRNs are submitted by ECVNAs and MVRNAs, and provides details of the data required in a valid notification. It also provides details of the rules for:</w:t>
      </w:r>
    </w:p>
    <w:p w:rsidR="00CB6C32" w:rsidRDefault="00CC64C8">
      <w:pPr>
        <w:pStyle w:val="Text"/>
        <w:numPr>
          <w:ilvl w:val="0"/>
          <w:numId w:val="11"/>
        </w:numPr>
        <w:tabs>
          <w:tab w:val="clear" w:pos="-720"/>
          <w:tab w:val="clear" w:pos="1293"/>
          <w:tab w:val="left" w:pos="1701"/>
        </w:tabs>
        <w:spacing w:after="120"/>
        <w:ind w:left="1702" w:hanging="851"/>
      </w:pPr>
      <w:r>
        <w:t>Refusal or rejection of an otherwise valid notification because of Credit Default;</w:t>
      </w:r>
    </w:p>
    <w:p w:rsidR="00CB6C32" w:rsidRDefault="00CC64C8">
      <w:pPr>
        <w:pStyle w:val="Text"/>
        <w:numPr>
          <w:ilvl w:val="0"/>
          <w:numId w:val="11"/>
        </w:numPr>
        <w:tabs>
          <w:tab w:val="clear" w:pos="-720"/>
          <w:tab w:val="clear" w:pos="1293"/>
          <w:tab w:val="left" w:pos="1701"/>
        </w:tabs>
        <w:spacing w:after="120"/>
        <w:ind w:left="1702" w:hanging="851"/>
      </w:pPr>
      <w:r>
        <w:t>Termination of ECVNA and MVRNA Authorisations; and</w:t>
      </w:r>
    </w:p>
    <w:p w:rsidR="00CB6C32" w:rsidRDefault="00CC64C8">
      <w:pPr>
        <w:pStyle w:val="Text"/>
        <w:numPr>
          <w:ilvl w:val="0"/>
          <w:numId w:val="11"/>
        </w:numPr>
        <w:tabs>
          <w:tab w:val="clear" w:pos="-720"/>
          <w:tab w:val="clear" w:pos="1293"/>
          <w:tab w:val="left" w:pos="1701"/>
        </w:tabs>
        <w:spacing w:after="240"/>
        <w:ind w:left="1702" w:hanging="851"/>
      </w:pPr>
      <w:r>
        <w:t>Procedures to allow Contract Trading Parties to nullify all notified volumes between two accounts providing all authorisations between those accounts have already been terminated. (Note that this nullification procedure is not selective: specification occurs at the BSC Party level and is for use when it is imperative to nullify all notified volumes between a Party and Counter Party).</w:t>
      </w:r>
    </w:p>
    <w:p w:rsidR="00CB6C32" w:rsidRDefault="00CC64C8">
      <w:pPr>
        <w:pStyle w:val="Text"/>
        <w:tabs>
          <w:tab w:val="clear" w:pos="-720"/>
        </w:tabs>
        <w:spacing w:after="240"/>
        <w:ind w:left="851"/>
      </w:pPr>
      <w:r>
        <w:t>In addition, the procedure allows Parties, ECVNAs and MVRNAs to specify changes to their ECVAA notification feedback reporting options for each authorisation (including the ability to opt out of receiving reports).</w:t>
      </w:r>
    </w:p>
    <w:p w:rsidR="00CB6C32" w:rsidRDefault="00CC64C8">
      <w:pPr>
        <w:pStyle w:val="Text"/>
        <w:tabs>
          <w:tab w:val="clear" w:pos="-720"/>
        </w:tabs>
        <w:spacing w:after="240"/>
        <w:ind w:left="851"/>
      </w:pPr>
      <w:r>
        <w:t>Upon successful completion of registration, applicants will be able to access the ECVAA Web Service. For further information contact the BSC Service Desk.</w:t>
      </w:r>
    </w:p>
    <w:p w:rsidR="00CB6C32" w:rsidRDefault="00CC64C8">
      <w:pPr>
        <w:pStyle w:val="Text"/>
        <w:spacing w:after="240"/>
        <w:ind w:left="851"/>
      </w:pPr>
      <w:r>
        <w:lastRenderedPageBreak/>
        <w:t>Where a Party has access to the Self-Service Gateway and an equivalent online form is provided, the Party may use the online form as an alternative to the paper forms defined in this BSCP.</w:t>
      </w:r>
    </w:p>
    <w:p w:rsidR="00CB6C32" w:rsidRDefault="00CC64C8">
      <w:pPr>
        <w:pStyle w:val="Text"/>
        <w:tabs>
          <w:tab w:val="clear" w:pos="-720"/>
        </w:tabs>
        <w:spacing w:after="240"/>
        <w:ind w:left="851"/>
      </w:pPr>
      <w:r>
        <w:t xml:space="preserve">Where a Party has provided data using the Self-Service Gateway, </w:t>
      </w:r>
      <w:proofErr w:type="spellStart"/>
      <w:r>
        <w:t>BSCCo</w:t>
      </w:r>
      <w:proofErr w:type="spellEnd"/>
      <w:r>
        <w:t xml:space="preserve"> may use the service to validate and confirm the input data or to request additional data. Where this is the case, these online transactions will represent a valid equivalent to the transactions defined in this BSCP.</w:t>
      </w:r>
    </w:p>
    <w:p w:rsidR="00CB6C32" w:rsidRDefault="00CC64C8">
      <w:pPr>
        <w:pStyle w:val="Text"/>
        <w:tabs>
          <w:tab w:val="clear" w:pos="-720"/>
        </w:tabs>
        <w:spacing w:after="240"/>
        <w:ind w:left="851"/>
      </w:pPr>
      <w:r>
        <w:t>MVRNs cannot be submitted in relation to Secondary BM Units.</w:t>
      </w:r>
    </w:p>
    <w:p w:rsidR="00CB6C32" w:rsidRDefault="00CC64C8">
      <w:pPr>
        <w:pStyle w:val="Heading2"/>
        <w:keepNext w:val="0"/>
        <w:numPr>
          <w:ilvl w:val="0"/>
          <w:numId w:val="0"/>
        </w:numPr>
        <w:tabs>
          <w:tab w:val="clear" w:pos="794"/>
          <w:tab w:val="left" w:pos="851"/>
        </w:tabs>
        <w:spacing w:before="0" w:after="240"/>
        <w:ind w:left="851" w:hanging="851"/>
        <w:jc w:val="both"/>
        <w:rPr>
          <w:rFonts w:ascii="Times New Roman" w:hAnsi="Times New Roman"/>
        </w:rPr>
      </w:pPr>
      <w:bookmarkStart w:id="239" w:name="_Toc371403860"/>
      <w:bookmarkStart w:id="240" w:name="_Toc374791418"/>
      <w:bookmarkStart w:id="241" w:name="_Toc44820109"/>
      <w:bookmarkStart w:id="242" w:name="_Toc46124442"/>
      <w:bookmarkStart w:id="243" w:name="_Toc46124555"/>
      <w:bookmarkStart w:id="244" w:name="_Toc46124739"/>
      <w:bookmarkStart w:id="245" w:name="_Toc196543058"/>
      <w:bookmarkStart w:id="246" w:name="_Toc490565159"/>
      <w:bookmarkStart w:id="247" w:name="_Toc531010694"/>
      <w:bookmarkStart w:id="248" w:name="_Toc164950132"/>
      <w:r>
        <w:rPr>
          <w:rFonts w:ascii="Times New Roman" w:hAnsi="Times New Roman"/>
        </w:rPr>
        <w:t>1.2</w:t>
      </w:r>
      <w:r>
        <w:rPr>
          <w:rFonts w:ascii="Times New Roman" w:hAnsi="Times New Roman"/>
        </w:rPr>
        <w:tab/>
        <w:t>Main Users of Procedure and their Responsibilities</w:t>
      </w:r>
      <w:bookmarkEnd w:id="239"/>
      <w:bookmarkEnd w:id="240"/>
      <w:bookmarkEnd w:id="241"/>
      <w:bookmarkEnd w:id="242"/>
      <w:bookmarkEnd w:id="243"/>
      <w:bookmarkEnd w:id="244"/>
      <w:bookmarkEnd w:id="245"/>
      <w:bookmarkEnd w:id="246"/>
      <w:bookmarkEnd w:id="247"/>
      <w:bookmarkEnd w:id="248"/>
    </w:p>
    <w:p w:rsidR="00CB6C32" w:rsidRDefault="00CB6C32">
      <w:pPr>
        <w:tabs>
          <w:tab w:val="left" w:pos="-720"/>
        </w:tabs>
        <w:suppressAutoHyphens/>
        <w:spacing w:line="19" w:lineRule="exact"/>
        <w:jc w:val="both"/>
        <w:rPr>
          <w:spacing w:val="-3"/>
        </w:rPr>
      </w:pPr>
    </w:p>
    <w:p w:rsidR="00CB6C32" w:rsidRDefault="00CC64C8">
      <w:pPr>
        <w:pStyle w:val="Text"/>
        <w:tabs>
          <w:tab w:val="clear" w:pos="-720"/>
        </w:tabs>
        <w:spacing w:after="240"/>
        <w:ind w:left="851"/>
      </w:pPr>
      <w:r>
        <w:t>This BSCP should be used by:</w:t>
      </w:r>
    </w:p>
    <w:p w:rsidR="00CB6C32" w:rsidRDefault="00CC64C8">
      <w:pPr>
        <w:pStyle w:val="Text"/>
        <w:numPr>
          <w:ilvl w:val="0"/>
          <w:numId w:val="11"/>
        </w:numPr>
        <w:tabs>
          <w:tab w:val="clear" w:pos="-720"/>
          <w:tab w:val="clear" w:pos="1293"/>
          <w:tab w:val="left" w:pos="1701"/>
        </w:tabs>
        <w:spacing w:after="240"/>
        <w:ind w:left="1702" w:hanging="851"/>
      </w:pPr>
      <w:r>
        <w:t>ECVNAs and MVRNAs to register with the CRA;</w:t>
      </w:r>
    </w:p>
    <w:p w:rsidR="00CB6C32" w:rsidRDefault="00CC64C8">
      <w:pPr>
        <w:pStyle w:val="Text"/>
        <w:numPr>
          <w:ilvl w:val="0"/>
          <w:numId w:val="11"/>
        </w:numPr>
        <w:tabs>
          <w:tab w:val="clear" w:pos="-720"/>
          <w:tab w:val="clear" w:pos="1293"/>
          <w:tab w:val="left" w:pos="1701"/>
        </w:tabs>
        <w:spacing w:after="240"/>
        <w:ind w:left="1702" w:hanging="851"/>
      </w:pPr>
      <w:r>
        <w:t>Contract Trading Parties and ECVNAs/MVRNAs to submit joint authorisations or individual terminations including reporting requirements;</w:t>
      </w:r>
    </w:p>
    <w:p w:rsidR="00CB6C32" w:rsidRDefault="00CC64C8">
      <w:pPr>
        <w:pStyle w:val="Text"/>
        <w:numPr>
          <w:ilvl w:val="0"/>
          <w:numId w:val="11"/>
        </w:numPr>
        <w:tabs>
          <w:tab w:val="clear" w:pos="-720"/>
          <w:tab w:val="clear" w:pos="1293"/>
          <w:tab w:val="left" w:pos="1701"/>
        </w:tabs>
        <w:spacing w:after="240"/>
        <w:ind w:left="1702" w:hanging="851"/>
      </w:pPr>
      <w:proofErr w:type="spellStart"/>
      <w:r>
        <w:t>BSCCo</w:t>
      </w:r>
      <w:proofErr w:type="spellEnd"/>
      <w:r>
        <w:t xml:space="preserve"> and CRA to receive and process registration applications;</w:t>
      </w:r>
    </w:p>
    <w:p w:rsidR="00CB6C32" w:rsidRDefault="00CC64C8">
      <w:pPr>
        <w:pStyle w:val="Text"/>
        <w:numPr>
          <w:ilvl w:val="0"/>
          <w:numId w:val="11"/>
        </w:numPr>
        <w:tabs>
          <w:tab w:val="clear" w:pos="-720"/>
          <w:tab w:val="clear" w:pos="1293"/>
          <w:tab w:val="left" w:pos="1701"/>
        </w:tabs>
        <w:spacing w:after="240"/>
        <w:ind w:left="1702" w:hanging="851"/>
      </w:pPr>
      <w:r>
        <w:t xml:space="preserve">ECVAA to receive and validate </w:t>
      </w:r>
      <w:bookmarkStart w:id="249" w:name="_Toc371403861"/>
      <w:bookmarkStart w:id="250" w:name="_Toc374791419"/>
      <w:r>
        <w:t>authorisations and terminations and to process requests to ban / unban EWS users.</w:t>
      </w:r>
    </w:p>
    <w:p w:rsidR="00CB6C32" w:rsidRDefault="00CC64C8">
      <w:pPr>
        <w:pStyle w:val="Text"/>
        <w:numPr>
          <w:ilvl w:val="0"/>
          <w:numId w:val="11"/>
        </w:numPr>
        <w:tabs>
          <w:tab w:val="clear" w:pos="-720"/>
          <w:tab w:val="clear" w:pos="1293"/>
          <w:tab w:val="left" w:pos="1701"/>
        </w:tabs>
        <w:spacing w:after="240"/>
        <w:ind w:left="1702" w:hanging="851"/>
      </w:pPr>
      <w:r>
        <w:t>ECVNAs and MVRNAs to submit ECVNs and MVRNs to the ECVAA;</w:t>
      </w:r>
    </w:p>
    <w:p w:rsidR="00CB6C32" w:rsidRDefault="00CC64C8">
      <w:pPr>
        <w:pStyle w:val="Text"/>
        <w:numPr>
          <w:ilvl w:val="0"/>
          <w:numId w:val="11"/>
        </w:numPr>
        <w:tabs>
          <w:tab w:val="clear" w:pos="-720"/>
          <w:tab w:val="clear" w:pos="1293"/>
          <w:tab w:val="left" w:pos="1701"/>
        </w:tabs>
        <w:spacing w:after="240"/>
        <w:ind w:left="1702" w:hanging="851"/>
      </w:pPr>
      <w:r>
        <w:t>ECVNAs and MVRNAs to change their registration details (including de-registration); and</w:t>
      </w:r>
    </w:p>
    <w:p w:rsidR="00CB6C32" w:rsidRDefault="00CC64C8">
      <w:pPr>
        <w:pStyle w:val="Text"/>
        <w:numPr>
          <w:ilvl w:val="0"/>
          <w:numId w:val="11"/>
        </w:numPr>
        <w:tabs>
          <w:tab w:val="clear" w:pos="-720"/>
          <w:tab w:val="clear" w:pos="1293"/>
          <w:tab w:val="left" w:pos="1701"/>
        </w:tabs>
        <w:spacing w:after="240"/>
        <w:ind w:left="1702" w:hanging="851"/>
      </w:pPr>
      <w:r>
        <w:t>Contract Trading Parties to request the nullifications of any outstanding volumes between two accounts when all authorisations between those accounts have been terminated.</w:t>
      </w:r>
    </w:p>
    <w:p w:rsidR="00CB6C32" w:rsidRDefault="00CC64C8">
      <w:pPr>
        <w:pStyle w:val="Heading2"/>
        <w:keepNext w:val="0"/>
        <w:numPr>
          <w:ilvl w:val="0"/>
          <w:numId w:val="0"/>
        </w:numPr>
        <w:tabs>
          <w:tab w:val="clear" w:pos="794"/>
          <w:tab w:val="left" w:pos="851"/>
        </w:tabs>
        <w:spacing w:before="0" w:after="240"/>
        <w:ind w:left="851" w:hanging="851"/>
        <w:jc w:val="both"/>
        <w:rPr>
          <w:rFonts w:ascii="Times New Roman" w:hAnsi="Times New Roman"/>
        </w:rPr>
      </w:pPr>
      <w:bookmarkStart w:id="251" w:name="_Toc371403862"/>
      <w:bookmarkStart w:id="252" w:name="_Toc374791420"/>
      <w:bookmarkStart w:id="253" w:name="_Toc44820110"/>
      <w:bookmarkStart w:id="254" w:name="_Toc46124443"/>
      <w:bookmarkStart w:id="255" w:name="_Toc46124556"/>
      <w:bookmarkStart w:id="256" w:name="_Toc46124740"/>
      <w:bookmarkStart w:id="257" w:name="_Toc196543059"/>
      <w:bookmarkStart w:id="258" w:name="_Toc490565160"/>
      <w:bookmarkStart w:id="259" w:name="_Toc531010695"/>
      <w:bookmarkStart w:id="260" w:name="_Toc164950133"/>
      <w:bookmarkEnd w:id="249"/>
      <w:bookmarkEnd w:id="250"/>
      <w:r>
        <w:rPr>
          <w:rFonts w:ascii="Times New Roman" w:hAnsi="Times New Roman"/>
        </w:rPr>
        <w:t>1.3</w:t>
      </w:r>
      <w:r>
        <w:rPr>
          <w:rFonts w:ascii="Times New Roman" w:hAnsi="Times New Roman"/>
        </w:rPr>
        <w:tab/>
        <w:t xml:space="preserve">Balancing and Settlement </w:t>
      </w:r>
      <w:bookmarkEnd w:id="251"/>
      <w:bookmarkEnd w:id="252"/>
      <w:r>
        <w:rPr>
          <w:rFonts w:ascii="Times New Roman" w:hAnsi="Times New Roman"/>
        </w:rPr>
        <w:t>Code Provisions</w:t>
      </w:r>
      <w:bookmarkEnd w:id="253"/>
      <w:bookmarkEnd w:id="254"/>
      <w:bookmarkEnd w:id="255"/>
      <w:bookmarkEnd w:id="256"/>
      <w:bookmarkEnd w:id="257"/>
      <w:bookmarkEnd w:id="258"/>
      <w:bookmarkEnd w:id="259"/>
      <w:bookmarkEnd w:id="260"/>
    </w:p>
    <w:p w:rsidR="00CB6C32" w:rsidRDefault="00CC64C8">
      <w:pPr>
        <w:pStyle w:val="Text"/>
        <w:tabs>
          <w:tab w:val="clear" w:pos="-720"/>
        </w:tabs>
        <w:spacing w:after="240"/>
        <w:ind w:left="851"/>
      </w:pPr>
      <w:r>
        <w:t xml:space="preserve">This procedure should be read in conjunction with the Code and in particular </w:t>
      </w:r>
      <w:hyperlink r:id="rId8" w:history="1">
        <w:r w:rsidRPr="00357A82">
          <w:rPr>
            <w:rStyle w:val="Hyperlink"/>
          </w:rPr>
          <w:t>Section P</w:t>
        </w:r>
      </w:hyperlink>
      <w:r>
        <w:t>.</w:t>
      </w:r>
    </w:p>
    <w:p w:rsidR="00CB6C32" w:rsidRDefault="00CC64C8">
      <w:pPr>
        <w:pStyle w:val="Text"/>
        <w:tabs>
          <w:tab w:val="clear" w:pos="-720"/>
        </w:tabs>
        <w:spacing w:after="240"/>
        <w:ind w:left="851"/>
      </w:pPr>
      <w:r>
        <w:t xml:space="preserve">This </w:t>
      </w:r>
      <w:r>
        <w:rPr>
          <w:noProof/>
        </w:rPr>
        <w:t>BSCP</w:t>
      </w:r>
      <w:r>
        <w:t xml:space="preserve"> has been produced in accordance with the provisions of the Code. In the event of an inconsistency between the provisions of this </w:t>
      </w:r>
      <w:r>
        <w:rPr>
          <w:noProof/>
        </w:rPr>
        <w:t>BSCP</w:t>
      </w:r>
      <w:r>
        <w:t xml:space="preserve"> and the Code, the provisions of the Code shall prevail.</w:t>
      </w:r>
    </w:p>
    <w:p w:rsidR="00CB6C32" w:rsidRDefault="00CC64C8">
      <w:pPr>
        <w:pStyle w:val="Heading2"/>
        <w:keepNext w:val="0"/>
        <w:numPr>
          <w:ilvl w:val="0"/>
          <w:numId w:val="0"/>
        </w:numPr>
        <w:tabs>
          <w:tab w:val="clear" w:pos="794"/>
          <w:tab w:val="left" w:pos="851"/>
        </w:tabs>
        <w:spacing w:before="0" w:after="240"/>
        <w:ind w:left="851" w:hanging="851"/>
        <w:jc w:val="both"/>
        <w:rPr>
          <w:rFonts w:ascii="Times New Roman" w:hAnsi="Times New Roman"/>
        </w:rPr>
      </w:pPr>
      <w:bookmarkStart w:id="261" w:name="_Toc44820111"/>
      <w:bookmarkStart w:id="262" w:name="_Toc46124444"/>
      <w:bookmarkStart w:id="263" w:name="_Toc46124557"/>
      <w:bookmarkStart w:id="264" w:name="_Toc46124741"/>
      <w:bookmarkStart w:id="265" w:name="_Toc196543060"/>
      <w:bookmarkStart w:id="266" w:name="_Toc490565161"/>
      <w:bookmarkStart w:id="267" w:name="_Toc531010696"/>
      <w:bookmarkStart w:id="268" w:name="_Toc164950134"/>
      <w:r>
        <w:rPr>
          <w:rFonts w:ascii="Times New Roman" w:hAnsi="Times New Roman"/>
        </w:rPr>
        <w:t>1.4</w:t>
      </w:r>
      <w:r>
        <w:rPr>
          <w:rFonts w:ascii="Times New Roman" w:hAnsi="Times New Roman"/>
        </w:rPr>
        <w:tab/>
        <w:t>Associated BSC Procedures</w:t>
      </w:r>
      <w:bookmarkEnd w:id="261"/>
      <w:bookmarkEnd w:id="262"/>
      <w:bookmarkEnd w:id="263"/>
      <w:bookmarkEnd w:id="264"/>
      <w:bookmarkEnd w:id="265"/>
      <w:bookmarkEnd w:id="266"/>
      <w:bookmarkEnd w:id="267"/>
      <w:bookmarkEnd w:id="268"/>
    </w:p>
    <w:p w:rsidR="00CB6C32" w:rsidRDefault="00CC64C8">
      <w:pPr>
        <w:pStyle w:val="Text"/>
        <w:tabs>
          <w:tab w:val="clear" w:pos="-720"/>
        </w:tabs>
        <w:spacing w:after="240"/>
        <w:ind w:left="851"/>
      </w:pPr>
      <w:r>
        <w:t>This procedure interfaces with the following BSCPs:</w:t>
      </w:r>
    </w:p>
    <w:p w:rsidR="00CB6C32" w:rsidRDefault="00CC64C8">
      <w:pPr>
        <w:pStyle w:val="RightPar1"/>
        <w:tabs>
          <w:tab w:val="clear" w:pos="-720"/>
          <w:tab w:val="clear" w:pos="0"/>
          <w:tab w:val="clear" w:pos="720"/>
        </w:tabs>
        <w:suppressAutoHyphens w:val="0"/>
        <w:spacing w:after="120"/>
        <w:ind w:left="2552" w:hanging="1701"/>
        <w:jc w:val="both"/>
        <w:rPr>
          <w:rFonts w:ascii="Times New Roman" w:hAnsi="Times New Roman"/>
          <w:lang w:val="en-GB"/>
        </w:rPr>
      </w:pPr>
      <w:r>
        <w:rPr>
          <w:rFonts w:ascii="Times New Roman" w:hAnsi="Times New Roman"/>
          <w:lang w:val="en-GB"/>
        </w:rPr>
        <w:t>BSCP38</w:t>
      </w:r>
      <w:r>
        <w:rPr>
          <w:rFonts w:ascii="Times New Roman" w:hAnsi="Times New Roman"/>
          <w:lang w:val="en-GB"/>
        </w:rPr>
        <w:tab/>
        <w:t>Authorisations</w:t>
      </w:r>
    </w:p>
    <w:p w:rsidR="00CB6C32" w:rsidRDefault="00CC64C8">
      <w:pPr>
        <w:pStyle w:val="RightPar1"/>
        <w:tabs>
          <w:tab w:val="clear" w:pos="-720"/>
          <w:tab w:val="clear" w:pos="0"/>
          <w:tab w:val="clear" w:pos="720"/>
        </w:tabs>
        <w:suppressAutoHyphens w:val="0"/>
        <w:spacing w:after="120"/>
        <w:ind w:left="2552" w:hanging="1701"/>
        <w:jc w:val="both"/>
        <w:rPr>
          <w:rFonts w:ascii="Times New Roman" w:hAnsi="Times New Roman"/>
          <w:lang w:val="en-GB"/>
        </w:rPr>
      </w:pPr>
      <w:r>
        <w:rPr>
          <w:rFonts w:ascii="Times New Roman" w:hAnsi="Times New Roman"/>
          <w:lang w:val="en-GB"/>
        </w:rPr>
        <w:t>BSCP41</w:t>
      </w:r>
      <w:r>
        <w:rPr>
          <w:rFonts w:ascii="Times New Roman" w:hAnsi="Times New Roman"/>
          <w:lang w:val="en-GB"/>
        </w:rPr>
        <w:tab/>
        <w:t>Report Requests and Authorisation</w:t>
      </w:r>
    </w:p>
    <w:p w:rsidR="00CB6C32" w:rsidRDefault="00CC64C8">
      <w:pPr>
        <w:pStyle w:val="RightPar1"/>
        <w:tabs>
          <w:tab w:val="clear" w:pos="-720"/>
          <w:tab w:val="clear" w:pos="0"/>
          <w:tab w:val="clear" w:pos="720"/>
        </w:tabs>
        <w:suppressAutoHyphens w:val="0"/>
        <w:spacing w:after="120"/>
        <w:ind w:left="2552" w:hanging="1701"/>
        <w:jc w:val="both"/>
        <w:rPr>
          <w:rFonts w:ascii="Times New Roman" w:hAnsi="Times New Roman"/>
          <w:lang w:val="en-GB"/>
        </w:rPr>
      </w:pPr>
      <w:r>
        <w:rPr>
          <w:rFonts w:ascii="Times New Roman" w:hAnsi="Times New Roman"/>
          <w:lang w:val="en-GB"/>
        </w:rPr>
        <w:t>BSCP70</w:t>
      </w:r>
      <w:r>
        <w:rPr>
          <w:rFonts w:ascii="Times New Roman" w:hAnsi="Times New Roman"/>
          <w:lang w:val="en-GB"/>
        </w:rPr>
        <w:tab/>
        <w:t>CVA Qualification Testing for Parties and Party Agents</w:t>
      </w:r>
    </w:p>
    <w:p w:rsidR="00CB6C32" w:rsidRDefault="00CB6C32">
      <w:pPr>
        <w:pStyle w:val="RightPar1"/>
        <w:tabs>
          <w:tab w:val="clear" w:pos="-720"/>
          <w:tab w:val="clear" w:pos="0"/>
          <w:tab w:val="clear" w:pos="720"/>
        </w:tabs>
        <w:suppressAutoHyphens w:val="0"/>
        <w:spacing w:after="120"/>
        <w:ind w:left="2552" w:hanging="1701"/>
        <w:jc w:val="both"/>
        <w:rPr>
          <w:rFonts w:ascii="Times New Roman" w:hAnsi="Times New Roman"/>
          <w:lang w:val="en-GB"/>
        </w:rPr>
      </w:pPr>
    </w:p>
    <w:p w:rsidR="00CB6C32" w:rsidRDefault="00CC64C8">
      <w:pPr>
        <w:pStyle w:val="Heading1"/>
        <w:keepNext w:val="0"/>
        <w:numPr>
          <w:ilvl w:val="0"/>
          <w:numId w:val="0"/>
        </w:numPr>
        <w:tabs>
          <w:tab w:val="left" w:pos="851"/>
        </w:tabs>
        <w:spacing w:before="0" w:after="240"/>
        <w:ind w:left="851" w:hanging="851"/>
        <w:jc w:val="both"/>
        <w:rPr>
          <w:sz w:val="24"/>
          <w:szCs w:val="24"/>
        </w:rPr>
      </w:pPr>
      <w:bookmarkStart w:id="269" w:name="_Toc374791423"/>
      <w:bookmarkStart w:id="270" w:name="_Toc44820112"/>
      <w:bookmarkStart w:id="271" w:name="_Toc46124445"/>
      <w:bookmarkStart w:id="272" w:name="_Toc46124558"/>
      <w:bookmarkStart w:id="273" w:name="_Toc46124742"/>
      <w:bookmarkStart w:id="274" w:name="_Toc196543061"/>
      <w:bookmarkStart w:id="275" w:name="_Toc490565162"/>
      <w:bookmarkStart w:id="276" w:name="_Toc531010697"/>
      <w:bookmarkStart w:id="277" w:name="_Toc164950135"/>
      <w:r>
        <w:rPr>
          <w:sz w:val="24"/>
          <w:szCs w:val="24"/>
        </w:rPr>
        <w:lastRenderedPageBreak/>
        <w:t>2</w:t>
      </w:r>
      <w:r>
        <w:rPr>
          <w:sz w:val="24"/>
          <w:szCs w:val="24"/>
        </w:rPr>
        <w:tab/>
        <w:t>Acronyms and Definitions</w:t>
      </w:r>
      <w:bookmarkEnd w:id="269"/>
      <w:bookmarkEnd w:id="270"/>
      <w:bookmarkEnd w:id="271"/>
      <w:bookmarkEnd w:id="272"/>
      <w:bookmarkEnd w:id="273"/>
      <w:bookmarkEnd w:id="274"/>
      <w:bookmarkEnd w:id="275"/>
      <w:bookmarkEnd w:id="276"/>
      <w:bookmarkEnd w:id="277"/>
    </w:p>
    <w:p w:rsidR="00CB6C32" w:rsidRDefault="00FB0A71">
      <w:pPr>
        <w:pStyle w:val="Heading2"/>
        <w:keepNext w:val="0"/>
        <w:numPr>
          <w:ilvl w:val="0"/>
          <w:numId w:val="0"/>
        </w:numPr>
        <w:tabs>
          <w:tab w:val="clear" w:pos="794"/>
          <w:tab w:val="left" w:pos="851"/>
        </w:tabs>
        <w:spacing w:before="0" w:after="240"/>
        <w:ind w:left="851" w:hanging="851"/>
        <w:jc w:val="both"/>
        <w:rPr>
          <w:rFonts w:ascii="Times New Roman" w:hAnsi="Times New Roman"/>
        </w:rPr>
      </w:pPr>
      <w:bookmarkStart w:id="278" w:name="_Toc44820113"/>
      <w:bookmarkStart w:id="279" w:name="_Toc46124446"/>
      <w:bookmarkStart w:id="280" w:name="_Toc46124559"/>
      <w:bookmarkStart w:id="281" w:name="_Toc46124743"/>
      <w:bookmarkStart w:id="282" w:name="_Toc196543062"/>
      <w:bookmarkStart w:id="283" w:name="_Toc490565163"/>
      <w:bookmarkStart w:id="284" w:name="_Toc531010698"/>
      <w:bookmarkStart w:id="285" w:name="_Toc164950136"/>
      <w:ins w:id="286" w:author="FSO" w:date="2024-04-25T15:07:00Z">
        <w:r>
          <w:rPr>
            <w:rFonts w:ascii="Times New Roman" w:hAnsi="Times New Roman"/>
          </w:rPr>
          <w:t>[</w:t>
        </w:r>
      </w:ins>
      <w:ins w:id="287" w:author="FSO" w:date="2024-04-25T15:08:00Z">
        <w:r>
          <w:rPr>
            <w:rFonts w:ascii="Times New Roman" w:hAnsi="Times New Roman"/>
          </w:rPr>
          <w:t>FSO BSC</w:t>
        </w:r>
        <w:proofErr w:type="gramStart"/>
        <w:r>
          <w:rPr>
            <w:rFonts w:ascii="Times New Roman" w:hAnsi="Times New Roman"/>
          </w:rPr>
          <w:t>]</w:t>
        </w:r>
      </w:ins>
      <w:r w:rsidR="00CC64C8">
        <w:rPr>
          <w:rFonts w:ascii="Times New Roman" w:hAnsi="Times New Roman"/>
        </w:rPr>
        <w:t>2.1</w:t>
      </w:r>
      <w:proofErr w:type="gramEnd"/>
      <w:r w:rsidR="00CC64C8">
        <w:rPr>
          <w:rFonts w:ascii="Times New Roman" w:hAnsi="Times New Roman"/>
        </w:rPr>
        <w:tab/>
        <w:t>Acronyms</w:t>
      </w:r>
      <w:bookmarkEnd w:id="278"/>
      <w:bookmarkEnd w:id="279"/>
      <w:bookmarkEnd w:id="280"/>
      <w:bookmarkEnd w:id="281"/>
      <w:bookmarkEnd w:id="282"/>
      <w:bookmarkEnd w:id="283"/>
      <w:bookmarkEnd w:id="284"/>
      <w:bookmarkEnd w:id="285"/>
    </w:p>
    <w:p w:rsidR="00CB6C32" w:rsidRDefault="00CC64C8">
      <w:pPr>
        <w:pStyle w:val="Text"/>
        <w:tabs>
          <w:tab w:val="clear" w:pos="-720"/>
        </w:tabs>
        <w:spacing w:after="240"/>
        <w:ind w:left="851"/>
      </w:pPr>
      <w:r>
        <w:t>The terms used in this BSCP are defined as follows.</w:t>
      </w:r>
    </w:p>
    <w:tbl>
      <w:tblPr>
        <w:tblW w:w="0" w:type="auto"/>
        <w:tblInd w:w="851" w:type="dxa"/>
        <w:tblLook w:val="01E0" w:firstRow="1" w:lastRow="1" w:firstColumn="1" w:lastColumn="1" w:noHBand="0" w:noVBand="0"/>
      </w:tblPr>
      <w:tblGrid>
        <w:gridCol w:w="1148"/>
        <w:gridCol w:w="7074"/>
      </w:tblGrid>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proofErr w:type="spellStart"/>
            <w:r>
              <w:rPr>
                <w:rFonts w:ascii="Times" w:eastAsia="Times" w:hAnsi="Times"/>
                <w:sz w:val="22"/>
                <w:szCs w:val="22"/>
              </w:rPr>
              <w:t>BSCCo</w:t>
            </w:r>
            <w:proofErr w:type="spellEnd"/>
          </w:p>
        </w:tc>
        <w:tc>
          <w:tcPr>
            <w:tcW w:w="0" w:type="auto"/>
          </w:tcPr>
          <w:p w:rsidR="00CB6C32" w:rsidRDefault="00CC64C8">
            <w:pPr>
              <w:jc w:val="both"/>
              <w:rPr>
                <w:rFonts w:ascii="Times" w:eastAsia="Times" w:hAnsi="Times"/>
                <w:sz w:val="22"/>
                <w:szCs w:val="22"/>
              </w:rPr>
            </w:pPr>
            <w:r>
              <w:rPr>
                <w:rFonts w:ascii="Times" w:eastAsia="Times" w:hAnsi="Times"/>
                <w:sz w:val="22"/>
                <w:szCs w:val="22"/>
              </w:rPr>
              <w:t>Balancing and Settlement Code Company</w:t>
            </w:r>
          </w:p>
        </w:tc>
      </w:tr>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CRA</w:t>
            </w:r>
          </w:p>
        </w:tc>
        <w:tc>
          <w:tcPr>
            <w:tcW w:w="0" w:type="auto"/>
          </w:tcPr>
          <w:p w:rsidR="00CB6C32" w:rsidRDefault="00CC64C8">
            <w:pPr>
              <w:jc w:val="both"/>
              <w:rPr>
                <w:rFonts w:ascii="Times" w:eastAsia="Times" w:hAnsi="Times"/>
                <w:sz w:val="22"/>
                <w:szCs w:val="22"/>
              </w:rPr>
            </w:pPr>
            <w:r>
              <w:rPr>
                <w:rFonts w:ascii="Times" w:eastAsia="Times" w:hAnsi="Times"/>
                <w:sz w:val="22"/>
                <w:szCs w:val="22"/>
              </w:rPr>
              <w:t>Central Registration Agent</w:t>
            </w:r>
          </w:p>
        </w:tc>
      </w:tr>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ECVAA</w:t>
            </w:r>
          </w:p>
        </w:tc>
        <w:tc>
          <w:tcPr>
            <w:tcW w:w="0" w:type="auto"/>
          </w:tcPr>
          <w:p w:rsidR="00CB6C32" w:rsidRDefault="00CC64C8">
            <w:pPr>
              <w:jc w:val="both"/>
              <w:rPr>
                <w:rFonts w:ascii="Times" w:eastAsia="Times" w:hAnsi="Times"/>
                <w:sz w:val="22"/>
                <w:szCs w:val="22"/>
              </w:rPr>
            </w:pPr>
            <w:r>
              <w:rPr>
                <w:rFonts w:ascii="Times" w:eastAsia="Times" w:hAnsi="Times"/>
                <w:sz w:val="22"/>
                <w:szCs w:val="22"/>
              </w:rPr>
              <w:t>Energy Contract Volume Aggregation Agent</w:t>
            </w:r>
          </w:p>
        </w:tc>
      </w:tr>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ECVN</w:t>
            </w:r>
          </w:p>
        </w:tc>
        <w:tc>
          <w:tcPr>
            <w:tcW w:w="0" w:type="auto"/>
          </w:tcPr>
          <w:p w:rsidR="00CB6C32" w:rsidRDefault="00CC64C8">
            <w:pPr>
              <w:jc w:val="both"/>
              <w:rPr>
                <w:rFonts w:ascii="Times" w:eastAsia="Times" w:hAnsi="Times"/>
                <w:sz w:val="22"/>
                <w:szCs w:val="22"/>
              </w:rPr>
            </w:pPr>
            <w:r>
              <w:rPr>
                <w:rFonts w:ascii="Times" w:eastAsia="Times" w:hAnsi="Times"/>
                <w:sz w:val="22"/>
                <w:szCs w:val="22"/>
              </w:rPr>
              <w:t>Energy Contract Volume Notification</w:t>
            </w:r>
          </w:p>
        </w:tc>
      </w:tr>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ECVNA</w:t>
            </w:r>
          </w:p>
        </w:tc>
        <w:tc>
          <w:tcPr>
            <w:tcW w:w="0" w:type="auto"/>
          </w:tcPr>
          <w:p w:rsidR="00CB6C32" w:rsidRDefault="00CC64C8">
            <w:pPr>
              <w:rPr>
                <w:rFonts w:ascii="Times" w:eastAsia="Times" w:hAnsi="Times"/>
                <w:sz w:val="22"/>
                <w:szCs w:val="22"/>
              </w:rPr>
            </w:pPr>
            <w:r>
              <w:rPr>
                <w:rFonts w:ascii="Times" w:eastAsia="Times" w:hAnsi="Times"/>
                <w:sz w:val="22"/>
                <w:szCs w:val="22"/>
              </w:rPr>
              <w:t xml:space="preserve">Energy Contract Volume Notification Agent </w:t>
            </w:r>
          </w:p>
        </w:tc>
      </w:tr>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ECVNAA</w:t>
            </w:r>
          </w:p>
        </w:tc>
        <w:tc>
          <w:tcPr>
            <w:tcW w:w="0" w:type="auto"/>
          </w:tcPr>
          <w:p w:rsidR="00CB6C32" w:rsidRDefault="00CC64C8">
            <w:pPr>
              <w:rPr>
                <w:rFonts w:ascii="Times" w:eastAsia="Times" w:hAnsi="Times"/>
                <w:sz w:val="22"/>
                <w:szCs w:val="22"/>
              </w:rPr>
            </w:pPr>
            <w:r>
              <w:rPr>
                <w:rFonts w:ascii="Times" w:eastAsia="Times" w:hAnsi="Times"/>
                <w:sz w:val="22"/>
                <w:szCs w:val="22"/>
              </w:rPr>
              <w:t>ECVNA Authorisation</w:t>
            </w:r>
          </w:p>
        </w:tc>
      </w:tr>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EWS</w:t>
            </w:r>
          </w:p>
        </w:tc>
        <w:tc>
          <w:tcPr>
            <w:tcW w:w="0" w:type="auto"/>
          </w:tcPr>
          <w:p w:rsidR="00CB6C32" w:rsidRDefault="00CC64C8">
            <w:pPr>
              <w:rPr>
                <w:rFonts w:ascii="Times" w:eastAsia="Times" w:hAnsi="Times"/>
                <w:sz w:val="22"/>
                <w:szCs w:val="22"/>
              </w:rPr>
            </w:pPr>
            <w:r>
              <w:rPr>
                <w:rFonts w:ascii="Times" w:eastAsia="Times" w:hAnsi="Times"/>
                <w:sz w:val="22"/>
                <w:szCs w:val="22"/>
              </w:rPr>
              <w:t>ECVAA Web Service</w:t>
            </w:r>
          </w:p>
        </w:tc>
      </w:tr>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MVRN</w:t>
            </w:r>
          </w:p>
        </w:tc>
        <w:tc>
          <w:tcPr>
            <w:tcW w:w="0" w:type="auto"/>
          </w:tcPr>
          <w:p w:rsidR="00CB6C32" w:rsidRDefault="00CC64C8">
            <w:pPr>
              <w:rPr>
                <w:rFonts w:ascii="Times" w:eastAsia="Times" w:hAnsi="Times"/>
                <w:sz w:val="22"/>
                <w:szCs w:val="22"/>
              </w:rPr>
            </w:pPr>
            <w:r>
              <w:rPr>
                <w:rFonts w:ascii="Times" w:eastAsia="Times" w:hAnsi="Times"/>
                <w:sz w:val="22"/>
                <w:szCs w:val="22"/>
              </w:rPr>
              <w:t>Metered Volume Reallocation Notification</w:t>
            </w:r>
          </w:p>
        </w:tc>
      </w:tr>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MVRNA</w:t>
            </w:r>
          </w:p>
        </w:tc>
        <w:tc>
          <w:tcPr>
            <w:tcW w:w="0" w:type="auto"/>
          </w:tcPr>
          <w:p w:rsidR="00CB6C32" w:rsidRDefault="00CC64C8">
            <w:pPr>
              <w:rPr>
                <w:rFonts w:ascii="Times" w:eastAsia="Times" w:hAnsi="Times"/>
                <w:sz w:val="22"/>
                <w:szCs w:val="22"/>
              </w:rPr>
            </w:pPr>
            <w:r>
              <w:rPr>
                <w:rFonts w:ascii="Times" w:eastAsia="Times" w:hAnsi="Times"/>
                <w:sz w:val="22"/>
                <w:szCs w:val="22"/>
              </w:rPr>
              <w:t xml:space="preserve">Meter Volume Reallocation Notification Agent </w:t>
            </w:r>
          </w:p>
        </w:tc>
      </w:tr>
      <w:tr w:rsidR="00CB6C32">
        <w:trPr>
          <w:cantSplit/>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MVRNAA</w:t>
            </w:r>
          </w:p>
        </w:tc>
        <w:tc>
          <w:tcPr>
            <w:tcW w:w="0" w:type="auto"/>
          </w:tcPr>
          <w:p w:rsidR="004523E1" w:rsidRDefault="00CC64C8">
            <w:pPr>
              <w:rPr>
                <w:rFonts w:ascii="Times" w:eastAsia="Times" w:hAnsi="Times"/>
                <w:sz w:val="22"/>
                <w:szCs w:val="22"/>
              </w:rPr>
            </w:pPr>
            <w:r>
              <w:rPr>
                <w:rFonts w:ascii="Times" w:eastAsia="Times" w:hAnsi="Times"/>
                <w:sz w:val="22"/>
                <w:szCs w:val="22"/>
              </w:rPr>
              <w:t>MVRNA Authorisation</w:t>
            </w:r>
          </w:p>
        </w:tc>
      </w:tr>
      <w:tr w:rsidR="004523E1" w:rsidRPr="00C55673" w:rsidTr="00451386">
        <w:trPr>
          <w:cantSplit/>
        </w:trPr>
        <w:tc>
          <w:tcPr>
            <w:tcW w:w="0" w:type="auto"/>
            <w:tcMar>
              <w:top w:w="85" w:type="dxa"/>
              <w:left w:w="85" w:type="dxa"/>
              <w:bottom w:w="85" w:type="dxa"/>
              <w:right w:w="85" w:type="dxa"/>
            </w:tcMar>
          </w:tcPr>
          <w:p w:rsidR="004523E1" w:rsidRPr="00C55673" w:rsidRDefault="004523E1" w:rsidP="00451386">
            <w:pPr>
              <w:jc w:val="both"/>
              <w:rPr>
                <w:rFonts w:ascii="Times" w:eastAsia="Times" w:hAnsi="Times"/>
                <w:sz w:val="22"/>
                <w:szCs w:val="22"/>
              </w:rPr>
            </w:pPr>
            <w:r w:rsidRPr="001C14C7">
              <w:rPr>
                <w:sz w:val="22"/>
                <w:szCs w:val="22"/>
              </w:rPr>
              <w:t>NETSO</w:t>
            </w:r>
          </w:p>
        </w:tc>
        <w:tc>
          <w:tcPr>
            <w:tcW w:w="0" w:type="auto"/>
          </w:tcPr>
          <w:p w:rsidR="004523E1" w:rsidRPr="00C55673" w:rsidRDefault="004523E1" w:rsidP="00FB0A71">
            <w:pPr>
              <w:rPr>
                <w:rFonts w:ascii="Times" w:eastAsia="Times" w:hAnsi="Times"/>
                <w:sz w:val="22"/>
                <w:szCs w:val="22"/>
              </w:rPr>
            </w:pPr>
            <w:r w:rsidRPr="001C14C7">
              <w:rPr>
                <w:sz w:val="22"/>
                <w:szCs w:val="22"/>
              </w:rPr>
              <w:t>National Electricity Transmission System Operator</w:t>
            </w:r>
            <w:del w:id="288" w:author="FSO" w:date="2024-04-26T14:02:00Z">
              <w:r w:rsidRPr="001C14C7" w:rsidDel="00C850BE">
                <w:rPr>
                  <w:sz w:val="22"/>
                  <w:szCs w:val="22"/>
                </w:rPr>
                <w:delText xml:space="preserve"> </w:delText>
              </w:r>
            </w:del>
            <w:del w:id="289" w:author="FSO" w:date="2024-04-25T15:08:00Z">
              <w:r w:rsidRPr="001C14C7" w:rsidDel="00FB0A71">
                <w:rPr>
                  <w:sz w:val="22"/>
                  <w:szCs w:val="22"/>
                </w:rPr>
                <w:delText>as the holder of the Transmission Licence and any reference to "NETSO", "NGESO", "National Grid Company" or "NGC" in the Code or any Subsidiary Document shall have the same meaning.</w:delText>
              </w:r>
            </w:del>
          </w:p>
        </w:tc>
      </w:tr>
      <w:tr w:rsidR="00CB6C32">
        <w:trPr>
          <w:cantSplit/>
          <w:trHeight w:val="272"/>
        </w:trPr>
        <w:tc>
          <w:tcPr>
            <w:tcW w:w="0" w:type="auto"/>
            <w:tcMar>
              <w:top w:w="85" w:type="dxa"/>
              <w:left w:w="85" w:type="dxa"/>
              <w:bottom w:w="85" w:type="dxa"/>
              <w:right w:w="85" w:type="dxa"/>
            </w:tcMar>
          </w:tcPr>
          <w:p w:rsidR="00CB6C32" w:rsidRDefault="00CC64C8">
            <w:pPr>
              <w:jc w:val="both"/>
              <w:rPr>
                <w:rFonts w:ascii="Times" w:eastAsia="Times" w:hAnsi="Times"/>
                <w:sz w:val="22"/>
                <w:szCs w:val="22"/>
              </w:rPr>
            </w:pPr>
            <w:r>
              <w:rPr>
                <w:rFonts w:ascii="Times" w:eastAsia="Times" w:hAnsi="Times"/>
                <w:sz w:val="22"/>
                <w:szCs w:val="22"/>
              </w:rPr>
              <w:t>VNNR</w:t>
            </w:r>
          </w:p>
        </w:tc>
        <w:tc>
          <w:tcPr>
            <w:tcW w:w="0" w:type="auto"/>
          </w:tcPr>
          <w:p w:rsidR="00CB6C32" w:rsidRDefault="00CC64C8">
            <w:pPr>
              <w:jc w:val="both"/>
              <w:rPr>
                <w:rFonts w:ascii="Times" w:eastAsia="Times" w:hAnsi="Times"/>
                <w:sz w:val="22"/>
                <w:szCs w:val="22"/>
              </w:rPr>
            </w:pPr>
            <w:r>
              <w:rPr>
                <w:rFonts w:ascii="Times" w:eastAsia="Times" w:hAnsi="Times"/>
                <w:sz w:val="22"/>
                <w:szCs w:val="22"/>
              </w:rPr>
              <w:t>Volume Notification Nullification Request</w:t>
            </w:r>
          </w:p>
        </w:tc>
      </w:tr>
    </w:tbl>
    <w:p w:rsidR="00CB6C32" w:rsidRDefault="00CB6C32">
      <w:pPr>
        <w:spacing w:after="240"/>
        <w:jc w:val="both"/>
      </w:pPr>
    </w:p>
    <w:p w:rsidR="00CB6C32" w:rsidRDefault="00CB6C32">
      <w:pPr>
        <w:spacing w:after="240"/>
        <w:jc w:val="both"/>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rPr>
      </w:pPr>
      <w:bookmarkStart w:id="290" w:name="_Toc44820114"/>
      <w:bookmarkStart w:id="291" w:name="_Toc46124447"/>
      <w:bookmarkStart w:id="292" w:name="_Toc46124560"/>
      <w:bookmarkStart w:id="293" w:name="_Toc46124744"/>
      <w:bookmarkStart w:id="294" w:name="_Toc196543063"/>
      <w:bookmarkStart w:id="295" w:name="_Toc490565164"/>
      <w:bookmarkStart w:id="296" w:name="_Toc531010699"/>
      <w:bookmarkStart w:id="297" w:name="_Toc164950137"/>
      <w:r>
        <w:rPr>
          <w:rFonts w:ascii="Times New Roman" w:hAnsi="Times New Roman"/>
        </w:rPr>
        <w:lastRenderedPageBreak/>
        <w:t>2.2</w:t>
      </w:r>
      <w:r>
        <w:rPr>
          <w:rFonts w:ascii="Times New Roman" w:hAnsi="Times New Roman"/>
        </w:rPr>
        <w:tab/>
        <w:t>Definitions</w:t>
      </w:r>
      <w:bookmarkEnd w:id="290"/>
      <w:bookmarkEnd w:id="291"/>
      <w:bookmarkEnd w:id="292"/>
      <w:bookmarkEnd w:id="293"/>
      <w:bookmarkEnd w:id="294"/>
      <w:bookmarkEnd w:id="295"/>
      <w:bookmarkEnd w:id="296"/>
      <w:bookmarkEnd w:id="297"/>
    </w:p>
    <w:p w:rsidR="00CB6C32" w:rsidRDefault="00CC64C8">
      <w:pPr>
        <w:pStyle w:val="Text"/>
        <w:tabs>
          <w:tab w:val="clear" w:pos="-720"/>
        </w:tabs>
        <w:spacing w:after="240"/>
        <w:ind w:left="851"/>
      </w:pPr>
      <w:r>
        <w:t>Where appropriate full definitions of the above acronyms are included in the Code.</w:t>
      </w:r>
    </w:p>
    <w:tbl>
      <w:tblPr>
        <w:tblW w:w="8505" w:type="dxa"/>
        <w:tblInd w:w="851" w:type="dxa"/>
        <w:tblLayout w:type="fixed"/>
        <w:tblLook w:val="0000" w:firstRow="0" w:lastRow="0" w:firstColumn="0" w:lastColumn="0" w:noHBand="0" w:noVBand="0"/>
      </w:tblPr>
      <w:tblGrid>
        <w:gridCol w:w="1928"/>
        <w:gridCol w:w="6577"/>
      </w:tblGrid>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11"/>
              <w:jc w:val="left"/>
              <w:rPr>
                <w:bCs/>
                <w:sz w:val="22"/>
                <w:szCs w:val="22"/>
              </w:rPr>
            </w:pPr>
            <w:r>
              <w:rPr>
                <w:bCs/>
                <w:sz w:val="22"/>
                <w:szCs w:val="22"/>
              </w:rPr>
              <w:t>Authorisation Key</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sz w:val="22"/>
                <w:szCs w:val="22"/>
              </w:rPr>
            </w:pPr>
            <w:r>
              <w:rPr>
                <w:sz w:val="22"/>
                <w:szCs w:val="22"/>
              </w:rPr>
              <w:t>A system generated authentication password issued in association with an ECVNA ID or MVRNA ID, which is used by ECVAA to determine the validity of the originator of a notification.</w:t>
            </w:r>
          </w:p>
        </w:tc>
      </w:tr>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bCs/>
                <w:sz w:val="22"/>
                <w:szCs w:val="22"/>
              </w:rPr>
            </w:pPr>
            <w:r>
              <w:rPr>
                <w:bCs/>
                <w:sz w:val="22"/>
                <w:szCs w:val="22"/>
              </w:rPr>
              <w:t>ECVN Identifier</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spacing w:after="120"/>
              <w:ind w:left="0"/>
              <w:jc w:val="left"/>
              <w:rPr>
                <w:sz w:val="22"/>
                <w:szCs w:val="22"/>
              </w:rPr>
            </w:pPr>
            <w:r>
              <w:rPr>
                <w:sz w:val="22"/>
                <w:szCs w:val="22"/>
              </w:rPr>
              <w:t>An identifier for a particular Energy Contract Volume Notification, comprising:</w:t>
            </w:r>
          </w:p>
          <w:p w:rsidR="00CB6C32" w:rsidRDefault="00CC64C8">
            <w:pPr>
              <w:pStyle w:val="Text"/>
              <w:numPr>
                <w:ilvl w:val="0"/>
                <w:numId w:val="10"/>
              </w:numPr>
              <w:tabs>
                <w:tab w:val="clear" w:pos="-720"/>
                <w:tab w:val="clear" w:pos="573"/>
              </w:tabs>
              <w:spacing w:after="120"/>
              <w:ind w:left="567" w:hanging="567"/>
              <w:jc w:val="left"/>
              <w:rPr>
                <w:sz w:val="22"/>
                <w:szCs w:val="22"/>
              </w:rPr>
            </w:pPr>
            <w:r>
              <w:rPr>
                <w:sz w:val="22"/>
                <w:szCs w:val="22"/>
              </w:rPr>
              <w:t>The ECVNAA Identifier of the ECVNAA under which it was submitted; and</w:t>
            </w:r>
          </w:p>
          <w:p w:rsidR="00CB6C32" w:rsidRDefault="00CC64C8">
            <w:pPr>
              <w:pStyle w:val="Text"/>
              <w:numPr>
                <w:ilvl w:val="0"/>
                <w:numId w:val="10"/>
              </w:numPr>
              <w:tabs>
                <w:tab w:val="clear" w:pos="-720"/>
                <w:tab w:val="clear" w:pos="573"/>
              </w:tabs>
              <w:ind w:left="567" w:hanging="567"/>
              <w:jc w:val="left"/>
              <w:rPr>
                <w:sz w:val="22"/>
                <w:szCs w:val="22"/>
              </w:rPr>
            </w:pPr>
            <w:r>
              <w:rPr>
                <w:sz w:val="22"/>
                <w:szCs w:val="22"/>
              </w:rPr>
              <w:t>An ECVN Reference Code provided by the ECVNA.</w:t>
            </w:r>
          </w:p>
        </w:tc>
      </w:tr>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bCs/>
                <w:sz w:val="22"/>
                <w:szCs w:val="22"/>
              </w:rPr>
            </w:pPr>
            <w:r>
              <w:rPr>
                <w:bCs/>
                <w:sz w:val="22"/>
                <w:szCs w:val="22"/>
              </w:rPr>
              <w:t>MVRN Identifier</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spacing w:after="120"/>
              <w:ind w:left="0"/>
              <w:jc w:val="left"/>
              <w:rPr>
                <w:sz w:val="22"/>
                <w:szCs w:val="22"/>
              </w:rPr>
            </w:pPr>
            <w:r>
              <w:rPr>
                <w:sz w:val="22"/>
                <w:szCs w:val="22"/>
              </w:rPr>
              <w:t>An identifier for a particular Metered Volume Reallocation Notification, comprising:</w:t>
            </w:r>
          </w:p>
          <w:p w:rsidR="00CB6C32" w:rsidRDefault="00CC64C8">
            <w:pPr>
              <w:pStyle w:val="Text"/>
              <w:numPr>
                <w:ilvl w:val="0"/>
                <w:numId w:val="10"/>
              </w:numPr>
              <w:tabs>
                <w:tab w:val="clear" w:pos="-720"/>
                <w:tab w:val="clear" w:pos="573"/>
              </w:tabs>
              <w:spacing w:after="120"/>
              <w:ind w:left="567" w:hanging="567"/>
              <w:jc w:val="left"/>
              <w:rPr>
                <w:sz w:val="22"/>
                <w:szCs w:val="22"/>
              </w:rPr>
            </w:pPr>
            <w:r>
              <w:rPr>
                <w:sz w:val="22"/>
                <w:szCs w:val="22"/>
              </w:rPr>
              <w:t>The MVRNAA Identifier of the MVRNAA under which it was submitted; and</w:t>
            </w:r>
          </w:p>
          <w:p w:rsidR="00CB6C32" w:rsidRDefault="00CC64C8">
            <w:pPr>
              <w:pStyle w:val="Text"/>
              <w:numPr>
                <w:ilvl w:val="0"/>
                <w:numId w:val="10"/>
              </w:numPr>
              <w:tabs>
                <w:tab w:val="clear" w:pos="-720"/>
                <w:tab w:val="clear" w:pos="573"/>
              </w:tabs>
              <w:ind w:left="567" w:hanging="567"/>
              <w:jc w:val="left"/>
              <w:rPr>
                <w:sz w:val="22"/>
                <w:szCs w:val="22"/>
              </w:rPr>
            </w:pPr>
            <w:r>
              <w:rPr>
                <w:sz w:val="22"/>
                <w:szCs w:val="22"/>
              </w:rPr>
              <w:t>An MVRN Reference Code provided by the MVRNA.</w:t>
            </w:r>
          </w:p>
        </w:tc>
      </w:tr>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bCs/>
                <w:sz w:val="22"/>
                <w:szCs w:val="22"/>
              </w:rPr>
            </w:pPr>
            <w:r>
              <w:rPr>
                <w:bCs/>
                <w:sz w:val="22"/>
                <w:szCs w:val="22"/>
              </w:rPr>
              <w:t>Qualification</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sz w:val="22"/>
                <w:szCs w:val="22"/>
              </w:rPr>
            </w:pPr>
            <w:r>
              <w:rPr>
                <w:sz w:val="22"/>
                <w:szCs w:val="22"/>
              </w:rPr>
              <w:t>Recognition that a BSC Party or Party Agent has satisfied the communication requirements specified under Section O of the BSC, and that these systems have been tested according to the Communication Requirements Document.</w:t>
            </w:r>
          </w:p>
        </w:tc>
      </w:tr>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bCs/>
                <w:sz w:val="22"/>
                <w:szCs w:val="22"/>
              </w:rPr>
            </w:pPr>
            <w:r>
              <w:rPr>
                <w:bCs/>
                <w:sz w:val="22"/>
                <w:szCs w:val="22"/>
              </w:rPr>
              <w:t>Qualification Statement</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sz w:val="22"/>
                <w:szCs w:val="22"/>
              </w:rPr>
            </w:pPr>
            <w:r>
              <w:rPr>
                <w:sz w:val="22"/>
                <w:szCs w:val="22"/>
              </w:rPr>
              <w:t xml:space="preserve">Certificate of Qualification issued by </w:t>
            </w:r>
            <w:proofErr w:type="spellStart"/>
            <w:r>
              <w:rPr>
                <w:sz w:val="22"/>
                <w:szCs w:val="22"/>
              </w:rPr>
              <w:t>BSCCo</w:t>
            </w:r>
            <w:proofErr w:type="spellEnd"/>
            <w:r>
              <w:rPr>
                <w:sz w:val="22"/>
                <w:szCs w:val="22"/>
              </w:rPr>
              <w:t xml:space="preserve"> on completion of Qualification Tests.</w:t>
            </w:r>
          </w:p>
        </w:tc>
      </w:tr>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bCs/>
                <w:sz w:val="22"/>
                <w:szCs w:val="22"/>
              </w:rPr>
            </w:pPr>
            <w:r>
              <w:rPr>
                <w:bCs/>
                <w:sz w:val="22"/>
                <w:szCs w:val="22"/>
              </w:rPr>
              <w:t>Qualification Tests/ Qualification Test</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sz w:val="22"/>
                <w:szCs w:val="22"/>
              </w:rPr>
            </w:pPr>
            <w:r>
              <w:rPr>
                <w:sz w:val="22"/>
                <w:szCs w:val="22"/>
              </w:rPr>
              <w:t>Tests undertaken by a Qualifying Participant.  The tests provide assurance that the necessary communication links between the Qualifying Participant and BSC Agents will function correctly under operational conditions.</w:t>
            </w:r>
          </w:p>
        </w:tc>
      </w:tr>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bCs/>
                <w:sz w:val="22"/>
                <w:szCs w:val="22"/>
              </w:rPr>
            </w:pPr>
            <w:r>
              <w:rPr>
                <w:bCs/>
                <w:sz w:val="22"/>
                <w:szCs w:val="22"/>
              </w:rPr>
              <w:t>Self-Service Gateway</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sz w:val="22"/>
                <w:szCs w:val="22"/>
              </w:rPr>
            </w:pPr>
            <w:r>
              <w:rPr>
                <w:sz w:val="22"/>
                <w:szCs w:val="22"/>
              </w:rPr>
              <w:t>An online portal, accessible through the BSC Website, that allows authorised users to provide and maintain registration data, including (but not limited to) the data defined in this BSCP.</w:t>
            </w:r>
          </w:p>
        </w:tc>
      </w:tr>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bCs/>
                <w:sz w:val="22"/>
                <w:szCs w:val="22"/>
              </w:rPr>
            </w:pPr>
            <w:r>
              <w:rPr>
                <w:bCs/>
                <w:sz w:val="22"/>
                <w:szCs w:val="22"/>
              </w:rPr>
              <w:t>Submission Deadline</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sz w:val="22"/>
                <w:szCs w:val="22"/>
              </w:rPr>
            </w:pPr>
            <w:r>
              <w:rPr>
                <w:sz w:val="22"/>
                <w:szCs w:val="22"/>
              </w:rPr>
              <w:t>The notification deadline for the purposes of submitting ECVNs and MVRNs for each Settlement Period as defined in Annex X-1</w:t>
            </w:r>
          </w:p>
        </w:tc>
      </w:tr>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bCs/>
                <w:sz w:val="22"/>
                <w:szCs w:val="22"/>
              </w:rPr>
            </w:pPr>
            <w:r>
              <w:rPr>
                <w:bCs/>
                <w:sz w:val="22"/>
                <w:szCs w:val="22"/>
              </w:rPr>
              <w:t>Trading Party 1</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sz w:val="22"/>
                <w:szCs w:val="22"/>
              </w:rPr>
            </w:pPr>
            <w:r>
              <w:rPr>
                <w:sz w:val="22"/>
                <w:szCs w:val="22"/>
              </w:rPr>
              <w:t>Trading Party 1 represents the Energy ‘from’ account. ECVNA notifies on behalf of Trading Party 1.</w:t>
            </w:r>
          </w:p>
        </w:tc>
      </w:tr>
      <w:tr w:rsidR="00CB6C32">
        <w:trPr>
          <w:cantSplit/>
        </w:trPr>
        <w:tc>
          <w:tcPr>
            <w:tcW w:w="1928"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bCs/>
                <w:sz w:val="22"/>
                <w:szCs w:val="22"/>
              </w:rPr>
            </w:pPr>
            <w:r>
              <w:rPr>
                <w:bCs/>
                <w:sz w:val="22"/>
                <w:szCs w:val="22"/>
              </w:rPr>
              <w:t>Trading Party 2</w:t>
            </w:r>
          </w:p>
        </w:tc>
        <w:tc>
          <w:tcPr>
            <w:tcW w:w="6577" w:type="dxa"/>
            <w:tcBorders>
              <w:top w:val="nil"/>
              <w:left w:val="nil"/>
              <w:bottom w:val="nil"/>
              <w:right w:val="nil"/>
            </w:tcBorders>
            <w:tcMar>
              <w:top w:w="85" w:type="dxa"/>
              <w:left w:w="85" w:type="dxa"/>
              <w:bottom w:w="85" w:type="dxa"/>
              <w:right w:w="85" w:type="dxa"/>
            </w:tcMar>
          </w:tcPr>
          <w:p w:rsidR="00CB6C32" w:rsidRDefault="00CC64C8">
            <w:pPr>
              <w:pStyle w:val="Text"/>
              <w:tabs>
                <w:tab w:val="clear" w:pos="-720"/>
              </w:tabs>
              <w:ind w:left="0"/>
              <w:jc w:val="left"/>
              <w:rPr>
                <w:sz w:val="22"/>
                <w:szCs w:val="22"/>
              </w:rPr>
            </w:pPr>
            <w:r>
              <w:rPr>
                <w:sz w:val="22"/>
                <w:szCs w:val="22"/>
              </w:rPr>
              <w:t>Trading Party 2 represents the Energy ‘to’ account. ECVNA2 notifies on behalf of Trading Party 2.</w:t>
            </w:r>
          </w:p>
        </w:tc>
      </w:tr>
    </w:tbl>
    <w:p w:rsidR="00CB6C32" w:rsidRDefault="00CB6C32">
      <w:pPr>
        <w:suppressAutoHyphens/>
        <w:spacing w:after="240"/>
        <w:jc w:val="both"/>
        <w:rPr>
          <w:spacing w:val="-3"/>
          <w:sz w:val="22"/>
          <w:szCs w:val="22"/>
          <w:u w:val="single"/>
        </w:rPr>
      </w:pPr>
    </w:p>
    <w:p w:rsidR="00CB6C32" w:rsidRDefault="00CB6C32">
      <w:pPr>
        <w:suppressAutoHyphens/>
        <w:spacing w:after="240"/>
        <w:jc w:val="both"/>
        <w:rPr>
          <w:spacing w:val="-3"/>
        </w:rPr>
      </w:pPr>
    </w:p>
    <w:p w:rsidR="00CB6C32" w:rsidRDefault="00CB6C32">
      <w:pPr>
        <w:suppressAutoHyphens/>
        <w:spacing w:after="240"/>
        <w:jc w:val="both"/>
        <w:rPr>
          <w:spacing w:val="-3"/>
        </w:rPr>
        <w:sectPr w:rsidR="00CB6C32">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code="9"/>
          <w:pgMar w:top="1418" w:right="1418" w:bottom="1418" w:left="1418" w:header="709" w:footer="709" w:gutter="0"/>
          <w:cols w:space="720"/>
          <w:noEndnote/>
        </w:sectPr>
      </w:pPr>
    </w:p>
    <w:p w:rsidR="00CB6C32" w:rsidRDefault="00CC64C8">
      <w:pPr>
        <w:pStyle w:val="Heading1"/>
        <w:keepNext w:val="0"/>
        <w:numPr>
          <w:ilvl w:val="0"/>
          <w:numId w:val="0"/>
        </w:numPr>
        <w:tabs>
          <w:tab w:val="left" w:pos="851"/>
        </w:tabs>
        <w:spacing w:before="0" w:after="240"/>
        <w:ind w:left="851" w:hanging="851"/>
        <w:jc w:val="both"/>
        <w:rPr>
          <w:sz w:val="24"/>
          <w:szCs w:val="24"/>
        </w:rPr>
      </w:pPr>
      <w:bookmarkStart w:id="303" w:name="_Toc44820115"/>
      <w:bookmarkStart w:id="304" w:name="_Toc46124448"/>
      <w:bookmarkStart w:id="305" w:name="_Toc46124561"/>
      <w:bookmarkStart w:id="306" w:name="_Toc46124745"/>
      <w:bookmarkStart w:id="307" w:name="_Toc196543064"/>
      <w:bookmarkStart w:id="308" w:name="_Toc490565165"/>
      <w:bookmarkStart w:id="309" w:name="_Toc531010700"/>
      <w:bookmarkStart w:id="310" w:name="_Toc164950138"/>
      <w:bookmarkStart w:id="311" w:name="_Toc374791431"/>
      <w:r>
        <w:rPr>
          <w:sz w:val="24"/>
          <w:szCs w:val="24"/>
        </w:rPr>
        <w:lastRenderedPageBreak/>
        <w:t>3</w:t>
      </w:r>
      <w:r>
        <w:rPr>
          <w:sz w:val="24"/>
          <w:szCs w:val="24"/>
        </w:rPr>
        <w:tab/>
        <w:t>Interface and Timetable Information</w:t>
      </w:r>
      <w:bookmarkEnd w:id="303"/>
      <w:bookmarkEnd w:id="304"/>
      <w:bookmarkEnd w:id="305"/>
      <w:bookmarkEnd w:id="306"/>
      <w:bookmarkEnd w:id="307"/>
      <w:bookmarkEnd w:id="308"/>
      <w:bookmarkEnd w:id="309"/>
      <w:bookmarkEnd w:id="310"/>
    </w:p>
    <w:p w:rsidR="00CB6C32" w:rsidRDefault="00CC64C8">
      <w:pPr>
        <w:pStyle w:val="Heading2"/>
        <w:keepNext w:val="0"/>
        <w:numPr>
          <w:ilvl w:val="0"/>
          <w:numId w:val="0"/>
        </w:numPr>
        <w:tabs>
          <w:tab w:val="clear" w:pos="794"/>
          <w:tab w:val="left" w:pos="851"/>
        </w:tabs>
        <w:spacing w:before="0" w:after="240"/>
        <w:ind w:left="851" w:hanging="851"/>
        <w:jc w:val="both"/>
        <w:rPr>
          <w:rFonts w:ascii="Times New Roman" w:hAnsi="Times New Roman"/>
          <w:szCs w:val="24"/>
        </w:rPr>
      </w:pPr>
      <w:bookmarkStart w:id="312" w:name="_Toc44820116"/>
      <w:bookmarkStart w:id="313" w:name="_Toc46124449"/>
      <w:bookmarkStart w:id="314" w:name="_Toc46124562"/>
      <w:bookmarkStart w:id="315" w:name="_Toc46124746"/>
      <w:bookmarkStart w:id="316" w:name="_Toc196543065"/>
      <w:bookmarkStart w:id="317" w:name="_Toc490565166"/>
      <w:bookmarkStart w:id="318" w:name="_Toc531010701"/>
      <w:bookmarkStart w:id="319" w:name="_Toc164950139"/>
      <w:r>
        <w:rPr>
          <w:rFonts w:ascii="Times New Roman" w:hAnsi="Times New Roman"/>
          <w:szCs w:val="24"/>
        </w:rPr>
        <w:t>3.1</w:t>
      </w:r>
      <w:r>
        <w:rPr>
          <w:rFonts w:ascii="Times New Roman" w:hAnsi="Times New Roman"/>
          <w:szCs w:val="24"/>
        </w:rPr>
        <w:tab/>
        <w:t>ECVNA Authorisation</w:t>
      </w:r>
      <w:bookmarkStart w:id="320" w:name="_Ref248733546"/>
      <w:r>
        <w:rPr>
          <w:rFonts w:ascii="Times New Roman" w:hAnsi="Times New Roman"/>
          <w:szCs w:val="24"/>
          <w:vertAlign w:val="superscript"/>
        </w:rPr>
        <w:footnoteReference w:id="2"/>
      </w:r>
      <w:bookmarkEnd w:id="312"/>
      <w:bookmarkEnd w:id="313"/>
      <w:bookmarkEnd w:id="314"/>
      <w:bookmarkEnd w:id="315"/>
      <w:bookmarkEnd w:id="316"/>
      <w:bookmarkEnd w:id="320"/>
      <w:bookmarkEnd w:id="317"/>
      <w:bookmarkEnd w:id="318"/>
      <w:bookmarkEnd w:id="3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2"/>
        <w:gridCol w:w="2112"/>
        <w:gridCol w:w="4261"/>
        <w:gridCol w:w="1136"/>
        <w:gridCol w:w="1418"/>
        <w:gridCol w:w="3125"/>
        <w:gridCol w:w="1214"/>
      </w:tblGrid>
      <w:tr w:rsidR="00CB6C32">
        <w:trPr>
          <w:cantSplit/>
          <w:tblHeader/>
        </w:trPr>
        <w:tc>
          <w:tcPr>
            <w:tcW w:w="258" w:type="pct"/>
            <w:tcMar>
              <w:top w:w="57" w:type="dxa"/>
              <w:left w:w="85" w:type="dxa"/>
              <w:bottom w:w="57" w:type="dxa"/>
              <w:right w:w="85" w:type="dxa"/>
            </w:tcMar>
          </w:tcPr>
          <w:p w:rsidR="00CB6C32" w:rsidRDefault="00CC64C8">
            <w:pPr>
              <w:suppressAutoHyphens/>
              <w:rPr>
                <w:b/>
                <w:spacing w:val="-3"/>
                <w:sz w:val="20"/>
              </w:rPr>
            </w:pPr>
            <w:r>
              <w:rPr>
                <w:b/>
                <w:spacing w:val="-3"/>
                <w:sz w:val="20"/>
              </w:rPr>
              <w:t>REF.</w:t>
            </w:r>
          </w:p>
        </w:tc>
        <w:tc>
          <w:tcPr>
            <w:tcW w:w="755" w:type="pct"/>
            <w:tcMar>
              <w:top w:w="57" w:type="dxa"/>
              <w:left w:w="85" w:type="dxa"/>
              <w:bottom w:w="57" w:type="dxa"/>
              <w:right w:w="85" w:type="dxa"/>
            </w:tcMar>
          </w:tcPr>
          <w:p w:rsidR="00CB6C32" w:rsidRDefault="00CC64C8">
            <w:pPr>
              <w:suppressAutoHyphens/>
              <w:rPr>
                <w:b/>
                <w:spacing w:val="-3"/>
                <w:sz w:val="20"/>
              </w:rPr>
            </w:pPr>
            <w:r>
              <w:rPr>
                <w:b/>
                <w:spacing w:val="-3"/>
                <w:sz w:val="20"/>
              </w:rPr>
              <w:t>WHEN</w:t>
            </w:r>
          </w:p>
        </w:tc>
        <w:tc>
          <w:tcPr>
            <w:tcW w:w="1523" w:type="pct"/>
            <w:tcMar>
              <w:top w:w="57" w:type="dxa"/>
              <w:left w:w="85" w:type="dxa"/>
              <w:bottom w:w="57" w:type="dxa"/>
              <w:right w:w="85" w:type="dxa"/>
            </w:tcMar>
          </w:tcPr>
          <w:p w:rsidR="00CB6C32" w:rsidRDefault="00CC64C8">
            <w:pPr>
              <w:suppressAutoHyphens/>
              <w:rPr>
                <w:b/>
                <w:spacing w:val="-3"/>
                <w:sz w:val="20"/>
              </w:rPr>
            </w:pPr>
            <w:r>
              <w:rPr>
                <w:b/>
                <w:spacing w:val="-3"/>
                <w:sz w:val="20"/>
              </w:rPr>
              <w:t>ACTION</w:t>
            </w:r>
          </w:p>
        </w:tc>
        <w:tc>
          <w:tcPr>
            <w:tcW w:w="406" w:type="pct"/>
            <w:tcMar>
              <w:top w:w="57" w:type="dxa"/>
              <w:left w:w="85" w:type="dxa"/>
              <w:bottom w:w="57" w:type="dxa"/>
              <w:right w:w="85" w:type="dxa"/>
            </w:tcMar>
          </w:tcPr>
          <w:p w:rsidR="00CB6C32" w:rsidRDefault="00CC64C8">
            <w:pPr>
              <w:suppressAutoHyphens/>
              <w:rPr>
                <w:b/>
                <w:spacing w:val="-3"/>
                <w:sz w:val="20"/>
              </w:rPr>
            </w:pPr>
            <w:r>
              <w:rPr>
                <w:b/>
                <w:spacing w:val="-3"/>
                <w:sz w:val="20"/>
              </w:rPr>
              <w:t>FROM</w:t>
            </w:r>
          </w:p>
        </w:tc>
        <w:tc>
          <w:tcPr>
            <w:tcW w:w="507" w:type="pct"/>
            <w:tcMar>
              <w:top w:w="57" w:type="dxa"/>
              <w:left w:w="85" w:type="dxa"/>
              <w:bottom w:w="57" w:type="dxa"/>
              <w:right w:w="85" w:type="dxa"/>
            </w:tcMar>
          </w:tcPr>
          <w:p w:rsidR="00CB6C32" w:rsidRDefault="00CC64C8">
            <w:pPr>
              <w:suppressAutoHyphens/>
              <w:rPr>
                <w:b/>
                <w:spacing w:val="-3"/>
                <w:sz w:val="20"/>
              </w:rPr>
            </w:pPr>
            <w:r>
              <w:rPr>
                <w:b/>
                <w:spacing w:val="-3"/>
                <w:sz w:val="20"/>
              </w:rPr>
              <w:t>TO</w:t>
            </w:r>
          </w:p>
        </w:tc>
        <w:tc>
          <w:tcPr>
            <w:tcW w:w="1117" w:type="pct"/>
            <w:tcMar>
              <w:top w:w="57" w:type="dxa"/>
              <w:left w:w="85" w:type="dxa"/>
              <w:bottom w:w="57" w:type="dxa"/>
              <w:right w:w="85" w:type="dxa"/>
            </w:tcMar>
          </w:tcPr>
          <w:p w:rsidR="00CB6C32" w:rsidRDefault="00CC64C8">
            <w:pPr>
              <w:suppressAutoHyphens/>
              <w:rPr>
                <w:b/>
                <w:spacing w:val="-3"/>
                <w:sz w:val="20"/>
              </w:rPr>
            </w:pPr>
            <w:r>
              <w:rPr>
                <w:b/>
                <w:spacing w:val="-3"/>
                <w:sz w:val="20"/>
              </w:rPr>
              <w:t>INFORMATION REQUIRED</w:t>
            </w:r>
          </w:p>
        </w:tc>
        <w:tc>
          <w:tcPr>
            <w:tcW w:w="434" w:type="pct"/>
            <w:tcMar>
              <w:top w:w="57" w:type="dxa"/>
              <w:left w:w="85" w:type="dxa"/>
              <w:bottom w:w="57"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258" w:type="pct"/>
            <w:tcMar>
              <w:top w:w="57" w:type="dxa"/>
              <w:left w:w="85" w:type="dxa"/>
              <w:bottom w:w="57" w:type="dxa"/>
              <w:right w:w="85" w:type="dxa"/>
            </w:tcMar>
          </w:tcPr>
          <w:p w:rsidR="00CB6C32" w:rsidRDefault="00CC64C8">
            <w:pPr>
              <w:suppressAutoHyphens/>
              <w:rPr>
                <w:spacing w:val="-3"/>
                <w:sz w:val="20"/>
              </w:rPr>
            </w:pPr>
            <w:r>
              <w:rPr>
                <w:spacing w:val="-3"/>
                <w:sz w:val="20"/>
              </w:rPr>
              <w:t>3.1.1</w:t>
            </w:r>
          </w:p>
        </w:tc>
        <w:tc>
          <w:tcPr>
            <w:tcW w:w="755" w:type="pct"/>
            <w:tcMar>
              <w:top w:w="57" w:type="dxa"/>
              <w:left w:w="85" w:type="dxa"/>
              <w:bottom w:w="57" w:type="dxa"/>
              <w:right w:w="85" w:type="dxa"/>
            </w:tcMar>
          </w:tcPr>
          <w:p w:rsidR="00CB6C32" w:rsidRDefault="00CC64C8">
            <w:pPr>
              <w:suppressAutoHyphens/>
              <w:rPr>
                <w:spacing w:val="-3"/>
                <w:sz w:val="20"/>
              </w:rPr>
            </w:pPr>
            <w:r>
              <w:rPr>
                <w:spacing w:val="-3"/>
                <w:sz w:val="20"/>
              </w:rPr>
              <w:t>As required</w:t>
            </w:r>
          </w:p>
        </w:tc>
        <w:tc>
          <w:tcPr>
            <w:tcW w:w="1523" w:type="pct"/>
            <w:tcMar>
              <w:top w:w="57" w:type="dxa"/>
              <w:left w:w="85" w:type="dxa"/>
              <w:bottom w:w="57" w:type="dxa"/>
              <w:right w:w="85" w:type="dxa"/>
            </w:tcMar>
          </w:tcPr>
          <w:p w:rsidR="00CB6C32" w:rsidRDefault="00CC64C8">
            <w:pPr>
              <w:suppressAutoHyphens/>
              <w:spacing w:after="60"/>
              <w:rPr>
                <w:spacing w:val="-3"/>
                <w:sz w:val="20"/>
              </w:rPr>
            </w:pPr>
            <w:r>
              <w:rPr>
                <w:spacing w:val="-3"/>
                <w:sz w:val="20"/>
              </w:rPr>
              <w:t>ECVNA completes ECVNA Authorisation Request Form (without its password or signature).</w:t>
            </w:r>
          </w:p>
          <w:p w:rsidR="00CB6C32" w:rsidRDefault="00CC64C8">
            <w:pPr>
              <w:suppressAutoHyphens/>
              <w:spacing w:after="60"/>
              <w:rPr>
                <w:spacing w:val="-3"/>
                <w:sz w:val="20"/>
              </w:rPr>
            </w:pPr>
            <w:r>
              <w:rPr>
                <w:spacing w:val="-3"/>
                <w:sz w:val="20"/>
              </w:rPr>
              <w:t xml:space="preserve"> ECVNA issues copies of the form to each relevant Contract Trading Party for their passwords and signatures.</w:t>
            </w:r>
          </w:p>
          <w:p w:rsidR="00CB6C32" w:rsidRDefault="00CB6C32">
            <w:pPr>
              <w:suppressAutoHyphens/>
              <w:spacing w:after="60"/>
              <w:rPr>
                <w:spacing w:val="-3"/>
                <w:sz w:val="20"/>
              </w:rPr>
            </w:pPr>
          </w:p>
          <w:p w:rsidR="00CB6C32" w:rsidRDefault="00CC64C8">
            <w:pPr>
              <w:suppressAutoHyphens/>
              <w:spacing w:after="60"/>
              <w:rPr>
                <w:spacing w:val="-3"/>
                <w:sz w:val="20"/>
              </w:rPr>
            </w:pPr>
            <w:r>
              <w:rPr>
                <w:spacing w:val="-3"/>
                <w:sz w:val="20"/>
              </w:rPr>
              <w:t>The initiating ECVN Agent issues the Authorisation Request Form to its Contract Trading Party and, on the same day, notifies the non-initiating ECVN Agent.</w:t>
            </w:r>
          </w:p>
          <w:p w:rsidR="00CB6C32" w:rsidRDefault="00CC64C8">
            <w:pPr>
              <w:suppressAutoHyphens/>
              <w:rPr>
                <w:spacing w:val="-3"/>
                <w:sz w:val="20"/>
              </w:rPr>
            </w:pPr>
            <w:r>
              <w:rPr>
                <w:spacing w:val="-3"/>
                <w:sz w:val="20"/>
              </w:rPr>
              <w:t>Within 1 WD, the non-initiating ECVNA issues the Authorisation Request Form to its Contract Trading Party</w:t>
            </w:r>
            <w:r>
              <w:rPr>
                <w:i/>
                <w:spacing w:val="-3"/>
                <w:sz w:val="20"/>
              </w:rPr>
              <w:t>.</w:t>
            </w:r>
          </w:p>
        </w:tc>
        <w:tc>
          <w:tcPr>
            <w:tcW w:w="406" w:type="pct"/>
            <w:tcMar>
              <w:top w:w="57" w:type="dxa"/>
              <w:left w:w="85" w:type="dxa"/>
              <w:bottom w:w="57" w:type="dxa"/>
              <w:right w:w="85" w:type="dxa"/>
            </w:tcMar>
          </w:tcPr>
          <w:p w:rsidR="00CB6C32" w:rsidRDefault="00CC64C8">
            <w:pPr>
              <w:suppressAutoHyphens/>
              <w:rPr>
                <w:spacing w:val="-3"/>
                <w:sz w:val="20"/>
              </w:rPr>
            </w:pPr>
            <w:r>
              <w:rPr>
                <w:spacing w:val="-3"/>
                <w:sz w:val="20"/>
              </w:rPr>
              <w:t>ECVNA(s)</w:t>
            </w:r>
          </w:p>
        </w:tc>
        <w:tc>
          <w:tcPr>
            <w:tcW w:w="507" w:type="pct"/>
            <w:tcMar>
              <w:top w:w="57" w:type="dxa"/>
              <w:left w:w="85" w:type="dxa"/>
              <w:bottom w:w="57" w:type="dxa"/>
              <w:right w:w="85" w:type="dxa"/>
            </w:tcMar>
          </w:tcPr>
          <w:p w:rsidR="00CB6C32" w:rsidRDefault="00CC64C8">
            <w:pPr>
              <w:suppressAutoHyphens/>
              <w:rPr>
                <w:spacing w:val="-3"/>
                <w:sz w:val="20"/>
              </w:rPr>
            </w:pPr>
            <w:r>
              <w:rPr>
                <w:spacing w:val="-3"/>
                <w:sz w:val="20"/>
              </w:rPr>
              <w:t>Relevant Contract Trading Parties</w:t>
            </w:r>
          </w:p>
        </w:tc>
        <w:tc>
          <w:tcPr>
            <w:tcW w:w="1117" w:type="pct"/>
            <w:tcMar>
              <w:top w:w="57" w:type="dxa"/>
              <w:left w:w="85" w:type="dxa"/>
              <w:bottom w:w="57" w:type="dxa"/>
              <w:right w:w="85" w:type="dxa"/>
            </w:tcMar>
          </w:tcPr>
          <w:p w:rsidR="00CB6C32" w:rsidRDefault="00CB6C32">
            <w:pPr>
              <w:suppressAutoHyphens/>
              <w:spacing w:after="60"/>
              <w:rPr>
                <w:spacing w:val="-3"/>
                <w:sz w:val="20"/>
                <w:u w:val="single"/>
              </w:rPr>
            </w:pPr>
          </w:p>
          <w:p w:rsidR="00CB6C32" w:rsidRDefault="00CC64C8">
            <w:pPr>
              <w:suppressAutoHyphens/>
              <w:spacing w:after="60"/>
              <w:rPr>
                <w:spacing w:val="-3"/>
                <w:sz w:val="20"/>
              </w:rPr>
            </w:pPr>
            <w:r>
              <w:rPr>
                <w:spacing w:val="-3"/>
                <w:sz w:val="20"/>
              </w:rPr>
              <w:t>ECVNA Authorisation Request Form for Single Notifications (Form BSCP71/01).</w:t>
            </w:r>
          </w:p>
          <w:p w:rsidR="00CB6C32" w:rsidRDefault="00CB6C32">
            <w:pPr>
              <w:suppressAutoHyphens/>
              <w:rPr>
                <w:spacing w:val="-3"/>
                <w:sz w:val="20"/>
              </w:rPr>
            </w:pPr>
          </w:p>
        </w:tc>
        <w:tc>
          <w:tcPr>
            <w:tcW w:w="434" w:type="pct"/>
            <w:tcMar>
              <w:top w:w="57" w:type="dxa"/>
              <w:left w:w="85" w:type="dxa"/>
              <w:bottom w:w="57" w:type="dxa"/>
              <w:right w:w="85" w:type="dxa"/>
            </w:tcMar>
          </w:tcPr>
          <w:p w:rsidR="00CB6C32" w:rsidRDefault="00CC64C8">
            <w:pPr>
              <w:suppressAutoHyphens/>
              <w:rPr>
                <w:spacing w:val="-3"/>
                <w:sz w:val="20"/>
              </w:rPr>
            </w:pPr>
            <w:r>
              <w:rPr>
                <w:spacing w:val="-3"/>
                <w:sz w:val="20"/>
              </w:rPr>
              <w:t>Email, Fax</w:t>
            </w:r>
          </w:p>
        </w:tc>
      </w:tr>
      <w:tr w:rsidR="00CB6C32">
        <w:trPr>
          <w:cantSplit/>
        </w:trPr>
        <w:tc>
          <w:tcPr>
            <w:tcW w:w="258" w:type="pct"/>
            <w:tcMar>
              <w:top w:w="57" w:type="dxa"/>
              <w:left w:w="85" w:type="dxa"/>
              <w:bottom w:w="57" w:type="dxa"/>
              <w:right w:w="85" w:type="dxa"/>
            </w:tcMar>
          </w:tcPr>
          <w:p w:rsidR="00CB6C32" w:rsidRDefault="00CC64C8">
            <w:pPr>
              <w:suppressAutoHyphens/>
              <w:rPr>
                <w:spacing w:val="-3"/>
                <w:sz w:val="20"/>
              </w:rPr>
            </w:pPr>
            <w:r>
              <w:rPr>
                <w:spacing w:val="-3"/>
                <w:sz w:val="20"/>
              </w:rPr>
              <w:t>3.1.2</w:t>
            </w:r>
          </w:p>
        </w:tc>
        <w:tc>
          <w:tcPr>
            <w:tcW w:w="755" w:type="pct"/>
            <w:tcMar>
              <w:top w:w="57" w:type="dxa"/>
              <w:left w:w="85" w:type="dxa"/>
              <w:bottom w:w="57" w:type="dxa"/>
              <w:right w:w="85" w:type="dxa"/>
            </w:tcMar>
          </w:tcPr>
          <w:p w:rsidR="00CB6C32" w:rsidRDefault="00CC64C8">
            <w:pPr>
              <w:suppressAutoHyphens/>
              <w:rPr>
                <w:spacing w:val="-3"/>
                <w:sz w:val="20"/>
              </w:rPr>
            </w:pPr>
            <w:r>
              <w:rPr>
                <w:spacing w:val="-3"/>
                <w:sz w:val="20"/>
              </w:rPr>
              <w:t>On same day as 3.1.1</w:t>
            </w:r>
          </w:p>
        </w:tc>
        <w:tc>
          <w:tcPr>
            <w:tcW w:w="1523" w:type="pct"/>
            <w:tcMar>
              <w:top w:w="57" w:type="dxa"/>
              <w:left w:w="85" w:type="dxa"/>
              <w:bottom w:w="57" w:type="dxa"/>
              <w:right w:w="85" w:type="dxa"/>
            </w:tcMar>
          </w:tcPr>
          <w:p w:rsidR="00CB6C32" w:rsidRDefault="00CC64C8">
            <w:pPr>
              <w:suppressAutoHyphens/>
              <w:spacing w:after="120"/>
              <w:rPr>
                <w:spacing w:val="-3"/>
                <w:sz w:val="20"/>
              </w:rPr>
            </w:pPr>
            <w:r>
              <w:rPr>
                <w:spacing w:val="-3"/>
                <w:sz w:val="20"/>
              </w:rPr>
              <w:t>ECVNA signs and passwords its own copy of the Form and sends it to the ECVAA.</w:t>
            </w:r>
            <w:bookmarkStart w:id="321" w:name="_Ref248733473"/>
            <w:r>
              <w:rPr>
                <w:rStyle w:val="FootnoteReference"/>
                <w:sz w:val="20"/>
              </w:rPr>
              <w:footnoteReference w:id="3"/>
            </w:r>
            <w:bookmarkEnd w:id="321"/>
          </w:p>
          <w:p w:rsidR="00CB6C32" w:rsidRDefault="00CB6C32">
            <w:pPr>
              <w:suppressAutoHyphens/>
              <w:rPr>
                <w:spacing w:val="-3"/>
                <w:sz w:val="20"/>
              </w:rPr>
            </w:pPr>
          </w:p>
        </w:tc>
        <w:tc>
          <w:tcPr>
            <w:tcW w:w="406" w:type="pct"/>
            <w:tcMar>
              <w:top w:w="57" w:type="dxa"/>
              <w:left w:w="85" w:type="dxa"/>
              <w:bottom w:w="57" w:type="dxa"/>
              <w:right w:w="85" w:type="dxa"/>
            </w:tcMar>
          </w:tcPr>
          <w:p w:rsidR="00CB6C32" w:rsidRDefault="00CC64C8">
            <w:pPr>
              <w:suppressAutoHyphens/>
              <w:rPr>
                <w:spacing w:val="-3"/>
                <w:sz w:val="20"/>
              </w:rPr>
            </w:pPr>
            <w:r>
              <w:rPr>
                <w:spacing w:val="-3"/>
                <w:sz w:val="20"/>
              </w:rPr>
              <w:t>ECVNA(s)</w:t>
            </w:r>
          </w:p>
        </w:tc>
        <w:tc>
          <w:tcPr>
            <w:tcW w:w="507" w:type="pct"/>
            <w:tcMar>
              <w:top w:w="57" w:type="dxa"/>
              <w:left w:w="85" w:type="dxa"/>
              <w:bottom w:w="57" w:type="dxa"/>
              <w:right w:w="85" w:type="dxa"/>
            </w:tcMar>
          </w:tcPr>
          <w:p w:rsidR="00CB6C32" w:rsidRDefault="00CC64C8">
            <w:pPr>
              <w:suppressAutoHyphens/>
              <w:rPr>
                <w:spacing w:val="-3"/>
                <w:sz w:val="20"/>
              </w:rPr>
            </w:pPr>
            <w:r>
              <w:rPr>
                <w:spacing w:val="-3"/>
                <w:sz w:val="20"/>
              </w:rPr>
              <w:t>ECVAA</w:t>
            </w:r>
          </w:p>
        </w:tc>
        <w:tc>
          <w:tcPr>
            <w:tcW w:w="1117" w:type="pct"/>
            <w:tcMar>
              <w:top w:w="57" w:type="dxa"/>
              <w:left w:w="85" w:type="dxa"/>
              <w:bottom w:w="57" w:type="dxa"/>
              <w:right w:w="85" w:type="dxa"/>
            </w:tcMar>
          </w:tcPr>
          <w:p w:rsidR="00CB6C32" w:rsidRDefault="00CC64C8">
            <w:pPr>
              <w:suppressAutoHyphens/>
              <w:spacing w:after="60"/>
              <w:rPr>
                <w:spacing w:val="-3"/>
                <w:sz w:val="20"/>
              </w:rPr>
            </w:pPr>
            <w:r>
              <w:rPr>
                <w:spacing w:val="-3"/>
                <w:sz w:val="20"/>
              </w:rPr>
              <w:t>Form BSCP71/01 signed by an authorised person, registered as such using BSCP38</w:t>
            </w:r>
          </w:p>
          <w:p w:rsidR="00CB6C32" w:rsidRDefault="00CC64C8">
            <w:pPr>
              <w:suppressAutoHyphens/>
              <w:spacing w:after="60"/>
              <w:rPr>
                <w:spacing w:val="-3"/>
                <w:sz w:val="20"/>
              </w:rPr>
            </w:pPr>
            <w:r>
              <w:rPr>
                <w:spacing w:val="-3"/>
                <w:sz w:val="20"/>
              </w:rPr>
              <w:t>OR</w:t>
            </w:r>
          </w:p>
          <w:p w:rsidR="00CB6C32" w:rsidRDefault="00CC64C8">
            <w:pPr>
              <w:suppressAutoHyphens/>
              <w:rPr>
                <w:spacing w:val="-3"/>
                <w:sz w:val="20"/>
              </w:rPr>
            </w:pPr>
            <w:r>
              <w:rPr>
                <w:spacing w:val="-3"/>
                <w:sz w:val="20"/>
              </w:rPr>
              <w:t>ECVNAA Request using ECVAA-I002 ECVNAA Data</w:t>
            </w:r>
          </w:p>
        </w:tc>
        <w:tc>
          <w:tcPr>
            <w:tcW w:w="434" w:type="pct"/>
            <w:tcMar>
              <w:top w:w="57" w:type="dxa"/>
              <w:left w:w="85" w:type="dxa"/>
              <w:bottom w:w="57" w:type="dxa"/>
              <w:right w:w="85" w:type="dxa"/>
            </w:tcMar>
          </w:tcPr>
          <w:p w:rsidR="00CB6C32" w:rsidRDefault="00CC64C8">
            <w:pPr>
              <w:suppressAutoHyphens/>
              <w:spacing w:after="120"/>
              <w:rPr>
                <w:spacing w:val="-3"/>
                <w:sz w:val="20"/>
              </w:rPr>
            </w:pPr>
            <w:r>
              <w:rPr>
                <w:spacing w:val="-3"/>
                <w:sz w:val="20"/>
              </w:rPr>
              <w:t>Fax (with original to follow by post)</w:t>
            </w:r>
          </w:p>
          <w:p w:rsidR="00CB6C32" w:rsidRDefault="00CB6C32">
            <w:pPr>
              <w:suppressAutoHyphens/>
              <w:spacing w:after="120"/>
              <w:rPr>
                <w:spacing w:val="-3"/>
                <w:sz w:val="20"/>
              </w:rPr>
            </w:pPr>
          </w:p>
          <w:p w:rsidR="00CB6C32" w:rsidRDefault="00CB6C32">
            <w:pPr>
              <w:suppressAutoHyphens/>
              <w:spacing w:after="120"/>
              <w:rPr>
                <w:spacing w:val="-3"/>
                <w:sz w:val="20"/>
              </w:rPr>
            </w:pPr>
          </w:p>
          <w:p w:rsidR="00CB6C32" w:rsidRDefault="00CC64C8">
            <w:pPr>
              <w:suppressAutoHyphens/>
              <w:rPr>
                <w:spacing w:val="-3"/>
                <w:sz w:val="20"/>
              </w:rPr>
            </w:pPr>
            <w:r>
              <w:rPr>
                <w:spacing w:val="-3"/>
                <w:sz w:val="20"/>
              </w:rPr>
              <w:t>Electronic</w:t>
            </w:r>
          </w:p>
        </w:tc>
      </w:tr>
      <w:tr w:rsidR="00CB6C32">
        <w:trPr>
          <w:cantSplit/>
        </w:trPr>
        <w:tc>
          <w:tcPr>
            <w:tcW w:w="258" w:type="pct"/>
            <w:tcBorders>
              <w:bottom w:val="nil"/>
            </w:tcBorders>
            <w:tcMar>
              <w:top w:w="57" w:type="dxa"/>
              <w:left w:w="85" w:type="dxa"/>
              <w:bottom w:w="57" w:type="dxa"/>
              <w:right w:w="85" w:type="dxa"/>
            </w:tcMar>
          </w:tcPr>
          <w:p w:rsidR="00CB6C32" w:rsidRDefault="00CC64C8">
            <w:pPr>
              <w:suppressAutoHyphens/>
              <w:rPr>
                <w:spacing w:val="-3"/>
                <w:sz w:val="20"/>
              </w:rPr>
            </w:pPr>
            <w:r>
              <w:rPr>
                <w:spacing w:val="-3"/>
                <w:sz w:val="20"/>
              </w:rPr>
              <w:lastRenderedPageBreak/>
              <w:t>3.1.3</w:t>
            </w:r>
          </w:p>
        </w:tc>
        <w:tc>
          <w:tcPr>
            <w:tcW w:w="755" w:type="pct"/>
            <w:tcBorders>
              <w:bottom w:val="nil"/>
            </w:tcBorders>
            <w:tcMar>
              <w:top w:w="57" w:type="dxa"/>
              <w:left w:w="85" w:type="dxa"/>
              <w:bottom w:w="57" w:type="dxa"/>
              <w:right w:w="85" w:type="dxa"/>
            </w:tcMar>
          </w:tcPr>
          <w:p w:rsidR="00CB6C32" w:rsidRDefault="00CC64C8">
            <w:pPr>
              <w:suppressAutoHyphens/>
              <w:rPr>
                <w:spacing w:val="-3"/>
                <w:sz w:val="20"/>
              </w:rPr>
            </w:pPr>
            <w:r>
              <w:rPr>
                <w:spacing w:val="-3"/>
                <w:sz w:val="20"/>
              </w:rPr>
              <w:t>Within 4 WD of 3.1.2</w:t>
            </w:r>
          </w:p>
        </w:tc>
        <w:tc>
          <w:tcPr>
            <w:tcW w:w="1523" w:type="pct"/>
            <w:tcBorders>
              <w:bottom w:val="nil"/>
            </w:tcBorders>
            <w:tcMar>
              <w:top w:w="57" w:type="dxa"/>
              <w:left w:w="85" w:type="dxa"/>
              <w:bottom w:w="57" w:type="dxa"/>
              <w:right w:w="85" w:type="dxa"/>
            </w:tcMar>
          </w:tcPr>
          <w:p w:rsidR="00CB6C32" w:rsidRDefault="00CC64C8">
            <w:pPr>
              <w:suppressAutoHyphens/>
              <w:rPr>
                <w:spacing w:val="-3"/>
                <w:sz w:val="20"/>
              </w:rPr>
            </w:pPr>
            <w:r>
              <w:rPr>
                <w:spacing w:val="-3"/>
                <w:sz w:val="20"/>
              </w:rPr>
              <w:t>Each Contract Trading Party signs and passwords ECVNA Authorisation Request Form and submits to the ECVAA</w:t>
            </w:r>
            <w:r>
              <w:rPr>
                <w:spacing w:val="-3"/>
                <w:sz w:val="20"/>
              </w:rPr>
              <w:fldChar w:fldCharType="begin"/>
            </w:r>
            <w:r>
              <w:rPr>
                <w:spacing w:val="-3"/>
                <w:sz w:val="20"/>
              </w:rPr>
              <w:instrText xml:space="preserve"> NOTEREF _Ref248733473 \f \h  \* MERGEFORMAT </w:instrText>
            </w:r>
            <w:r>
              <w:rPr>
                <w:spacing w:val="-3"/>
                <w:sz w:val="20"/>
              </w:rPr>
            </w:r>
            <w:r>
              <w:rPr>
                <w:spacing w:val="-3"/>
                <w:sz w:val="20"/>
              </w:rPr>
              <w:fldChar w:fldCharType="separate"/>
            </w:r>
            <w:r w:rsidR="00A43A3D" w:rsidRPr="00492933">
              <w:rPr>
                <w:rStyle w:val="FootnoteReference"/>
              </w:rPr>
              <w:t>4</w:t>
            </w:r>
            <w:r>
              <w:rPr>
                <w:spacing w:val="-3"/>
                <w:sz w:val="20"/>
              </w:rPr>
              <w:fldChar w:fldCharType="end"/>
            </w:r>
            <w:r>
              <w:rPr>
                <w:spacing w:val="-3"/>
                <w:sz w:val="20"/>
              </w:rPr>
              <w:t>.</w:t>
            </w:r>
          </w:p>
        </w:tc>
        <w:tc>
          <w:tcPr>
            <w:tcW w:w="406" w:type="pct"/>
            <w:tcBorders>
              <w:bottom w:val="nil"/>
            </w:tcBorders>
            <w:tcMar>
              <w:top w:w="57" w:type="dxa"/>
              <w:left w:w="85" w:type="dxa"/>
              <w:bottom w:w="57" w:type="dxa"/>
              <w:right w:w="85" w:type="dxa"/>
            </w:tcMar>
          </w:tcPr>
          <w:p w:rsidR="00CB6C32" w:rsidRDefault="00CC64C8">
            <w:pPr>
              <w:suppressAutoHyphens/>
              <w:rPr>
                <w:spacing w:val="-3"/>
                <w:sz w:val="20"/>
              </w:rPr>
            </w:pPr>
            <w:r>
              <w:rPr>
                <w:spacing w:val="-3"/>
                <w:sz w:val="20"/>
              </w:rPr>
              <w:t>Relevant Contract Trading Parties</w:t>
            </w:r>
          </w:p>
        </w:tc>
        <w:tc>
          <w:tcPr>
            <w:tcW w:w="507" w:type="pct"/>
            <w:tcBorders>
              <w:bottom w:val="nil"/>
            </w:tcBorders>
            <w:tcMar>
              <w:top w:w="57" w:type="dxa"/>
              <w:left w:w="85" w:type="dxa"/>
              <w:bottom w:w="57" w:type="dxa"/>
              <w:right w:w="85" w:type="dxa"/>
            </w:tcMar>
          </w:tcPr>
          <w:p w:rsidR="00CB6C32" w:rsidRDefault="00CC64C8">
            <w:pPr>
              <w:suppressAutoHyphens/>
              <w:rPr>
                <w:spacing w:val="-3"/>
                <w:sz w:val="20"/>
              </w:rPr>
            </w:pPr>
            <w:r>
              <w:rPr>
                <w:spacing w:val="-3"/>
                <w:sz w:val="20"/>
              </w:rPr>
              <w:t>ECVAA</w:t>
            </w:r>
          </w:p>
        </w:tc>
        <w:tc>
          <w:tcPr>
            <w:tcW w:w="1117" w:type="pct"/>
            <w:tcBorders>
              <w:bottom w:val="nil"/>
            </w:tcBorders>
            <w:tcMar>
              <w:top w:w="57" w:type="dxa"/>
              <w:left w:w="85" w:type="dxa"/>
              <w:bottom w:w="57" w:type="dxa"/>
              <w:right w:w="85" w:type="dxa"/>
            </w:tcMar>
          </w:tcPr>
          <w:p w:rsidR="00CB6C32" w:rsidRDefault="00CC64C8">
            <w:pPr>
              <w:suppressAutoHyphens/>
              <w:rPr>
                <w:spacing w:val="-3"/>
                <w:sz w:val="20"/>
              </w:rPr>
            </w:pPr>
            <w:r>
              <w:rPr>
                <w:spacing w:val="-3"/>
                <w:sz w:val="20"/>
              </w:rPr>
              <w:t>Completed ECVNA Authorisation Request Forms for single notification (Form BSCP71/01) including authorised signatures and passwords from both relevant Contract Trading Parties.</w:t>
            </w:r>
          </w:p>
        </w:tc>
        <w:tc>
          <w:tcPr>
            <w:tcW w:w="434" w:type="pct"/>
            <w:tcBorders>
              <w:bottom w:val="nil"/>
            </w:tcBorders>
            <w:tcMar>
              <w:top w:w="57" w:type="dxa"/>
              <w:left w:w="85" w:type="dxa"/>
              <w:bottom w:w="57" w:type="dxa"/>
              <w:right w:w="85" w:type="dxa"/>
            </w:tcMar>
          </w:tcPr>
          <w:p w:rsidR="00CB6C32" w:rsidRDefault="00CC64C8">
            <w:pPr>
              <w:suppressAutoHyphens/>
              <w:rPr>
                <w:spacing w:val="-3"/>
                <w:sz w:val="20"/>
              </w:rPr>
            </w:pPr>
            <w:r>
              <w:rPr>
                <w:spacing w:val="-3"/>
                <w:sz w:val="20"/>
              </w:rPr>
              <w:t>Fax (with originals to follow by post)</w:t>
            </w:r>
          </w:p>
        </w:tc>
      </w:tr>
      <w:tr w:rsidR="00CB6C32">
        <w:trPr>
          <w:cantSplit/>
        </w:trPr>
        <w:tc>
          <w:tcPr>
            <w:tcW w:w="258" w:type="pct"/>
            <w:tcBorders>
              <w:top w:val="nil"/>
            </w:tcBorders>
            <w:tcMar>
              <w:top w:w="57" w:type="dxa"/>
              <w:left w:w="85" w:type="dxa"/>
              <w:bottom w:w="57" w:type="dxa"/>
              <w:right w:w="85" w:type="dxa"/>
            </w:tcMar>
          </w:tcPr>
          <w:p w:rsidR="00CB6C32" w:rsidRDefault="00CB6C32">
            <w:pPr>
              <w:suppressAutoHyphens/>
              <w:rPr>
                <w:spacing w:val="-3"/>
                <w:sz w:val="20"/>
              </w:rPr>
            </w:pPr>
          </w:p>
        </w:tc>
        <w:tc>
          <w:tcPr>
            <w:tcW w:w="755" w:type="pct"/>
            <w:tcBorders>
              <w:top w:val="nil"/>
            </w:tcBorders>
            <w:tcMar>
              <w:top w:w="57" w:type="dxa"/>
              <w:left w:w="85" w:type="dxa"/>
              <w:bottom w:w="57" w:type="dxa"/>
              <w:right w:w="85" w:type="dxa"/>
            </w:tcMar>
          </w:tcPr>
          <w:p w:rsidR="00CB6C32" w:rsidRDefault="00CB6C32">
            <w:pPr>
              <w:suppressAutoHyphens/>
              <w:rPr>
                <w:spacing w:val="-3"/>
                <w:sz w:val="20"/>
              </w:rPr>
            </w:pPr>
          </w:p>
        </w:tc>
        <w:tc>
          <w:tcPr>
            <w:tcW w:w="1523" w:type="pct"/>
            <w:tcBorders>
              <w:top w:val="nil"/>
            </w:tcBorders>
            <w:tcMar>
              <w:top w:w="57" w:type="dxa"/>
              <w:left w:w="85" w:type="dxa"/>
              <w:bottom w:w="57" w:type="dxa"/>
              <w:right w:w="85" w:type="dxa"/>
            </w:tcMar>
          </w:tcPr>
          <w:p w:rsidR="00CB6C32" w:rsidRDefault="00CB6C32">
            <w:pPr>
              <w:suppressAutoHyphens/>
              <w:rPr>
                <w:spacing w:val="-3"/>
                <w:sz w:val="20"/>
              </w:rPr>
            </w:pPr>
          </w:p>
        </w:tc>
        <w:tc>
          <w:tcPr>
            <w:tcW w:w="406" w:type="pct"/>
            <w:tcBorders>
              <w:top w:val="nil"/>
            </w:tcBorders>
            <w:tcMar>
              <w:top w:w="57" w:type="dxa"/>
              <w:left w:w="85" w:type="dxa"/>
              <w:bottom w:w="57" w:type="dxa"/>
              <w:right w:w="85" w:type="dxa"/>
            </w:tcMar>
          </w:tcPr>
          <w:p w:rsidR="00CB6C32" w:rsidRDefault="00CB6C32">
            <w:pPr>
              <w:suppressAutoHyphens/>
              <w:rPr>
                <w:spacing w:val="-3"/>
                <w:sz w:val="20"/>
              </w:rPr>
            </w:pPr>
          </w:p>
        </w:tc>
        <w:tc>
          <w:tcPr>
            <w:tcW w:w="507" w:type="pct"/>
            <w:tcBorders>
              <w:top w:val="nil"/>
            </w:tcBorders>
            <w:tcMar>
              <w:top w:w="57" w:type="dxa"/>
              <w:left w:w="85" w:type="dxa"/>
              <w:bottom w:w="57" w:type="dxa"/>
              <w:right w:w="85" w:type="dxa"/>
            </w:tcMar>
          </w:tcPr>
          <w:p w:rsidR="00CB6C32" w:rsidRDefault="00CB6C32">
            <w:pPr>
              <w:suppressAutoHyphens/>
              <w:rPr>
                <w:spacing w:val="-3"/>
                <w:sz w:val="20"/>
              </w:rPr>
            </w:pPr>
          </w:p>
        </w:tc>
        <w:tc>
          <w:tcPr>
            <w:tcW w:w="1117" w:type="pct"/>
            <w:tcBorders>
              <w:top w:val="nil"/>
            </w:tcBorders>
            <w:tcMar>
              <w:top w:w="57" w:type="dxa"/>
              <w:left w:w="85" w:type="dxa"/>
              <w:bottom w:w="57" w:type="dxa"/>
              <w:right w:w="85" w:type="dxa"/>
            </w:tcMar>
          </w:tcPr>
          <w:p w:rsidR="00CB6C32" w:rsidRDefault="00CC64C8">
            <w:pPr>
              <w:suppressAutoHyphens/>
              <w:spacing w:after="60"/>
              <w:rPr>
                <w:spacing w:val="-3"/>
                <w:sz w:val="20"/>
              </w:rPr>
            </w:pPr>
            <w:r>
              <w:rPr>
                <w:spacing w:val="-3"/>
                <w:sz w:val="20"/>
              </w:rPr>
              <w:t>OR</w:t>
            </w:r>
          </w:p>
          <w:p w:rsidR="00CB6C32" w:rsidRDefault="00CC64C8">
            <w:pPr>
              <w:suppressAutoHyphens/>
              <w:rPr>
                <w:spacing w:val="-3"/>
                <w:sz w:val="20"/>
                <w:u w:val="single"/>
              </w:rPr>
            </w:pPr>
            <w:r>
              <w:rPr>
                <w:spacing w:val="-3"/>
                <w:sz w:val="20"/>
              </w:rPr>
              <w:t>ECVNAA Request using ECVAA-I002 ECVNAA Data</w:t>
            </w:r>
          </w:p>
        </w:tc>
        <w:tc>
          <w:tcPr>
            <w:tcW w:w="434" w:type="pct"/>
            <w:tcBorders>
              <w:top w:val="nil"/>
            </w:tcBorders>
            <w:tcMar>
              <w:top w:w="57" w:type="dxa"/>
              <w:left w:w="85" w:type="dxa"/>
              <w:bottom w:w="57" w:type="dxa"/>
              <w:right w:w="85" w:type="dxa"/>
            </w:tcMar>
          </w:tcPr>
          <w:p w:rsidR="00CB6C32" w:rsidRDefault="00CC64C8">
            <w:pPr>
              <w:suppressAutoHyphens/>
              <w:rPr>
                <w:spacing w:val="-3"/>
                <w:sz w:val="20"/>
              </w:rPr>
            </w:pPr>
            <w:r>
              <w:rPr>
                <w:spacing w:val="-3"/>
                <w:sz w:val="20"/>
              </w:rPr>
              <w:t>Electronic</w:t>
            </w:r>
          </w:p>
        </w:tc>
      </w:tr>
      <w:tr w:rsidR="00CB6C32">
        <w:trPr>
          <w:cantSplit/>
        </w:trPr>
        <w:tc>
          <w:tcPr>
            <w:tcW w:w="258" w:type="pct"/>
            <w:tcMar>
              <w:top w:w="57" w:type="dxa"/>
              <w:left w:w="85" w:type="dxa"/>
              <w:bottom w:w="57" w:type="dxa"/>
              <w:right w:w="85" w:type="dxa"/>
            </w:tcMar>
          </w:tcPr>
          <w:p w:rsidR="00CB6C32" w:rsidRDefault="00CC64C8">
            <w:pPr>
              <w:suppressAutoHyphens/>
              <w:rPr>
                <w:spacing w:val="-3"/>
                <w:sz w:val="20"/>
              </w:rPr>
            </w:pPr>
            <w:r>
              <w:rPr>
                <w:spacing w:val="-3"/>
                <w:sz w:val="20"/>
              </w:rPr>
              <w:t>3.1.4</w:t>
            </w:r>
          </w:p>
        </w:tc>
        <w:tc>
          <w:tcPr>
            <w:tcW w:w="755" w:type="pct"/>
            <w:tcMar>
              <w:top w:w="57" w:type="dxa"/>
              <w:left w:w="85" w:type="dxa"/>
              <w:bottom w:w="57" w:type="dxa"/>
              <w:right w:w="85" w:type="dxa"/>
            </w:tcMar>
          </w:tcPr>
          <w:p w:rsidR="00CB6C32" w:rsidRDefault="00CC64C8">
            <w:pPr>
              <w:suppressAutoHyphens/>
              <w:rPr>
                <w:spacing w:val="-3"/>
                <w:sz w:val="20"/>
              </w:rPr>
            </w:pPr>
            <w:r>
              <w:rPr>
                <w:spacing w:val="-3"/>
                <w:sz w:val="20"/>
              </w:rPr>
              <w:t>As soon as reasonably practicable and in any case no later than 1 WD after receipt of all forms</w:t>
            </w:r>
          </w:p>
        </w:tc>
        <w:tc>
          <w:tcPr>
            <w:tcW w:w="1523" w:type="pct"/>
            <w:tcMar>
              <w:top w:w="57" w:type="dxa"/>
              <w:left w:w="85" w:type="dxa"/>
              <w:bottom w:w="57" w:type="dxa"/>
              <w:right w:w="85" w:type="dxa"/>
            </w:tcMar>
          </w:tcPr>
          <w:p w:rsidR="00CB6C32" w:rsidRDefault="00CC64C8">
            <w:pPr>
              <w:pStyle w:val="ccNormal"/>
              <w:suppressAutoHyphens/>
              <w:spacing w:after="60" w:line="240" w:lineRule="auto"/>
              <w:jc w:val="left"/>
              <w:rPr>
                <w:rFonts w:ascii="Times New Roman" w:eastAsia="Times New Roman" w:hAnsi="Times New Roman"/>
                <w:spacing w:val="-3"/>
              </w:rPr>
            </w:pPr>
            <w:r>
              <w:rPr>
                <w:rFonts w:ascii="Times New Roman" w:eastAsia="Times New Roman" w:hAnsi="Times New Roman"/>
                <w:spacing w:val="-3"/>
              </w:rPr>
              <w:t xml:space="preserve">Match up the forms submitted by the </w:t>
            </w:r>
            <w:proofErr w:type="gramStart"/>
            <w:r>
              <w:rPr>
                <w:rFonts w:ascii="Times New Roman" w:eastAsia="Times New Roman" w:hAnsi="Times New Roman"/>
                <w:spacing w:val="-3"/>
              </w:rPr>
              <w:t>three  participants</w:t>
            </w:r>
            <w:proofErr w:type="gramEnd"/>
            <w:r>
              <w:rPr>
                <w:rFonts w:ascii="Times New Roman" w:eastAsia="Times New Roman" w:hAnsi="Times New Roman"/>
                <w:spacing w:val="-3"/>
              </w:rPr>
              <w:t xml:space="preserve"> and check whether the details are correct.</w:t>
            </w:r>
          </w:p>
          <w:p w:rsidR="00CB6C32" w:rsidRDefault="00CC64C8">
            <w:pPr>
              <w:pStyle w:val="ccNormal"/>
              <w:suppressAutoHyphens/>
              <w:spacing w:line="240" w:lineRule="auto"/>
              <w:jc w:val="left"/>
              <w:rPr>
                <w:rFonts w:ascii="Times New Roman" w:eastAsia="Times New Roman" w:hAnsi="Times New Roman"/>
                <w:spacing w:val="-3"/>
              </w:rPr>
            </w:pPr>
            <w:r>
              <w:rPr>
                <w:rFonts w:ascii="Times New Roman" w:eastAsia="Times New Roman" w:hAnsi="Times New Roman"/>
                <w:spacing w:val="-3"/>
              </w:rPr>
              <w:t>If not, respond to the ECVNA(s) and the two relevant Contract Trading Parties rejecting the request and providing reasons for rejection.</w:t>
            </w:r>
          </w:p>
        </w:tc>
        <w:tc>
          <w:tcPr>
            <w:tcW w:w="406" w:type="pct"/>
            <w:tcMar>
              <w:top w:w="57" w:type="dxa"/>
              <w:left w:w="85" w:type="dxa"/>
              <w:bottom w:w="57" w:type="dxa"/>
              <w:right w:w="85" w:type="dxa"/>
            </w:tcMar>
          </w:tcPr>
          <w:p w:rsidR="00CB6C32" w:rsidRDefault="00CC64C8">
            <w:pPr>
              <w:suppressAutoHyphens/>
              <w:rPr>
                <w:spacing w:val="-3"/>
                <w:sz w:val="20"/>
              </w:rPr>
            </w:pPr>
            <w:r>
              <w:rPr>
                <w:spacing w:val="-3"/>
                <w:sz w:val="20"/>
              </w:rPr>
              <w:t>ECVAA</w:t>
            </w:r>
          </w:p>
        </w:tc>
        <w:tc>
          <w:tcPr>
            <w:tcW w:w="507" w:type="pct"/>
            <w:tcMar>
              <w:top w:w="57" w:type="dxa"/>
              <w:left w:w="85" w:type="dxa"/>
              <w:bottom w:w="57" w:type="dxa"/>
              <w:right w:w="85" w:type="dxa"/>
            </w:tcMar>
          </w:tcPr>
          <w:p w:rsidR="00CB6C32" w:rsidRDefault="00CC64C8">
            <w:pPr>
              <w:suppressAutoHyphens/>
              <w:rPr>
                <w:spacing w:val="-3"/>
                <w:sz w:val="20"/>
              </w:rPr>
            </w:pPr>
            <w:r>
              <w:rPr>
                <w:spacing w:val="-3"/>
                <w:sz w:val="20"/>
              </w:rPr>
              <w:t>ECVNA(s) and relevant Contract Trading Parties</w:t>
            </w:r>
          </w:p>
        </w:tc>
        <w:tc>
          <w:tcPr>
            <w:tcW w:w="1117" w:type="pct"/>
            <w:tcMar>
              <w:top w:w="57" w:type="dxa"/>
              <w:left w:w="85" w:type="dxa"/>
              <w:bottom w:w="57" w:type="dxa"/>
              <w:right w:w="85" w:type="dxa"/>
            </w:tcMar>
          </w:tcPr>
          <w:p w:rsidR="00CB6C32" w:rsidRDefault="00CC64C8">
            <w:pPr>
              <w:suppressAutoHyphens/>
              <w:rPr>
                <w:spacing w:val="-3"/>
                <w:sz w:val="20"/>
              </w:rPr>
            </w:pPr>
            <w:r>
              <w:rPr>
                <w:spacing w:val="-3"/>
                <w:sz w:val="20"/>
              </w:rPr>
              <w:t>ECVAA-I007: ECVNAA Feedback specifying the reasons for rejection.</w:t>
            </w:r>
          </w:p>
        </w:tc>
        <w:tc>
          <w:tcPr>
            <w:tcW w:w="434" w:type="pct"/>
            <w:tcMar>
              <w:top w:w="57" w:type="dxa"/>
              <w:left w:w="85" w:type="dxa"/>
              <w:bottom w:w="57" w:type="dxa"/>
              <w:right w:w="85" w:type="dxa"/>
            </w:tcMar>
          </w:tcPr>
          <w:p w:rsidR="00CB6C32" w:rsidRDefault="00CC64C8">
            <w:pPr>
              <w:suppressAutoHyphens/>
              <w:rPr>
                <w:spacing w:val="-3"/>
                <w:sz w:val="20"/>
              </w:rPr>
            </w:pPr>
            <w:r>
              <w:rPr>
                <w:spacing w:val="-3"/>
                <w:sz w:val="20"/>
              </w:rPr>
              <w:t>Email, Fax</w:t>
            </w:r>
          </w:p>
        </w:tc>
      </w:tr>
      <w:tr w:rsidR="00CB6C32">
        <w:trPr>
          <w:cantSplit/>
        </w:trPr>
        <w:tc>
          <w:tcPr>
            <w:tcW w:w="258" w:type="pct"/>
            <w:tcMar>
              <w:top w:w="57" w:type="dxa"/>
              <w:left w:w="85" w:type="dxa"/>
              <w:bottom w:w="57" w:type="dxa"/>
              <w:right w:w="85" w:type="dxa"/>
            </w:tcMar>
          </w:tcPr>
          <w:p w:rsidR="00CB6C32" w:rsidRDefault="00CC64C8">
            <w:pPr>
              <w:suppressAutoHyphens/>
              <w:rPr>
                <w:spacing w:val="-3"/>
                <w:sz w:val="20"/>
              </w:rPr>
            </w:pPr>
            <w:r>
              <w:rPr>
                <w:spacing w:val="-3"/>
                <w:sz w:val="20"/>
              </w:rPr>
              <w:t>3.1.5</w:t>
            </w:r>
          </w:p>
        </w:tc>
        <w:tc>
          <w:tcPr>
            <w:tcW w:w="755" w:type="pct"/>
            <w:tcMar>
              <w:top w:w="57" w:type="dxa"/>
              <w:left w:w="85" w:type="dxa"/>
              <w:bottom w:w="57" w:type="dxa"/>
              <w:right w:w="85" w:type="dxa"/>
            </w:tcMar>
          </w:tcPr>
          <w:p w:rsidR="00CB6C32" w:rsidRDefault="00CC64C8">
            <w:pPr>
              <w:suppressAutoHyphens/>
              <w:rPr>
                <w:spacing w:val="-3"/>
                <w:sz w:val="20"/>
              </w:rPr>
            </w:pPr>
            <w:r>
              <w:rPr>
                <w:spacing w:val="-3"/>
                <w:sz w:val="20"/>
              </w:rPr>
              <w:t>At the same time as 3.1.4</w:t>
            </w:r>
          </w:p>
        </w:tc>
        <w:tc>
          <w:tcPr>
            <w:tcW w:w="1523" w:type="pct"/>
            <w:tcMar>
              <w:top w:w="57" w:type="dxa"/>
              <w:left w:w="85" w:type="dxa"/>
              <w:bottom w:w="57" w:type="dxa"/>
              <w:right w:w="85" w:type="dxa"/>
            </w:tcMar>
          </w:tcPr>
          <w:p w:rsidR="00CB6C32" w:rsidRDefault="00CC64C8">
            <w:pPr>
              <w:suppressAutoHyphens/>
              <w:spacing w:after="120"/>
              <w:rPr>
                <w:spacing w:val="-3"/>
                <w:sz w:val="20"/>
              </w:rPr>
            </w:pPr>
            <w:r>
              <w:rPr>
                <w:spacing w:val="-3"/>
                <w:sz w:val="20"/>
              </w:rPr>
              <w:t>If a successor Authorisation (i.e. same Trading Parties, Energy Accounts and ECVNA(s) to an existing Authorisation and which overlaps the existing Authorisation in terms of Effective Dates) is received and an existing Authorisation is in force, i.e. has an Effective From Date of the Current or a previous Settlement Day then a new Authorisation Key will be issued in accordance with steps 3.10.5 and 3.10.6. The new Authorisation will become effective from the required date, while the original will remain active until the point at which the new one starts.</w:t>
            </w:r>
          </w:p>
          <w:p w:rsidR="00CB6C32" w:rsidRDefault="00CC64C8">
            <w:pPr>
              <w:suppressAutoHyphens/>
              <w:rPr>
                <w:spacing w:val="-3"/>
                <w:sz w:val="20"/>
              </w:rPr>
            </w:pPr>
            <w:r>
              <w:rPr>
                <w:spacing w:val="-3"/>
                <w:sz w:val="20"/>
              </w:rPr>
              <w:t>If the existing Authorisation is not yet in force, i.e. has an Effective From date of a future Settlement Day then it will be deleted and the ECVNA(s) and relevant Trading Parties will be informed.</w:t>
            </w:r>
          </w:p>
        </w:tc>
        <w:tc>
          <w:tcPr>
            <w:tcW w:w="406" w:type="pct"/>
            <w:tcMar>
              <w:top w:w="57" w:type="dxa"/>
              <w:left w:w="85" w:type="dxa"/>
              <w:bottom w:w="57" w:type="dxa"/>
              <w:right w:w="85" w:type="dxa"/>
            </w:tcMar>
          </w:tcPr>
          <w:p w:rsidR="00CB6C32" w:rsidRDefault="00CC64C8">
            <w:pPr>
              <w:suppressAutoHyphens/>
              <w:rPr>
                <w:spacing w:val="-3"/>
                <w:sz w:val="20"/>
              </w:rPr>
            </w:pPr>
            <w:r>
              <w:rPr>
                <w:spacing w:val="-3"/>
                <w:sz w:val="20"/>
              </w:rPr>
              <w:t>ECVAA</w:t>
            </w:r>
          </w:p>
        </w:tc>
        <w:tc>
          <w:tcPr>
            <w:tcW w:w="507" w:type="pct"/>
            <w:tcMar>
              <w:top w:w="57" w:type="dxa"/>
              <w:left w:w="85" w:type="dxa"/>
              <w:bottom w:w="57" w:type="dxa"/>
              <w:right w:w="85" w:type="dxa"/>
            </w:tcMar>
          </w:tcPr>
          <w:p w:rsidR="00CB6C32" w:rsidRDefault="00CC64C8">
            <w:pPr>
              <w:suppressAutoHyphens/>
              <w:rPr>
                <w:spacing w:val="-3"/>
                <w:sz w:val="20"/>
              </w:rPr>
            </w:pPr>
            <w:r>
              <w:rPr>
                <w:spacing w:val="-3"/>
                <w:sz w:val="20"/>
              </w:rPr>
              <w:t>ECVNA(s) and relevant Contract Trading Parties</w:t>
            </w:r>
          </w:p>
        </w:tc>
        <w:tc>
          <w:tcPr>
            <w:tcW w:w="1117" w:type="pct"/>
            <w:tcMar>
              <w:top w:w="57" w:type="dxa"/>
              <w:left w:w="85" w:type="dxa"/>
              <w:bottom w:w="57" w:type="dxa"/>
              <w:right w:w="85" w:type="dxa"/>
            </w:tcMar>
          </w:tcPr>
          <w:p w:rsidR="00CB6C32" w:rsidRDefault="00CC64C8">
            <w:pPr>
              <w:suppressAutoHyphens/>
              <w:rPr>
                <w:spacing w:val="-3"/>
                <w:sz w:val="20"/>
              </w:rPr>
            </w:pPr>
            <w:r>
              <w:rPr>
                <w:spacing w:val="-3"/>
                <w:sz w:val="20"/>
              </w:rPr>
              <w:t>Notice of deletion of existing Authorisation</w:t>
            </w:r>
          </w:p>
        </w:tc>
        <w:tc>
          <w:tcPr>
            <w:tcW w:w="434" w:type="pct"/>
            <w:tcMar>
              <w:top w:w="57" w:type="dxa"/>
              <w:left w:w="85" w:type="dxa"/>
              <w:bottom w:w="57" w:type="dxa"/>
              <w:right w:w="85" w:type="dxa"/>
            </w:tcMar>
          </w:tcPr>
          <w:p w:rsidR="00CB6C32" w:rsidRDefault="00CC64C8">
            <w:pPr>
              <w:suppressAutoHyphens/>
              <w:rPr>
                <w:spacing w:val="-3"/>
                <w:sz w:val="20"/>
              </w:rPr>
            </w:pPr>
            <w:r>
              <w:rPr>
                <w:spacing w:val="-3"/>
                <w:sz w:val="20"/>
              </w:rPr>
              <w:t>Email, Fax</w:t>
            </w:r>
          </w:p>
        </w:tc>
      </w:tr>
      <w:tr w:rsidR="00CB6C32">
        <w:trPr>
          <w:cantSplit/>
        </w:trPr>
        <w:tc>
          <w:tcPr>
            <w:tcW w:w="258" w:type="pct"/>
            <w:tcMar>
              <w:top w:w="57" w:type="dxa"/>
              <w:left w:w="85" w:type="dxa"/>
              <w:bottom w:w="57" w:type="dxa"/>
              <w:right w:w="85" w:type="dxa"/>
            </w:tcMar>
          </w:tcPr>
          <w:p w:rsidR="00CB6C32" w:rsidRDefault="00CC64C8">
            <w:pPr>
              <w:suppressAutoHyphens/>
              <w:rPr>
                <w:spacing w:val="-3"/>
                <w:sz w:val="20"/>
              </w:rPr>
            </w:pPr>
            <w:r>
              <w:rPr>
                <w:spacing w:val="-3"/>
                <w:sz w:val="20"/>
              </w:rPr>
              <w:lastRenderedPageBreak/>
              <w:t>3.1.6</w:t>
            </w:r>
          </w:p>
        </w:tc>
        <w:tc>
          <w:tcPr>
            <w:tcW w:w="755" w:type="pct"/>
            <w:tcMar>
              <w:top w:w="57" w:type="dxa"/>
              <w:left w:w="85" w:type="dxa"/>
              <w:bottom w:w="57" w:type="dxa"/>
              <w:right w:w="85" w:type="dxa"/>
            </w:tcMar>
          </w:tcPr>
          <w:p w:rsidR="00CB6C32" w:rsidRDefault="00CC64C8">
            <w:pPr>
              <w:suppressAutoHyphens/>
              <w:rPr>
                <w:spacing w:val="-3"/>
                <w:sz w:val="20"/>
              </w:rPr>
            </w:pPr>
            <w:r>
              <w:rPr>
                <w:spacing w:val="-3"/>
                <w:sz w:val="20"/>
              </w:rPr>
              <w:t>At the same time as 3.1.4</w:t>
            </w:r>
          </w:p>
        </w:tc>
        <w:tc>
          <w:tcPr>
            <w:tcW w:w="1523" w:type="pct"/>
            <w:tcMar>
              <w:top w:w="57" w:type="dxa"/>
              <w:left w:w="85" w:type="dxa"/>
              <w:bottom w:w="57" w:type="dxa"/>
              <w:right w:w="85" w:type="dxa"/>
            </w:tcMar>
          </w:tcPr>
          <w:p w:rsidR="00CB6C32" w:rsidRDefault="00CC64C8">
            <w:pPr>
              <w:suppressAutoHyphens/>
              <w:rPr>
                <w:spacing w:val="-3"/>
                <w:sz w:val="20"/>
              </w:rPr>
            </w:pPr>
            <w:r>
              <w:rPr>
                <w:spacing w:val="-3"/>
                <w:sz w:val="20"/>
              </w:rPr>
              <w:t>If the details on the ECVNA Authorisation Request Forms are correct, respond to the ECVNA(s) and the relevant Contract Trading Parties confirming the acceptance of the request.</w:t>
            </w:r>
          </w:p>
        </w:tc>
        <w:tc>
          <w:tcPr>
            <w:tcW w:w="406" w:type="pct"/>
            <w:tcMar>
              <w:top w:w="57" w:type="dxa"/>
              <w:left w:w="85" w:type="dxa"/>
              <w:bottom w:w="57" w:type="dxa"/>
              <w:right w:w="85" w:type="dxa"/>
            </w:tcMar>
          </w:tcPr>
          <w:p w:rsidR="00CB6C32" w:rsidRDefault="00CC64C8">
            <w:pPr>
              <w:suppressAutoHyphens/>
              <w:rPr>
                <w:spacing w:val="-3"/>
                <w:sz w:val="20"/>
              </w:rPr>
            </w:pPr>
            <w:r>
              <w:rPr>
                <w:spacing w:val="-3"/>
                <w:sz w:val="20"/>
              </w:rPr>
              <w:t>ECVAA</w:t>
            </w:r>
          </w:p>
        </w:tc>
        <w:tc>
          <w:tcPr>
            <w:tcW w:w="507" w:type="pct"/>
            <w:tcMar>
              <w:top w:w="57" w:type="dxa"/>
              <w:left w:w="85" w:type="dxa"/>
              <w:bottom w:w="57" w:type="dxa"/>
              <w:right w:w="85" w:type="dxa"/>
            </w:tcMar>
          </w:tcPr>
          <w:p w:rsidR="00CB6C32" w:rsidRDefault="00CC64C8">
            <w:pPr>
              <w:suppressAutoHyphens/>
              <w:rPr>
                <w:spacing w:val="-3"/>
                <w:sz w:val="20"/>
              </w:rPr>
            </w:pPr>
            <w:r>
              <w:rPr>
                <w:spacing w:val="-3"/>
                <w:sz w:val="20"/>
              </w:rPr>
              <w:t>ECVNA(s) and relevant Contract Trading Parties</w:t>
            </w:r>
          </w:p>
        </w:tc>
        <w:tc>
          <w:tcPr>
            <w:tcW w:w="1117" w:type="pct"/>
            <w:tcMar>
              <w:top w:w="57" w:type="dxa"/>
              <w:left w:w="85" w:type="dxa"/>
              <w:bottom w:w="57" w:type="dxa"/>
              <w:right w:w="85" w:type="dxa"/>
            </w:tcMar>
          </w:tcPr>
          <w:p w:rsidR="00CB6C32" w:rsidRDefault="00CC64C8">
            <w:pPr>
              <w:suppressAutoHyphens/>
              <w:rPr>
                <w:spacing w:val="-3"/>
                <w:sz w:val="20"/>
              </w:rPr>
            </w:pPr>
            <w:r>
              <w:rPr>
                <w:spacing w:val="-3"/>
                <w:sz w:val="20"/>
              </w:rPr>
              <w:t>ECVAA-I007: ECVNAA Feedback specifying the Authorisation ID. Response(s) to ECVNA(s) should specify the Authorisation key.</w:t>
            </w:r>
          </w:p>
        </w:tc>
        <w:tc>
          <w:tcPr>
            <w:tcW w:w="434" w:type="pct"/>
            <w:tcMar>
              <w:top w:w="57" w:type="dxa"/>
              <w:left w:w="85" w:type="dxa"/>
              <w:bottom w:w="57" w:type="dxa"/>
              <w:right w:w="85" w:type="dxa"/>
            </w:tcMar>
          </w:tcPr>
          <w:p w:rsidR="00CB6C32" w:rsidRDefault="00CC64C8">
            <w:pPr>
              <w:suppressAutoHyphens/>
              <w:rPr>
                <w:spacing w:val="-3"/>
                <w:sz w:val="20"/>
              </w:rPr>
            </w:pPr>
            <w:r>
              <w:rPr>
                <w:spacing w:val="-3"/>
                <w:sz w:val="20"/>
              </w:rPr>
              <w:t>Electronic</w:t>
            </w:r>
          </w:p>
        </w:tc>
      </w:tr>
      <w:tr w:rsidR="00CB6C32">
        <w:trPr>
          <w:cantSplit/>
        </w:trPr>
        <w:tc>
          <w:tcPr>
            <w:tcW w:w="258" w:type="pct"/>
            <w:tcMar>
              <w:top w:w="57" w:type="dxa"/>
              <w:left w:w="85" w:type="dxa"/>
              <w:bottom w:w="57" w:type="dxa"/>
              <w:right w:w="85" w:type="dxa"/>
            </w:tcMar>
          </w:tcPr>
          <w:p w:rsidR="00CB6C32" w:rsidRDefault="00CC64C8">
            <w:pPr>
              <w:suppressAutoHyphens/>
              <w:rPr>
                <w:spacing w:val="-3"/>
                <w:sz w:val="20"/>
              </w:rPr>
            </w:pPr>
            <w:r>
              <w:rPr>
                <w:spacing w:val="-3"/>
                <w:sz w:val="20"/>
              </w:rPr>
              <w:t>3.1.7</w:t>
            </w:r>
          </w:p>
        </w:tc>
        <w:tc>
          <w:tcPr>
            <w:tcW w:w="755" w:type="pct"/>
            <w:tcMar>
              <w:top w:w="57" w:type="dxa"/>
              <w:left w:w="85" w:type="dxa"/>
              <w:bottom w:w="57" w:type="dxa"/>
              <w:right w:w="85" w:type="dxa"/>
            </w:tcMar>
          </w:tcPr>
          <w:p w:rsidR="00CB6C32" w:rsidRDefault="00CC64C8">
            <w:pPr>
              <w:suppressAutoHyphens/>
              <w:rPr>
                <w:spacing w:val="-3"/>
                <w:sz w:val="20"/>
              </w:rPr>
            </w:pPr>
            <w:r>
              <w:rPr>
                <w:spacing w:val="-3"/>
                <w:sz w:val="20"/>
              </w:rPr>
              <w:t>5 WD after receipt of first BSCP71/01 or BSCP71/01a form</w:t>
            </w:r>
          </w:p>
        </w:tc>
        <w:tc>
          <w:tcPr>
            <w:tcW w:w="1523" w:type="pct"/>
            <w:tcMar>
              <w:top w:w="57" w:type="dxa"/>
              <w:left w:w="85" w:type="dxa"/>
              <w:bottom w:w="57" w:type="dxa"/>
              <w:right w:w="85" w:type="dxa"/>
            </w:tcMar>
          </w:tcPr>
          <w:p w:rsidR="00CB6C32" w:rsidRDefault="00CC64C8">
            <w:pPr>
              <w:suppressAutoHyphens/>
              <w:rPr>
                <w:spacing w:val="-3"/>
                <w:sz w:val="20"/>
              </w:rPr>
            </w:pPr>
            <w:r>
              <w:rPr>
                <w:spacing w:val="-3"/>
                <w:sz w:val="20"/>
              </w:rPr>
              <w:t>If matching forms have still not been received, respond to the ECVNA(s) and the two relevant Contract Trading Parties, rejecting the Authorisation request and specifying the reasons for rejection.</w:t>
            </w:r>
          </w:p>
        </w:tc>
        <w:tc>
          <w:tcPr>
            <w:tcW w:w="406" w:type="pct"/>
            <w:tcMar>
              <w:top w:w="57" w:type="dxa"/>
              <w:left w:w="85" w:type="dxa"/>
              <w:bottom w:w="57" w:type="dxa"/>
              <w:right w:w="85" w:type="dxa"/>
            </w:tcMar>
          </w:tcPr>
          <w:p w:rsidR="00CB6C32" w:rsidRDefault="00CC64C8">
            <w:pPr>
              <w:suppressAutoHyphens/>
              <w:rPr>
                <w:spacing w:val="-3"/>
                <w:sz w:val="20"/>
              </w:rPr>
            </w:pPr>
            <w:r>
              <w:rPr>
                <w:spacing w:val="-3"/>
                <w:sz w:val="20"/>
              </w:rPr>
              <w:t>ECVAA</w:t>
            </w:r>
          </w:p>
        </w:tc>
        <w:tc>
          <w:tcPr>
            <w:tcW w:w="507" w:type="pct"/>
            <w:tcMar>
              <w:top w:w="57" w:type="dxa"/>
              <w:left w:w="85" w:type="dxa"/>
              <w:bottom w:w="57" w:type="dxa"/>
              <w:right w:w="85" w:type="dxa"/>
            </w:tcMar>
          </w:tcPr>
          <w:p w:rsidR="00CB6C32" w:rsidRDefault="00CC64C8">
            <w:pPr>
              <w:suppressAutoHyphens/>
              <w:rPr>
                <w:spacing w:val="-3"/>
                <w:sz w:val="20"/>
              </w:rPr>
            </w:pPr>
            <w:r>
              <w:rPr>
                <w:spacing w:val="-3"/>
                <w:sz w:val="20"/>
              </w:rPr>
              <w:t>ECVNA(s) and relevant Contract Trading Parties</w:t>
            </w:r>
          </w:p>
        </w:tc>
        <w:tc>
          <w:tcPr>
            <w:tcW w:w="1117" w:type="pct"/>
            <w:tcMar>
              <w:top w:w="57" w:type="dxa"/>
              <w:left w:w="85" w:type="dxa"/>
              <w:bottom w:w="57" w:type="dxa"/>
              <w:right w:w="85" w:type="dxa"/>
            </w:tcMar>
          </w:tcPr>
          <w:p w:rsidR="00CB6C32" w:rsidRDefault="00CC64C8">
            <w:pPr>
              <w:suppressAutoHyphens/>
              <w:rPr>
                <w:spacing w:val="-3"/>
                <w:sz w:val="20"/>
              </w:rPr>
            </w:pPr>
            <w:r>
              <w:rPr>
                <w:spacing w:val="-3"/>
                <w:sz w:val="20"/>
              </w:rPr>
              <w:t>ECVAA-I007: ECVNAA Feedback with reasons for ECVNA Authorisation rejection</w:t>
            </w:r>
          </w:p>
        </w:tc>
        <w:tc>
          <w:tcPr>
            <w:tcW w:w="434" w:type="pct"/>
            <w:tcMar>
              <w:top w:w="57" w:type="dxa"/>
              <w:left w:w="85" w:type="dxa"/>
              <w:bottom w:w="57" w:type="dxa"/>
              <w:right w:w="85" w:type="dxa"/>
            </w:tcMar>
          </w:tcPr>
          <w:p w:rsidR="00CB6C32" w:rsidRDefault="00CC64C8">
            <w:pPr>
              <w:suppressAutoHyphens/>
              <w:rPr>
                <w:spacing w:val="-3"/>
                <w:sz w:val="20"/>
              </w:rPr>
            </w:pPr>
            <w:r>
              <w:rPr>
                <w:spacing w:val="-3"/>
                <w:sz w:val="20"/>
              </w:rPr>
              <w:t>Email, Fax</w:t>
            </w:r>
          </w:p>
        </w:tc>
      </w:tr>
    </w:tbl>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C64C8">
      <w:pPr>
        <w:pStyle w:val="Heading2"/>
        <w:keepNext w:val="0"/>
        <w:pageBreakBefore/>
        <w:numPr>
          <w:ilvl w:val="0"/>
          <w:numId w:val="0"/>
        </w:numPr>
        <w:tabs>
          <w:tab w:val="clear" w:pos="794"/>
        </w:tabs>
        <w:spacing w:before="0" w:after="240"/>
        <w:ind w:left="851" w:hanging="851"/>
        <w:jc w:val="both"/>
        <w:rPr>
          <w:rFonts w:ascii="Times New Roman" w:hAnsi="Times New Roman"/>
        </w:rPr>
      </w:pPr>
      <w:bookmarkStart w:id="322" w:name="_Toc426741234"/>
      <w:bookmarkStart w:id="323" w:name="_Toc490565167"/>
      <w:bookmarkStart w:id="324" w:name="_Toc531010702"/>
      <w:bookmarkStart w:id="325" w:name="_Toc164950140"/>
      <w:r>
        <w:rPr>
          <w:rFonts w:ascii="Times New Roman" w:hAnsi="Times New Roman"/>
        </w:rPr>
        <w:lastRenderedPageBreak/>
        <w:t>3.1A</w:t>
      </w:r>
      <w:r>
        <w:rPr>
          <w:rFonts w:ascii="Times New Roman" w:hAnsi="Times New Roman"/>
        </w:rPr>
        <w:tab/>
        <w:t>ECVNA Authorisation Changes</w:t>
      </w:r>
      <w:bookmarkEnd w:id="322"/>
      <w:bookmarkEnd w:id="323"/>
      <w:bookmarkEnd w:id="324"/>
      <w:bookmarkEnd w:id="325"/>
    </w:p>
    <w:p w:rsidR="00CB6C32" w:rsidRDefault="00CC64C8">
      <w:pPr>
        <w:spacing w:after="240"/>
        <w:jc w:val="both"/>
      </w:pPr>
      <w:r>
        <w:t>The Relevant Contract Parties may submit an Authorisation Change to change the Notification Amendment Type of an existing Authorisation. This process is different to the submission of a successor Authorisation as envisaged by BSC Section P2.2 and step 3.1.5 above.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2"/>
        <w:gridCol w:w="2112"/>
        <w:gridCol w:w="4261"/>
        <w:gridCol w:w="1136"/>
        <w:gridCol w:w="1418"/>
        <w:gridCol w:w="3125"/>
        <w:gridCol w:w="1214"/>
      </w:tblGrid>
      <w:tr w:rsidR="00CB6C32">
        <w:trPr>
          <w:cantSplit/>
          <w:tblHeader/>
        </w:trPr>
        <w:tc>
          <w:tcPr>
            <w:tcW w:w="258" w:type="pct"/>
            <w:tcMar>
              <w:top w:w="85" w:type="dxa"/>
              <w:left w:w="85" w:type="dxa"/>
              <w:bottom w:w="85" w:type="dxa"/>
              <w:right w:w="85" w:type="dxa"/>
            </w:tcMar>
          </w:tcPr>
          <w:p w:rsidR="00CB6C32" w:rsidRDefault="00CC64C8">
            <w:pPr>
              <w:suppressAutoHyphens/>
              <w:rPr>
                <w:b/>
                <w:sz w:val="20"/>
              </w:rPr>
            </w:pPr>
            <w:r>
              <w:rPr>
                <w:b/>
                <w:sz w:val="20"/>
              </w:rPr>
              <w:t>REF.</w:t>
            </w:r>
          </w:p>
        </w:tc>
        <w:tc>
          <w:tcPr>
            <w:tcW w:w="755" w:type="pct"/>
            <w:tcMar>
              <w:top w:w="85" w:type="dxa"/>
              <w:left w:w="85" w:type="dxa"/>
              <w:bottom w:w="85" w:type="dxa"/>
              <w:right w:w="85" w:type="dxa"/>
            </w:tcMar>
          </w:tcPr>
          <w:p w:rsidR="00CB6C32" w:rsidRDefault="00CC64C8">
            <w:pPr>
              <w:suppressAutoHyphens/>
              <w:rPr>
                <w:b/>
                <w:sz w:val="20"/>
              </w:rPr>
            </w:pPr>
            <w:r>
              <w:rPr>
                <w:b/>
                <w:sz w:val="20"/>
              </w:rPr>
              <w:t>WHEN</w:t>
            </w:r>
          </w:p>
        </w:tc>
        <w:tc>
          <w:tcPr>
            <w:tcW w:w="1523" w:type="pct"/>
            <w:tcMar>
              <w:top w:w="85" w:type="dxa"/>
              <w:left w:w="85" w:type="dxa"/>
              <w:bottom w:w="85" w:type="dxa"/>
              <w:right w:w="85" w:type="dxa"/>
            </w:tcMar>
          </w:tcPr>
          <w:p w:rsidR="00CB6C32" w:rsidRDefault="00CC64C8">
            <w:pPr>
              <w:suppressAutoHyphens/>
              <w:rPr>
                <w:b/>
                <w:sz w:val="20"/>
              </w:rPr>
            </w:pPr>
            <w:r>
              <w:rPr>
                <w:b/>
                <w:sz w:val="20"/>
              </w:rPr>
              <w:t>ACTION</w:t>
            </w:r>
          </w:p>
        </w:tc>
        <w:tc>
          <w:tcPr>
            <w:tcW w:w="406" w:type="pct"/>
            <w:tcMar>
              <w:top w:w="85" w:type="dxa"/>
              <w:left w:w="85" w:type="dxa"/>
              <w:bottom w:w="85" w:type="dxa"/>
              <w:right w:w="85" w:type="dxa"/>
            </w:tcMar>
          </w:tcPr>
          <w:p w:rsidR="00CB6C32" w:rsidRDefault="00CC64C8">
            <w:pPr>
              <w:suppressAutoHyphens/>
              <w:rPr>
                <w:b/>
                <w:sz w:val="20"/>
              </w:rPr>
            </w:pPr>
            <w:r>
              <w:rPr>
                <w:b/>
                <w:sz w:val="20"/>
              </w:rPr>
              <w:t>FROM</w:t>
            </w:r>
          </w:p>
        </w:tc>
        <w:tc>
          <w:tcPr>
            <w:tcW w:w="507" w:type="pct"/>
            <w:tcMar>
              <w:top w:w="85" w:type="dxa"/>
              <w:left w:w="85" w:type="dxa"/>
              <w:bottom w:w="85" w:type="dxa"/>
              <w:right w:w="85" w:type="dxa"/>
            </w:tcMar>
          </w:tcPr>
          <w:p w:rsidR="00CB6C32" w:rsidRDefault="00CC64C8">
            <w:pPr>
              <w:suppressAutoHyphens/>
              <w:rPr>
                <w:b/>
                <w:sz w:val="20"/>
              </w:rPr>
            </w:pPr>
            <w:r>
              <w:rPr>
                <w:b/>
                <w:sz w:val="20"/>
              </w:rPr>
              <w:t>TO</w:t>
            </w:r>
          </w:p>
        </w:tc>
        <w:tc>
          <w:tcPr>
            <w:tcW w:w="1117" w:type="pct"/>
            <w:tcMar>
              <w:top w:w="85" w:type="dxa"/>
              <w:left w:w="85" w:type="dxa"/>
              <w:bottom w:w="85" w:type="dxa"/>
              <w:right w:w="85" w:type="dxa"/>
            </w:tcMar>
          </w:tcPr>
          <w:p w:rsidR="00CB6C32" w:rsidRDefault="00CC64C8">
            <w:pPr>
              <w:suppressAutoHyphens/>
              <w:rPr>
                <w:b/>
                <w:sz w:val="20"/>
              </w:rPr>
            </w:pPr>
            <w:r>
              <w:rPr>
                <w:b/>
                <w:sz w:val="20"/>
              </w:rPr>
              <w:t>INFORMATION REQUIRED</w:t>
            </w:r>
          </w:p>
        </w:tc>
        <w:tc>
          <w:tcPr>
            <w:tcW w:w="434" w:type="pct"/>
            <w:tcMar>
              <w:top w:w="85" w:type="dxa"/>
              <w:left w:w="85" w:type="dxa"/>
              <w:bottom w:w="85" w:type="dxa"/>
              <w:right w:w="85" w:type="dxa"/>
            </w:tcMar>
          </w:tcPr>
          <w:p w:rsidR="00CB6C32" w:rsidRDefault="00CC64C8">
            <w:pPr>
              <w:suppressAutoHyphens/>
              <w:rPr>
                <w:b/>
                <w:sz w:val="20"/>
              </w:rPr>
            </w:pPr>
            <w:r>
              <w:rPr>
                <w:b/>
                <w:sz w:val="20"/>
              </w:rPr>
              <w:t>METHOD</w:t>
            </w:r>
          </w:p>
        </w:tc>
      </w:tr>
      <w:tr w:rsidR="00CB6C32">
        <w:trPr>
          <w:cantSplit/>
        </w:trPr>
        <w:tc>
          <w:tcPr>
            <w:tcW w:w="258"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3.1A.1</w:t>
            </w:r>
          </w:p>
        </w:tc>
        <w:tc>
          <w:tcPr>
            <w:tcW w:w="755"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As required</w:t>
            </w:r>
          </w:p>
        </w:tc>
        <w:tc>
          <w:tcPr>
            <w:tcW w:w="1523" w:type="pct"/>
            <w:tcMar>
              <w:top w:w="85" w:type="dxa"/>
              <w:left w:w="85" w:type="dxa"/>
              <w:bottom w:w="85" w:type="dxa"/>
              <w:right w:w="85" w:type="dxa"/>
            </w:tcMar>
          </w:tcPr>
          <w:p w:rsidR="00CB6C32" w:rsidRDefault="00CC64C8">
            <w:pPr>
              <w:suppressAutoHyphens/>
              <w:spacing w:after="120"/>
              <w:rPr>
                <w:sz w:val="20"/>
              </w:rPr>
            </w:pPr>
            <w:r>
              <w:rPr>
                <w:sz w:val="20"/>
              </w:rPr>
              <w:t xml:space="preserve">ECVNA completes ECVNA Authorisation Request Form (without its password or signature) with revised Notification Amendment Type and the date on which the amendment should take effect from. </w:t>
            </w:r>
            <w:r>
              <w:rPr>
                <w:b/>
                <w:i/>
                <w:sz w:val="20"/>
              </w:rPr>
              <w:t xml:space="preserve">All other details should be identical to the existing Authorisation. </w:t>
            </w:r>
            <w:r>
              <w:rPr>
                <w:sz w:val="20"/>
              </w:rPr>
              <w:t>Otherwise the request will be treated as a successor Authorisation.</w:t>
            </w:r>
          </w:p>
          <w:p w:rsidR="00CB6C32" w:rsidRDefault="00CC64C8">
            <w:pPr>
              <w:suppressAutoHyphens/>
              <w:spacing w:after="120"/>
              <w:rPr>
                <w:sz w:val="20"/>
              </w:rPr>
            </w:pPr>
            <w:r>
              <w:rPr>
                <w:sz w:val="20"/>
              </w:rPr>
              <w:t>For Authorisation change requests, ECVNA issues copies of the form to each relevant Contract Trading Party for their passwords and signatures.</w:t>
            </w:r>
          </w:p>
          <w:p w:rsidR="00CB6C32" w:rsidRDefault="00CC64C8">
            <w:pPr>
              <w:suppressAutoHyphens/>
              <w:spacing w:after="120"/>
              <w:rPr>
                <w:sz w:val="20"/>
              </w:rPr>
            </w:pPr>
            <w:r>
              <w:rPr>
                <w:sz w:val="20"/>
              </w:rPr>
              <w:t>The initiating ECVN Agent issues the Authorisation Request Form to its Contract Trading Party and, on the same day, notifies the non-initiating ECVN Agent.</w:t>
            </w:r>
          </w:p>
          <w:p w:rsidR="00CB6C32" w:rsidRDefault="00CC64C8">
            <w:pPr>
              <w:suppressAutoHyphens/>
              <w:spacing w:after="120"/>
              <w:rPr>
                <w:sz w:val="20"/>
              </w:rPr>
            </w:pPr>
            <w:r>
              <w:rPr>
                <w:rStyle w:val="Style10ptCondensedby015pt"/>
              </w:rPr>
              <w:t>Within 1 WD, the non-initiating ECVNA issues the Authorisation Request Form to its Contract Trading Party</w:t>
            </w:r>
            <w:r>
              <w:rPr>
                <w:i/>
                <w:sz w:val="20"/>
              </w:rPr>
              <w:t>.</w:t>
            </w:r>
          </w:p>
        </w:tc>
        <w:tc>
          <w:tcPr>
            <w:tcW w:w="406"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ECVNA(s)</w:t>
            </w:r>
          </w:p>
        </w:tc>
        <w:tc>
          <w:tcPr>
            <w:tcW w:w="507"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Relevant Contract Trading Parties</w:t>
            </w:r>
          </w:p>
        </w:tc>
        <w:tc>
          <w:tcPr>
            <w:tcW w:w="1117" w:type="pct"/>
            <w:tcMar>
              <w:top w:w="85" w:type="dxa"/>
              <w:left w:w="85" w:type="dxa"/>
              <w:bottom w:w="85" w:type="dxa"/>
              <w:right w:w="85" w:type="dxa"/>
            </w:tcMar>
          </w:tcPr>
          <w:p w:rsidR="00CB6C32" w:rsidRDefault="00CC64C8">
            <w:pPr>
              <w:suppressAutoHyphens/>
              <w:spacing w:after="120"/>
              <w:rPr>
                <w:sz w:val="20"/>
              </w:rPr>
            </w:pPr>
            <w:r>
              <w:rPr>
                <w:sz w:val="20"/>
              </w:rPr>
              <w:t>ECVNA Authorisation Request Form for Single Notifications (Form BSCP71/01).</w:t>
            </w:r>
          </w:p>
          <w:p w:rsidR="00CB6C32" w:rsidRDefault="00CB6C32">
            <w:pPr>
              <w:suppressAutoHyphens/>
              <w:spacing w:after="120"/>
              <w:rPr>
                <w:sz w:val="20"/>
                <w:u w:val="single"/>
              </w:rPr>
            </w:pPr>
          </w:p>
          <w:p w:rsidR="00CB6C32" w:rsidRDefault="00CB6C32">
            <w:pPr>
              <w:suppressAutoHyphens/>
              <w:spacing w:after="120"/>
              <w:rPr>
                <w:rStyle w:val="Style10ptCondensedby015pt"/>
              </w:rPr>
            </w:pPr>
          </w:p>
        </w:tc>
        <w:tc>
          <w:tcPr>
            <w:tcW w:w="434"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Email, Fax</w:t>
            </w:r>
          </w:p>
        </w:tc>
      </w:tr>
      <w:tr w:rsidR="00CB6C32">
        <w:trPr>
          <w:cantSplit/>
        </w:trPr>
        <w:tc>
          <w:tcPr>
            <w:tcW w:w="258" w:type="pct"/>
            <w:tcBorders>
              <w:bottom w:val="single" w:sz="4" w:space="0" w:color="auto"/>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lastRenderedPageBreak/>
              <w:t>3.1A.2</w:t>
            </w:r>
          </w:p>
        </w:tc>
        <w:tc>
          <w:tcPr>
            <w:tcW w:w="755" w:type="pct"/>
            <w:tcBorders>
              <w:bottom w:val="single" w:sz="4" w:space="0" w:color="auto"/>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On same day as 3.1A.1</w:t>
            </w:r>
          </w:p>
        </w:tc>
        <w:tc>
          <w:tcPr>
            <w:tcW w:w="1523" w:type="pct"/>
            <w:tcBorders>
              <w:bottom w:val="single" w:sz="4" w:space="0" w:color="auto"/>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 xml:space="preserve"> ECVNA signs and passwords its own copy of the Form and sends it to the ECVAA.</w:t>
            </w:r>
            <w:r>
              <w:rPr>
                <w:rStyle w:val="FootnoteReference"/>
                <w:sz w:val="20"/>
              </w:rPr>
              <w:footnoteReference w:id="4"/>
            </w:r>
          </w:p>
          <w:p w:rsidR="00CB6C32" w:rsidRDefault="00CB6C32">
            <w:pPr>
              <w:suppressAutoHyphens/>
              <w:rPr>
                <w:sz w:val="20"/>
              </w:rPr>
            </w:pPr>
          </w:p>
        </w:tc>
        <w:tc>
          <w:tcPr>
            <w:tcW w:w="406" w:type="pct"/>
            <w:tcBorders>
              <w:bottom w:val="single" w:sz="4" w:space="0" w:color="auto"/>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ECVNA(s)</w:t>
            </w:r>
          </w:p>
        </w:tc>
        <w:tc>
          <w:tcPr>
            <w:tcW w:w="507" w:type="pct"/>
            <w:tcBorders>
              <w:bottom w:val="single" w:sz="4" w:space="0" w:color="auto"/>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ECVAA</w:t>
            </w:r>
          </w:p>
        </w:tc>
        <w:tc>
          <w:tcPr>
            <w:tcW w:w="1117" w:type="pct"/>
            <w:tcBorders>
              <w:bottom w:val="single" w:sz="4" w:space="0" w:color="auto"/>
            </w:tcBorders>
            <w:tcMar>
              <w:top w:w="85" w:type="dxa"/>
              <w:left w:w="85" w:type="dxa"/>
              <w:bottom w:w="85" w:type="dxa"/>
              <w:right w:w="85" w:type="dxa"/>
            </w:tcMar>
          </w:tcPr>
          <w:p w:rsidR="00CB6C32" w:rsidRDefault="00CC64C8">
            <w:pPr>
              <w:suppressAutoHyphens/>
              <w:spacing w:after="120"/>
              <w:rPr>
                <w:sz w:val="20"/>
              </w:rPr>
            </w:pPr>
            <w:r>
              <w:rPr>
                <w:sz w:val="20"/>
              </w:rPr>
              <w:t>Form BSCP71/01 signed by an authorised person, registered as such using BSCP38</w:t>
            </w:r>
          </w:p>
          <w:p w:rsidR="00CB6C32" w:rsidRDefault="00CC64C8">
            <w:pPr>
              <w:suppressAutoHyphens/>
              <w:spacing w:after="120"/>
              <w:rPr>
                <w:sz w:val="20"/>
              </w:rPr>
            </w:pPr>
            <w:r>
              <w:rPr>
                <w:sz w:val="20"/>
              </w:rPr>
              <w:t>OR</w:t>
            </w:r>
          </w:p>
          <w:p w:rsidR="00CB6C32" w:rsidRDefault="00CC64C8">
            <w:pPr>
              <w:suppressAutoHyphens/>
              <w:rPr>
                <w:rStyle w:val="Style10ptCondensedby015pt"/>
              </w:rPr>
            </w:pPr>
            <w:r>
              <w:rPr>
                <w:rStyle w:val="Style10ptCondensedby015pt"/>
              </w:rPr>
              <w:t>ECVNAA Request using ECVAA-I002 ECVNAA Data</w:t>
            </w:r>
          </w:p>
        </w:tc>
        <w:tc>
          <w:tcPr>
            <w:tcW w:w="434" w:type="pct"/>
            <w:tcBorders>
              <w:bottom w:val="single" w:sz="4" w:space="0" w:color="auto"/>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Fax (with original to follow by post)</w:t>
            </w:r>
          </w:p>
          <w:p w:rsidR="00CB6C32" w:rsidRDefault="00CB6C32">
            <w:pPr>
              <w:suppressAutoHyphens/>
              <w:spacing w:after="120"/>
              <w:rPr>
                <w:sz w:val="20"/>
              </w:rPr>
            </w:pPr>
          </w:p>
          <w:p w:rsidR="00CB6C32" w:rsidRDefault="00CB6C32">
            <w:pPr>
              <w:suppressAutoHyphens/>
              <w:spacing w:after="120"/>
              <w:rPr>
                <w:sz w:val="20"/>
              </w:rPr>
            </w:pPr>
          </w:p>
          <w:p w:rsidR="00CB6C32" w:rsidRDefault="00CC64C8">
            <w:pPr>
              <w:suppressAutoHyphens/>
              <w:rPr>
                <w:rStyle w:val="Style10ptCondensedby015pt"/>
              </w:rPr>
            </w:pPr>
            <w:r>
              <w:rPr>
                <w:rStyle w:val="Style10ptCondensedby015pt"/>
              </w:rPr>
              <w:t>Electronic</w:t>
            </w:r>
          </w:p>
        </w:tc>
      </w:tr>
      <w:tr w:rsidR="00CB6C32">
        <w:trPr>
          <w:cantSplit/>
        </w:trPr>
        <w:tc>
          <w:tcPr>
            <w:tcW w:w="258" w:type="pct"/>
            <w:tcBorders>
              <w:bottom w:val="nil"/>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3.1A.3</w:t>
            </w:r>
          </w:p>
        </w:tc>
        <w:tc>
          <w:tcPr>
            <w:tcW w:w="755" w:type="pct"/>
            <w:tcBorders>
              <w:bottom w:val="nil"/>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Within 4 WD of 3.1A.2</w:t>
            </w:r>
          </w:p>
        </w:tc>
        <w:tc>
          <w:tcPr>
            <w:tcW w:w="1523" w:type="pct"/>
            <w:tcBorders>
              <w:bottom w:val="nil"/>
            </w:tcBorders>
            <w:tcMar>
              <w:top w:w="85" w:type="dxa"/>
              <w:left w:w="85" w:type="dxa"/>
              <w:bottom w:w="85" w:type="dxa"/>
              <w:right w:w="85" w:type="dxa"/>
            </w:tcMar>
          </w:tcPr>
          <w:p w:rsidR="00CB6C32" w:rsidRDefault="00CC64C8">
            <w:pPr>
              <w:suppressAutoHyphens/>
              <w:spacing w:after="120"/>
              <w:rPr>
                <w:sz w:val="20"/>
              </w:rPr>
            </w:pPr>
            <w:r>
              <w:rPr>
                <w:rStyle w:val="Style10ptCondensedby015pt"/>
              </w:rPr>
              <w:t>Each Contract Trading Party signs and passwords ECVNA Authorisation Request Form and submits to the ECVAA</w:t>
            </w:r>
            <w:r>
              <w:rPr>
                <w:rStyle w:val="Style10ptCondensedby015pt"/>
              </w:rPr>
              <w:fldChar w:fldCharType="begin"/>
            </w:r>
            <w:r>
              <w:rPr>
                <w:rStyle w:val="Style10ptCondensedby015pt"/>
              </w:rPr>
              <w:instrText xml:space="preserve"> NOTEREF _Ref248733473 \f \h  \* MERGEFORMAT </w:instrText>
            </w:r>
            <w:r>
              <w:rPr>
                <w:rStyle w:val="Style10ptCondensedby015pt"/>
              </w:rPr>
            </w:r>
            <w:r>
              <w:rPr>
                <w:rStyle w:val="Style10ptCondensedby015pt"/>
              </w:rPr>
              <w:fldChar w:fldCharType="separate"/>
            </w:r>
            <w:r w:rsidR="00A43A3D" w:rsidRPr="00492933">
              <w:rPr>
                <w:rStyle w:val="FootnoteReference"/>
              </w:rPr>
              <w:t>4</w:t>
            </w:r>
            <w:r>
              <w:rPr>
                <w:rStyle w:val="Style10ptCondensedby015pt"/>
              </w:rPr>
              <w:fldChar w:fldCharType="end"/>
            </w:r>
            <w:r>
              <w:rPr>
                <w:rStyle w:val="Style10ptCondensedby015pt"/>
              </w:rPr>
              <w:t>.</w:t>
            </w:r>
          </w:p>
        </w:tc>
        <w:tc>
          <w:tcPr>
            <w:tcW w:w="406" w:type="pct"/>
            <w:tcBorders>
              <w:bottom w:val="nil"/>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Relevant Contract Trading Parties</w:t>
            </w:r>
          </w:p>
        </w:tc>
        <w:tc>
          <w:tcPr>
            <w:tcW w:w="507" w:type="pct"/>
            <w:tcBorders>
              <w:bottom w:val="nil"/>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ECVAA</w:t>
            </w:r>
          </w:p>
        </w:tc>
        <w:tc>
          <w:tcPr>
            <w:tcW w:w="1117" w:type="pct"/>
            <w:tcBorders>
              <w:bottom w:val="nil"/>
            </w:tcBorders>
            <w:tcMar>
              <w:top w:w="85" w:type="dxa"/>
              <w:left w:w="85" w:type="dxa"/>
              <w:bottom w:w="85" w:type="dxa"/>
              <w:right w:w="85" w:type="dxa"/>
            </w:tcMar>
          </w:tcPr>
          <w:p w:rsidR="00CB6C32" w:rsidRDefault="00F207E8">
            <w:pPr>
              <w:suppressAutoHyphens/>
              <w:rPr>
                <w:rStyle w:val="Style10ptCondensedby015pt"/>
              </w:rPr>
            </w:pPr>
            <w:r w:rsidDel="00F207E8">
              <w:rPr>
                <w:sz w:val="20"/>
                <w:u w:val="single"/>
              </w:rPr>
              <w:t xml:space="preserve"> </w:t>
            </w:r>
            <w:r w:rsidR="00CC64C8">
              <w:rPr>
                <w:rStyle w:val="Style10ptCondensedby015pt"/>
              </w:rPr>
              <w:t>Completed ECVNA Authorisation Request Forms for single notification (Form BSCP71/01) including authorised signatures and passwords from both relevant Contract Trading Parties.</w:t>
            </w:r>
          </w:p>
        </w:tc>
        <w:tc>
          <w:tcPr>
            <w:tcW w:w="434" w:type="pct"/>
            <w:tcBorders>
              <w:bottom w:val="nil"/>
            </w:tcBorders>
            <w:tcMar>
              <w:top w:w="85" w:type="dxa"/>
              <w:left w:w="85" w:type="dxa"/>
              <w:bottom w:w="85" w:type="dxa"/>
              <w:right w:w="85" w:type="dxa"/>
            </w:tcMar>
          </w:tcPr>
          <w:p w:rsidR="00CB6C32" w:rsidRDefault="00CC64C8">
            <w:pPr>
              <w:suppressAutoHyphens/>
              <w:spacing w:after="120"/>
              <w:rPr>
                <w:sz w:val="20"/>
              </w:rPr>
            </w:pPr>
            <w:r>
              <w:rPr>
                <w:rStyle w:val="Style10ptCondensedby015pt"/>
              </w:rPr>
              <w:t>Fax (with originals to follow by post)</w:t>
            </w:r>
          </w:p>
        </w:tc>
      </w:tr>
      <w:tr w:rsidR="00CB6C32">
        <w:trPr>
          <w:cantSplit/>
        </w:trPr>
        <w:tc>
          <w:tcPr>
            <w:tcW w:w="258" w:type="pct"/>
            <w:tcBorders>
              <w:top w:val="nil"/>
            </w:tcBorders>
            <w:tcMar>
              <w:top w:w="85" w:type="dxa"/>
              <w:left w:w="85" w:type="dxa"/>
              <w:bottom w:w="85" w:type="dxa"/>
              <w:right w:w="85" w:type="dxa"/>
            </w:tcMar>
          </w:tcPr>
          <w:p w:rsidR="00CB6C32" w:rsidRDefault="00CB6C32">
            <w:pPr>
              <w:suppressAutoHyphens/>
              <w:spacing w:after="120"/>
              <w:rPr>
                <w:sz w:val="20"/>
              </w:rPr>
            </w:pPr>
          </w:p>
        </w:tc>
        <w:tc>
          <w:tcPr>
            <w:tcW w:w="755" w:type="pct"/>
            <w:tcBorders>
              <w:top w:val="nil"/>
            </w:tcBorders>
            <w:tcMar>
              <w:top w:w="85" w:type="dxa"/>
              <w:left w:w="85" w:type="dxa"/>
              <w:bottom w:w="85" w:type="dxa"/>
              <w:right w:w="85" w:type="dxa"/>
            </w:tcMar>
          </w:tcPr>
          <w:p w:rsidR="00CB6C32" w:rsidRDefault="00CB6C32">
            <w:pPr>
              <w:suppressAutoHyphens/>
              <w:spacing w:after="120"/>
              <w:rPr>
                <w:sz w:val="20"/>
              </w:rPr>
            </w:pPr>
          </w:p>
        </w:tc>
        <w:tc>
          <w:tcPr>
            <w:tcW w:w="1523" w:type="pct"/>
            <w:tcBorders>
              <w:top w:val="nil"/>
            </w:tcBorders>
            <w:tcMar>
              <w:top w:w="85" w:type="dxa"/>
              <w:left w:w="85" w:type="dxa"/>
              <w:bottom w:w="85" w:type="dxa"/>
              <w:right w:w="85" w:type="dxa"/>
            </w:tcMar>
          </w:tcPr>
          <w:p w:rsidR="00CB6C32" w:rsidRDefault="00CB6C32">
            <w:pPr>
              <w:suppressAutoHyphens/>
              <w:spacing w:after="120"/>
              <w:rPr>
                <w:sz w:val="20"/>
              </w:rPr>
            </w:pPr>
          </w:p>
        </w:tc>
        <w:tc>
          <w:tcPr>
            <w:tcW w:w="406" w:type="pct"/>
            <w:tcBorders>
              <w:top w:val="nil"/>
            </w:tcBorders>
            <w:tcMar>
              <w:top w:w="85" w:type="dxa"/>
              <w:left w:w="85" w:type="dxa"/>
              <w:bottom w:w="85" w:type="dxa"/>
              <w:right w:w="85" w:type="dxa"/>
            </w:tcMar>
          </w:tcPr>
          <w:p w:rsidR="00CB6C32" w:rsidRDefault="00CB6C32">
            <w:pPr>
              <w:suppressAutoHyphens/>
              <w:spacing w:after="120"/>
              <w:rPr>
                <w:sz w:val="20"/>
              </w:rPr>
            </w:pPr>
          </w:p>
        </w:tc>
        <w:tc>
          <w:tcPr>
            <w:tcW w:w="507" w:type="pct"/>
            <w:tcBorders>
              <w:top w:val="nil"/>
            </w:tcBorders>
            <w:tcMar>
              <w:top w:w="85" w:type="dxa"/>
              <w:left w:w="85" w:type="dxa"/>
              <w:bottom w:w="85" w:type="dxa"/>
              <w:right w:w="85" w:type="dxa"/>
            </w:tcMar>
          </w:tcPr>
          <w:p w:rsidR="00CB6C32" w:rsidRDefault="00CB6C32">
            <w:pPr>
              <w:suppressAutoHyphens/>
              <w:spacing w:after="120"/>
              <w:rPr>
                <w:sz w:val="20"/>
              </w:rPr>
            </w:pPr>
          </w:p>
        </w:tc>
        <w:tc>
          <w:tcPr>
            <w:tcW w:w="1117" w:type="pct"/>
            <w:tcBorders>
              <w:top w:val="nil"/>
            </w:tcBorders>
            <w:tcMar>
              <w:top w:w="85" w:type="dxa"/>
              <w:left w:w="85" w:type="dxa"/>
              <w:bottom w:w="85" w:type="dxa"/>
              <w:right w:w="85" w:type="dxa"/>
            </w:tcMar>
          </w:tcPr>
          <w:p w:rsidR="00CB6C32" w:rsidRDefault="00CC64C8">
            <w:pPr>
              <w:suppressAutoHyphens/>
              <w:spacing w:after="120"/>
              <w:rPr>
                <w:sz w:val="20"/>
              </w:rPr>
            </w:pPr>
            <w:r>
              <w:rPr>
                <w:sz w:val="20"/>
              </w:rPr>
              <w:t>OR</w:t>
            </w:r>
          </w:p>
          <w:p w:rsidR="00CB6C32" w:rsidRDefault="00CC64C8">
            <w:pPr>
              <w:suppressAutoHyphens/>
              <w:rPr>
                <w:rStyle w:val="Style10ptCondensedby015pt"/>
              </w:rPr>
            </w:pPr>
            <w:r>
              <w:rPr>
                <w:rStyle w:val="Style10ptCondensedby015pt"/>
              </w:rPr>
              <w:t>ECVNAA Request using ECVAA-I002 ECVNAA Data</w:t>
            </w:r>
          </w:p>
        </w:tc>
        <w:tc>
          <w:tcPr>
            <w:tcW w:w="434" w:type="pct"/>
            <w:tcBorders>
              <w:top w:val="nil"/>
            </w:tcBorders>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Electronic</w:t>
            </w:r>
          </w:p>
        </w:tc>
      </w:tr>
      <w:tr w:rsidR="00CB6C32">
        <w:trPr>
          <w:cantSplit/>
        </w:trPr>
        <w:tc>
          <w:tcPr>
            <w:tcW w:w="258"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3.1A.4</w:t>
            </w:r>
          </w:p>
        </w:tc>
        <w:tc>
          <w:tcPr>
            <w:tcW w:w="755"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As soon as reasonably practicable and in any case no later than 1 WD after receipt of all forms</w:t>
            </w:r>
          </w:p>
        </w:tc>
        <w:tc>
          <w:tcPr>
            <w:tcW w:w="1523" w:type="pct"/>
            <w:tcMar>
              <w:top w:w="85" w:type="dxa"/>
              <w:left w:w="85" w:type="dxa"/>
              <w:bottom w:w="85" w:type="dxa"/>
              <w:right w:w="85" w:type="dxa"/>
            </w:tcMar>
          </w:tcPr>
          <w:p w:rsidR="00CB6C32" w:rsidRDefault="00CC64C8">
            <w:pPr>
              <w:pStyle w:val="ccNormal"/>
              <w:suppressAutoHyphens/>
              <w:spacing w:after="120" w:line="240" w:lineRule="auto"/>
              <w:jc w:val="left"/>
              <w:rPr>
                <w:rFonts w:ascii="Times New Roman" w:eastAsia="Times New Roman" w:hAnsi="Times New Roman"/>
              </w:rPr>
            </w:pPr>
            <w:r>
              <w:rPr>
                <w:rFonts w:ascii="Times New Roman" w:eastAsia="Times New Roman" w:hAnsi="Times New Roman"/>
              </w:rPr>
              <w:t>Match up the forms submitted by the three participants and check whether the details are correct.</w:t>
            </w:r>
          </w:p>
          <w:p w:rsidR="00CB6C32" w:rsidRDefault="00CC64C8">
            <w:pPr>
              <w:pStyle w:val="ccNormal"/>
              <w:suppressAutoHyphens/>
              <w:spacing w:line="240" w:lineRule="auto"/>
              <w:jc w:val="left"/>
              <w:rPr>
                <w:rFonts w:ascii="Times New Roman" w:eastAsia="Times New Roman" w:hAnsi="Times New Roman"/>
              </w:rPr>
            </w:pPr>
            <w:r>
              <w:rPr>
                <w:rFonts w:ascii="Times New Roman" w:eastAsia="Times New Roman" w:hAnsi="Times New Roman"/>
              </w:rPr>
              <w:t>If not, respond to the ECVNA(s) and the two relevant Contract Trading Parties rejecting the request and providing reasons for rejection.</w:t>
            </w:r>
          </w:p>
        </w:tc>
        <w:tc>
          <w:tcPr>
            <w:tcW w:w="406"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ECVAA</w:t>
            </w:r>
          </w:p>
        </w:tc>
        <w:tc>
          <w:tcPr>
            <w:tcW w:w="507"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ECVNA(s) and relevant Contract Trading Parties</w:t>
            </w:r>
          </w:p>
        </w:tc>
        <w:tc>
          <w:tcPr>
            <w:tcW w:w="1117"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ECVAA-I007: ECVNAA Feedback specifying the reasons for rejection.</w:t>
            </w:r>
          </w:p>
        </w:tc>
        <w:tc>
          <w:tcPr>
            <w:tcW w:w="434" w:type="pct"/>
            <w:tcMar>
              <w:top w:w="85" w:type="dxa"/>
              <w:left w:w="85" w:type="dxa"/>
              <w:bottom w:w="85" w:type="dxa"/>
              <w:right w:w="85" w:type="dxa"/>
            </w:tcMar>
          </w:tcPr>
          <w:p w:rsidR="00CB6C32" w:rsidRDefault="00CC64C8">
            <w:pPr>
              <w:suppressAutoHyphens/>
              <w:spacing w:after="120"/>
              <w:rPr>
                <w:rStyle w:val="Style10ptCondensedby015pt"/>
              </w:rPr>
            </w:pPr>
            <w:r>
              <w:rPr>
                <w:rStyle w:val="Style10ptCondensedby015pt"/>
              </w:rPr>
              <w:t>Email, Fax</w:t>
            </w:r>
          </w:p>
        </w:tc>
      </w:tr>
      <w:tr w:rsidR="00CB6C32">
        <w:trPr>
          <w:cantSplit/>
        </w:trPr>
        <w:tc>
          <w:tcPr>
            <w:tcW w:w="258"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3.1A.6</w:t>
            </w:r>
          </w:p>
        </w:tc>
        <w:tc>
          <w:tcPr>
            <w:tcW w:w="755"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At the same time as 3.1A.4</w:t>
            </w:r>
          </w:p>
        </w:tc>
        <w:tc>
          <w:tcPr>
            <w:tcW w:w="1523"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If the details on the ECVNA Authorisation Request Forms are correct, respond to the ECVNA(s) and the relevant Contract Trading Parties confirming the acceptance of the request.</w:t>
            </w:r>
          </w:p>
        </w:tc>
        <w:tc>
          <w:tcPr>
            <w:tcW w:w="406"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ECVAA</w:t>
            </w:r>
          </w:p>
        </w:tc>
        <w:tc>
          <w:tcPr>
            <w:tcW w:w="507"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ECVNA(s) and relevant Contract Trading Parties</w:t>
            </w:r>
          </w:p>
        </w:tc>
        <w:tc>
          <w:tcPr>
            <w:tcW w:w="1117"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ECVAA-I007: ECVNAA Feedback specifying the Authorisation ID.</w:t>
            </w:r>
          </w:p>
        </w:tc>
        <w:tc>
          <w:tcPr>
            <w:tcW w:w="434"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Electronic</w:t>
            </w:r>
          </w:p>
        </w:tc>
      </w:tr>
      <w:tr w:rsidR="00CB6C32">
        <w:trPr>
          <w:cantSplit/>
        </w:trPr>
        <w:tc>
          <w:tcPr>
            <w:tcW w:w="258"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lastRenderedPageBreak/>
              <w:t>3.1A.7</w:t>
            </w:r>
          </w:p>
        </w:tc>
        <w:tc>
          <w:tcPr>
            <w:tcW w:w="755"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5 WD after receipt of first BSCP71/01 or BSCP71/01a form</w:t>
            </w:r>
          </w:p>
        </w:tc>
        <w:tc>
          <w:tcPr>
            <w:tcW w:w="1523"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If matching forms have still not been received, respond to the ECVNA(s) and the two relevant Contract Trading Parties, rejecting the Authorisation request and specifying the reasons for rejection.</w:t>
            </w:r>
          </w:p>
        </w:tc>
        <w:tc>
          <w:tcPr>
            <w:tcW w:w="406"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ECVAA</w:t>
            </w:r>
          </w:p>
        </w:tc>
        <w:tc>
          <w:tcPr>
            <w:tcW w:w="507"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ECVNA(s) and relevant Contract Trading Parties</w:t>
            </w:r>
          </w:p>
        </w:tc>
        <w:tc>
          <w:tcPr>
            <w:tcW w:w="1117"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ECVAA-I007: ECVNAA Feedback with reasons for ECVNA Authorisation rejection</w:t>
            </w:r>
          </w:p>
        </w:tc>
        <w:tc>
          <w:tcPr>
            <w:tcW w:w="434" w:type="pct"/>
            <w:tcMar>
              <w:top w:w="85" w:type="dxa"/>
              <w:left w:w="85" w:type="dxa"/>
              <w:bottom w:w="85" w:type="dxa"/>
              <w:right w:w="85" w:type="dxa"/>
            </w:tcMar>
          </w:tcPr>
          <w:p w:rsidR="00CB6C32" w:rsidRDefault="00CC64C8">
            <w:pPr>
              <w:suppressAutoHyphens/>
              <w:rPr>
                <w:rStyle w:val="Style10ptCondensedby015pt"/>
              </w:rPr>
            </w:pPr>
            <w:r>
              <w:rPr>
                <w:rStyle w:val="Style10ptCondensedby015pt"/>
              </w:rPr>
              <w:t>Email, Fax</w:t>
            </w:r>
          </w:p>
        </w:tc>
      </w:tr>
    </w:tbl>
    <w:p w:rsidR="00CB6C32" w:rsidRDefault="00CB6C32">
      <w:pPr>
        <w:suppressAutoHyphens/>
        <w:spacing w:after="240"/>
        <w:rPr>
          <w:szCs w:val="24"/>
        </w:rPr>
      </w:pPr>
    </w:p>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rPr>
      </w:pPr>
      <w:bookmarkStart w:id="326" w:name="_Toc44820117"/>
      <w:bookmarkStart w:id="327" w:name="_Toc46124450"/>
      <w:bookmarkStart w:id="328" w:name="_Toc46124563"/>
      <w:bookmarkStart w:id="329" w:name="_Toc46124747"/>
      <w:bookmarkStart w:id="330" w:name="_Toc196543066"/>
      <w:bookmarkStart w:id="331" w:name="_Toc490565168"/>
      <w:bookmarkStart w:id="332" w:name="_Toc531010703"/>
      <w:bookmarkStart w:id="333" w:name="_Toc164950141"/>
      <w:r>
        <w:rPr>
          <w:rFonts w:ascii="Times New Roman" w:hAnsi="Times New Roman"/>
        </w:rPr>
        <w:lastRenderedPageBreak/>
        <w:t>3.2</w:t>
      </w:r>
      <w:r>
        <w:rPr>
          <w:rFonts w:ascii="Times New Roman" w:hAnsi="Times New Roman"/>
        </w:rPr>
        <w:tab/>
        <w:t>MVRNA Authorisation</w:t>
      </w:r>
      <w:bookmarkEnd w:id="326"/>
      <w:bookmarkEnd w:id="327"/>
      <w:bookmarkEnd w:id="328"/>
      <w:bookmarkEnd w:id="329"/>
      <w:bookmarkEnd w:id="330"/>
      <w:r>
        <w:rPr>
          <w:rFonts w:ascii="Times New Roman" w:hAnsi="Times New Roman"/>
          <w:vertAlign w:val="superscript"/>
        </w:rPr>
        <w:fldChar w:fldCharType="begin"/>
      </w:r>
      <w:r>
        <w:rPr>
          <w:rFonts w:ascii="Times New Roman" w:hAnsi="Times New Roman"/>
          <w:vertAlign w:val="superscript"/>
        </w:rPr>
        <w:instrText xml:space="preserve"> NOTEREF _Ref248733546 \f \h  \* MERGEFORMAT </w:instrText>
      </w:r>
      <w:r>
        <w:rPr>
          <w:rFonts w:ascii="Times New Roman" w:hAnsi="Times New Roman"/>
          <w:vertAlign w:val="superscript"/>
        </w:rPr>
      </w:r>
      <w:r>
        <w:rPr>
          <w:rFonts w:ascii="Times New Roman" w:hAnsi="Times New Roman"/>
          <w:vertAlign w:val="superscript"/>
        </w:rPr>
        <w:fldChar w:fldCharType="separate"/>
      </w:r>
      <w:r w:rsidR="00A43A3D" w:rsidRPr="00492933">
        <w:rPr>
          <w:rStyle w:val="FootnoteReference"/>
        </w:rPr>
        <w:t>3</w:t>
      </w:r>
      <w:bookmarkEnd w:id="331"/>
      <w:bookmarkEnd w:id="332"/>
      <w:bookmarkEnd w:id="333"/>
      <w:r>
        <w:rPr>
          <w:rFonts w:ascii="Times New Roman" w:hAnsi="Times New Roman"/>
          <w:vertAlign w:val="superscript"/>
        </w:rPr>
        <w:fldChar w:fldCharType="end"/>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22"/>
        <w:gridCol w:w="2246"/>
        <w:gridCol w:w="3979"/>
        <w:gridCol w:w="1278"/>
        <w:gridCol w:w="1278"/>
        <w:gridCol w:w="3263"/>
        <w:gridCol w:w="1216"/>
      </w:tblGrid>
      <w:tr w:rsidR="00CB6C32">
        <w:trPr>
          <w:cantSplit/>
          <w:tblHeader/>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42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45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45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16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435"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258" w:type="pct"/>
            <w:tcBorders>
              <w:top w:val="single" w:sz="6" w:space="0" w:color="auto"/>
              <w:left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3.2.1</w:t>
            </w:r>
          </w:p>
        </w:tc>
        <w:tc>
          <w:tcPr>
            <w:tcW w:w="803"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As required</w:t>
            </w:r>
          </w:p>
        </w:tc>
        <w:tc>
          <w:tcPr>
            <w:tcW w:w="1423" w:type="pct"/>
            <w:tcBorders>
              <w:top w:val="single" w:sz="6" w:space="0" w:color="auto"/>
              <w:bottom w:val="nil"/>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MVRNA completes MVRNA Authorisation Request Form (without its password or signature).</w:t>
            </w:r>
          </w:p>
          <w:p w:rsidR="00CB6C32" w:rsidRDefault="00CC64C8">
            <w:pPr>
              <w:suppressAutoHyphens/>
              <w:rPr>
                <w:spacing w:val="-3"/>
                <w:sz w:val="20"/>
              </w:rPr>
            </w:pPr>
            <w:proofErr w:type="gramStart"/>
            <w:r>
              <w:rPr>
                <w:spacing w:val="-3"/>
                <w:sz w:val="20"/>
              </w:rPr>
              <w:t>For  Authorisation</w:t>
            </w:r>
            <w:proofErr w:type="gramEnd"/>
            <w:r>
              <w:rPr>
                <w:spacing w:val="-3"/>
                <w:sz w:val="20"/>
              </w:rPr>
              <w:t xml:space="preserve"> requests, MVRNA issues copies of the form to each relevant Contract Trading Party for their passwords and signatures.</w:t>
            </w:r>
          </w:p>
        </w:tc>
        <w:tc>
          <w:tcPr>
            <w:tcW w:w="457"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MVRNA(s)</w:t>
            </w:r>
          </w:p>
        </w:tc>
        <w:tc>
          <w:tcPr>
            <w:tcW w:w="457"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Lead and Subsidiary Parties</w:t>
            </w:r>
          </w:p>
        </w:tc>
        <w:tc>
          <w:tcPr>
            <w:tcW w:w="1167" w:type="pct"/>
            <w:tcBorders>
              <w:top w:val="single" w:sz="6" w:space="0" w:color="auto"/>
              <w:bottom w:val="nil"/>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MVRNA Authorisation Request Form for Single Notifications (Form BSCP71/02)</w:t>
            </w:r>
          </w:p>
        </w:tc>
        <w:tc>
          <w:tcPr>
            <w:tcW w:w="435" w:type="pct"/>
            <w:tcBorders>
              <w:top w:val="single" w:sz="6" w:space="0" w:color="auto"/>
              <w:bottom w:val="nil"/>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Fax</w:t>
            </w:r>
          </w:p>
        </w:tc>
      </w:tr>
      <w:tr w:rsidR="00CB6C32">
        <w:trPr>
          <w:cantSplit/>
        </w:trPr>
        <w:tc>
          <w:tcPr>
            <w:tcW w:w="258" w:type="pct"/>
            <w:tcBorders>
              <w:top w:val="nil"/>
              <w:left w:val="single" w:sz="6" w:space="0" w:color="auto"/>
              <w:bottom w:val="single" w:sz="4" w:space="0" w:color="auto"/>
            </w:tcBorders>
            <w:tcMar>
              <w:top w:w="85" w:type="dxa"/>
              <w:left w:w="85" w:type="dxa"/>
              <w:bottom w:w="85" w:type="dxa"/>
              <w:right w:w="85" w:type="dxa"/>
            </w:tcMar>
          </w:tcPr>
          <w:p w:rsidR="00CB6C32" w:rsidRDefault="00CB6C32">
            <w:pPr>
              <w:suppressAutoHyphens/>
              <w:rPr>
                <w:spacing w:val="-3"/>
                <w:sz w:val="20"/>
              </w:rPr>
            </w:pPr>
          </w:p>
        </w:tc>
        <w:tc>
          <w:tcPr>
            <w:tcW w:w="803" w:type="pct"/>
            <w:tcBorders>
              <w:top w:val="nil"/>
              <w:bottom w:val="single" w:sz="4" w:space="0" w:color="auto"/>
            </w:tcBorders>
            <w:tcMar>
              <w:top w:w="85" w:type="dxa"/>
              <w:left w:w="85" w:type="dxa"/>
              <w:bottom w:w="85" w:type="dxa"/>
              <w:right w:w="85" w:type="dxa"/>
            </w:tcMar>
          </w:tcPr>
          <w:p w:rsidR="00CB6C32" w:rsidRDefault="00CB6C32">
            <w:pPr>
              <w:suppressAutoHyphens/>
              <w:rPr>
                <w:spacing w:val="-3"/>
                <w:sz w:val="20"/>
              </w:rPr>
            </w:pPr>
          </w:p>
        </w:tc>
        <w:tc>
          <w:tcPr>
            <w:tcW w:w="1423" w:type="pct"/>
            <w:tcBorders>
              <w:top w:val="nil"/>
              <w:bottom w:val="single" w:sz="4"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The initiating MVRN Agent issues the Authorisation Request Form to its Contract Trading Party and, on the same day, notifies the non-initiating MVRN Agent.</w:t>
            </w:r>
          </w:p>
          <w:p w:rsidR="00CB6C32" w:rsidRDefault="00CC64C8">
            <w:pPr>
              <w:suppressAutoHyphens/>
              <w:rPr>
                <w:spacing w:val="-3"/>
                <w:sz w:val="20"/>
              </w:rPr>
            </w:pPr>
            <w:r>
              <w:rPr>
                <w:spacing w:val="-3"/>
                <w:sz w:val="20"/>
              </w:rPr>
              <w:t>Within 1 WD, the non-initiating MVRNA issues the Authorisation Request Form to its Contract Trading Party.</w:t>
            </w:r>
          </w:p>
        </w:tc>
        <w:tc>
          <w:tcPr>
            <w:tcW w:w="457" w:type="pct"/>
            <w:tcBorders>
              <w:top w:val="nil"/>
              <w:bottom w:val="single" w:sz="4" w:space="0" w:color="auto"/>
            </w:tcBorders>
            <w:tcMar>
              <w:top w:w="85" w:type="dxa"/>
              <w:left w:w="85" w:type="dxa"/>
              <w:bottom w:w="85" w:type="dxa"/>
              <w:right w:w="85" w:type="dxa"/>
            </w:tcMar>
          </w:tcPr>
          <w:p w:rsidR="00CB6C32" w:rsidRDefault="00CB6C32">
            <w:pPr>
              <w:suppressAutoHyphens/>
              <w:rPr>
                <w:spacing w:val="-3"/>
                <w:sz w:val="20"/>
              </w:rPr>
            </w:pPr>
          </w:p>
        </w:tc>
        <w:tc>
          <w:tcPr>
            <w:tcW w:w="457" w:type="pct"/>
            <w:tcBorders>
              <w:top w:val="nil"/>
              <w:bottom w:val="single" w:sz="4" w:space="0" w:color="auto"/>
            </w:tcBorders>
            <w:tcMar>
              <w:top w:w="85" w:type="dxa"/>
              <w:left w:w="85" w:type="dxa"/>
              <w:bottom w:w="85" w:type="dxa"/>
              <w:right w:w="85" w:type="dxa"/>
            </w:tcMar>
          </w:tcPr>
          <w:p w:rsidR="00CB6C32" w:rsidRDefault="00CB6C32">
            <w:pPr>
              <w:suppressAutoHyphens/>
              <w:rPr>
                <w:spacing w:val="-3"/>
                <w:sz w:val="20"/>
              </w:rPr>
            </w:pPr>
          </w:p>
        </w:tc>
        <w:tc>
          <w:tcPr>
            <w:tcW w:w="1167" w:type="pct"/>
            <w:tcBorders>
              <w:top w:val="nil"/>
              <w:bottom w:val="single" w:sz="4" w:space="0" w:color="auto"/>
            </w:tcBorders>
            <w:tcMar>
              <w:top w:w="85" w:type="dxa"/>
              <w:left w:w="85" w:type="dxa"/>
              <w:bottom w:w="85" w:type="dxa"/>
              <w:right w:w="85" w:type="dxa"/>
            </w:tcMar>
          </w:tcPr>
          <w:p w:rsidR="00CB6C32" w:rsidRDefault="00CB6C32">
            <w:pPr>
              <w:suppressAutoHyphens/>
              <w:spacing w:after="120"/>
              <w:rPr>
                <w:spacing w:val="-3"/>
                <w:sz w:val="20"/>
                <w:u w:val="single"/>
              </w:rPr>
            </w:pPr>
          </w:p>
        </w:tc>
        <w:tc>
          <w:tcPr>
            <w:tcW w:w="435" w:type="pct"/>
            <w:tcBorders>
              <w:top w:val="nil"/>
              <w:bottom w:val="single" w:sz="4" w:space="0" w:color="auto"/>
              <w:right w:val="single" w:sz="6" w:space="0" w:color="auto"/>
            </w:tcBorders>
            <w:tcMar>
              <w:top w:w="85" w:type="dxa"/>
              <w:left w:w="85" w:type="dxa"/>
              <w:bottom w:w="85" w:type="dxa"/>
              <w:right w:w="85" w:type="dxa"/>
            </w:tcMar>
          </w:tcPr>
          <w:p w:rsidR="00CB6C32" w:rsidRDefault="00CB6C32">
            <w:pPr>
              <w:suppressAutoHyphens/>
              <w:rPr>
                <w:spacing w:val="-3"/>
                <w:sz w:val="20"/>
              </w:rPr>
            </w:pPr>
          </w:p>
        </w:tc>
      </w:tr>
      <w:tr w:rsidR="00CB6C32">
        <w:trPr>
          <w:cantSplit/>
        </w:trPr>
        <w:tc>
          <w:tcPr>
            <w:tcW w:w="258"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3.2.2</w:t>
            </w:r>
          </w:p>
        </w:tc>
        <w:tc>
          <w:tcPr>
            <w:tcW w:w="80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On same day as 3.2.1</w:t>
            </w:r>
          </w:p>
        </w:tc>
        <w:tc>
          <w:tcPr>
            <w:tcW w:w="1423" w:type="pct"/>
            <w:tcBorders>
              <w:top w:val="single" w:sz="4" w:space="0" w:color="auto"/>
              <w:left w:val="single" w:sz="4" w:space="0" w:color="auto"/>
              <w:bottom w:val="single" w:sz="4"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MVRNA(s) signs and passwords its own copy of the form and sends it to the ECVAA.</w:t>
            </w:r>
            <w:bookmarkStart w:id="334" w:name="_Ref248733846"/>
            <w:r>
              <w:rPr>
                <w:rStyle w:val="FootnoteReference"/>
                <w:sz w:val="20"/>
              </w:rPr>
              <w:footnoteReference w:id="5"/>
            </w:r>
            <w:bookmarkEnd w:id="334"/>
          </w:p>
          <w:p w:rsidR="00CB6C32" w:rsidRDefault="00CB6C32">
            <w:pPr>
              <w:suppressAutoHyphens/>
              <w:rPr>
                <w:spacing w:val="-3"/>
                <w:sz w:val="20"/>
              </w:rPr>
            </w:pPr>
          </w:p>
        </w:tc>
        <w:tc>
          <w:tcPr>
            <w:tcW w:w="457"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MVRNA(s)</w:t>
            </w:r>
          </w:p>
        </w:tc>
        <w:tc>
          <w:tcPr>
            <w:tcW w:w="457"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1167"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Form BSCP71/02</w:t>
            </w:r>
            <w:r w:rsidR="00BE255E">
              <w:rPr>
                <w:spacing w:val="-3"/>
                <w:sz w:val="20"/>
              </w:rPr>
              <w:t>,</w:t>
            </w:r>
            <w:r>
              <w:rPr>
                <w:spacing w:val="-3"/>
                <w:sz w:val="20"/>
              </w:rPr>
              <w:t xml:space="preserve"> </w:t>
            </w:r>
            <w:r w:rsidR="00BE255E">
              <w:rPr>
                <w:spacing w:val="-3"/>
                <w:sz w:val="20"/>
              </w:rPr>
              <w:t>s</w:t>
            </w:r>
            <w:r>
              <w:rPr>
                <w:spacing w:val="-3"/>
                <w:sz w:val="20"/>
              </w:rPr>
              <w:t>igned by an authorised person, registered as such via BSCP38.</w:t>
            </w:r>
          </w:p>
          <w:p w:rsidR="00CB6C32" w:rsidRDefault="00CC64C8">
            <w:pPr>
              <w:suppressAutoHyphens/>
              <w:spacing w:after="120"/>
              <w:rPr>
                <w:spacing w:val="-3"/>
                <w:sz w:val="20"/>
              </w:rPr>
            </w:pPr>
            <w:r>
              <w:rPr>
                <w:spacing w:val="-3"/>
                <w:sz w:val="20"/>
              </w:rPr>
              <w:t>OR</w:t>
            </w:r>
          </w:p>
          <w:p w:rsidR="00CB6C32" w:rsidRDefault="00CC64C8">
            <w:pPr>
              <w:suppressAutoHyphens/>
              <w:rPr>
                <w:spacing w:val="-3"/>
                <w:sz w:val="20"/>
              </w:rPr>
            </w:pPr>
            <w:r>
              <w:rPr>
                <w:spacing w:val="-3"/>
                <w:sz w:val="20"/>
              </w:rPr>
              <w:t>MVRNAA Request using ECVAA-I003 MVRNAA Data</w:t>
            </w:r>
          </w:p>
        </w:tc>
        <w:tc>
          <w:tcPr>
            <w:tcW w:w="435" w:type="pct"/>
            <w:tcBorders>
              <w:top w:val="single" w:sz="4" w:space="0" w:color="auto"/>
              <w:bottom w:val="single" w:sz="4" w:space="0" w:color="auto"/>
              <w:right w:val="single" w:sz="4"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Fax (with original to follow by post)</w:t>
            </w:r>
          </w:p>
          <w:p w:rsidR="00CB6C32" w:rsidRDefault="00CB6C32">
            <w:pPr>
              <w:suppressAutoHyphens/>
              <w:spacing w:after="120"/>
              <w:rPr>
                <w:spacing w:val="-3"/>
                <w:sz w:val="20"/>
              </w:rPr>
            </w:pPr>
          </w:p>
          <w:p w:rsidR="00CB6C32" w:rsidRDefault="00CC64C8">
            <w:pPr>
              <w:suppressAutoHyphens/>
              <w:rPr>
                <w:spacing w:val="-3"/>
                <w:sz w:val="20"/>
              </w:rPr>
            </w:pPr>
            <w:r>
              <w:rPr>
                <w:spacing w:val="-3"/>
                <w:sz w:val="20"/>
              </w:rPr>
              <w:t>Electronic</w:t>
            </w:r>
          </w:p>
        </w:tc>
      </w:tr>
      <w:tr w:rsidR="00CB6C32">
        <w:trPr>
          <w:cantSplit/>
        </w:trPr>
        <w:tc>
          <w:tcPr>
            <w:tcW w:w="258" w:type="pct"/>
            <w:tcBorders>
              <w:top w:val="single" w:sz="4" w:space="0" w:color="auto"/>
              <w:left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3.2.3</w:t>
            </w:r>
          </w:p>
        </w:tc>
        <w:tc>
          <w:tcPr>
            <w:tcW w:w="803" w:type="pct"/>
            <w:tcBorders>
              <w:top w:val="single" w:sz="4"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Within 4 WD of 3.2.2</w:t>
            </w:r>
          </w:p>
        </w:tc>
        <w:tc>
          <w:tcPr>
            <w:tcW w:w="1423" w:type="pct"/>
            <w:tcBorders>
              <w:top w:val="single" w:sz="4"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Each Party completes, signs and passwords MVRNA Authorisation Request Form and submits to the ECVAA</w:t>
            </w:r>
            <w:r>
              <w:rPr>
                <w:spacing w:val="-3"/>
                <w:sz w:val="20"/>
              </w:rPr>
              <w:fldChar w:fldCharType="begin"/>
            </w:r>
            <w:r>
              <w:rPr>
                <w:spacing w:val="-3"/>
                <w:sz w:val="20"/>
              </w:rPr>
              <w:instrText xml:space="preserve"> NOTEREF _Ref248733846 \f \h  \* MERGEFORMAT </w:instrText>
            </w:r>
            <w:r>
              <w:rPr>
                <w:spacing w:val="-3"/>
                <w:sz w:val="20"/>
              </w:rPr>
            </w:r>
            <w:r>
              <w:rPr>
                <w:spacing w:val="-3"/>
                <w:sz w:val="20"/>
              </w:rPr>
              <w:fldChar w:fldCharType="separate"/>
            </w:r>
            <w:r w:rsidR="00A43A3D" w:rsidRPr="00492933">
              <w:rPr>
                <w:rStyle w:val="FootnoteReference"/>
              </w:rPr>
              <w:t>8</w:t>
            </w:r>
            <w:r>
              <w:rPr>
                <w:spacing w:val="-3"/>
                <w:sz w:val="20"/>
              </w:rPr>
              <w:fldChar w:fldCharType="end"/>
            </w:r>
            <w:r>
              <w:rPr>
                <w:spacing w:val="-3"/>
                <w:sz w:val="20"/>
              </w:rPr>
              <w:t>.</w:t>
            </w:r>
          </w:p>
        </w:tc>
        <w:tc>
          <w:tcPr>
            <w:tcW w:w="457" w:type="pct"/>
            <w:tcBorders>
              <w:top w:val="single" w:sz="4"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Relevant Lead and Subsidiary Party</w:t>
            </w:r>
          </w:p>
        </w:tc>
        <w:tc>
          <w:tcPr>
            <w:tcW w:w="457" w:type="pct"/>
            <w:tcBorders>
              <w:top w:val="single" w:sz="4"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1167" w:type="pct"/>
            <w:tcBorders>
              <w:top w:val="single" w:sz="4"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Completed MVRNA Authorisation Request Form for single notification (Form BSCP71/02) including authorised signatures and passwords from both relevant Lead and Subsidiary Parties.</w:t>
            </w:r>
          </w:p>
        </w:tc>
        <w:tc>
          <w:tcPr>
            <w:tcW w:w="435" w:type="pct"/>
            <w:tcBorders>
              <w:top w:val="single" w:sz="4" w:space="0" w:color="auto"/>
              <w:bottom w:val="nil"/>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Fax (with originals to follow by post)</w:t>
            </w:r>
          </w:p>
        </w:tc>
      </w:tr>
      <w:tr w:rsidR="00CB6C32">
        <w:trPr>
          <w:cantSplit/>
        </w:trPr>
        <w:tc>
          <w:tcPr>
            <w:tcW w:w="258" w:type="pct"/>
            <w:tcBorders>
              <w:top w:val="nil"/>
              <w:left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803"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1423"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457"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457"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1167" w:type="pct"/>
            <w:tcBorders>
              <w:top w:val="nil"/>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OR</w:t>
            </w:r>
          </w:p>
          <w:p w:rsidR="00CB6C32" w:rsidRDefault="00CC64C8">
            <w:pPr>
              <w:suppressAutoHyphens/>
              <w:rPr>
                <w:spacing w:val="-3"/>
                <w:sz w:val="20"/>
                <w:u w:val="single"/>
              </w:rPr>
            </w:pPr>
            <w:r>
              <w:rPr>
                <w:spacing w:val="-3"/>
                <w:sz w:val="20"/>
              </w:rPr>
              <w:t>MVRNAA Request using ECVAA-I003 MVRNAA Data</w:t>
            </w:r>
          </w:p>
        </w:tc>
        <w:tc>
          <w:tcPr>
            <w:tcW w:w="435" w:type="pct"/>
            <w:tcBorders>
              <w:top w:val="nil"/>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r w:rsidR="00CB6C32">
        <w:trPr>
          <w:cantSplit/>
        </w:trPr>
        <w:tc>
          <w:tcPr>
            <w:tcW w:w="258" w:type="pct"/>
            <w:tcBorders>
              <w:top w:val="nil"/>
              <w:left w:val="single" w:sz="6" w:space="0" w:color="auto"/>
              <w:bottom w:val="single" w:sz="2"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3.2.4</w:t>
            </w:r>
          </w:p>
        </w:tc>
        <w:tc>
          <w:tcPr>
            <w:tcW w:w="803" w:type="pct"/>
            <w:tcBorders>
              <w:top w:val="nil"/>
              <w:bottom w:val="single" w:sz="2"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As soon as reasonably practicable and in any case no later than 1 WD after receipt of all forms</w:t>
            </w:r>
          </w:p>
        </w:tc>
        <w:tc>
          <w:tcPr>
            <w:tcW w:w="1423" w:type="pct"/>
            <w:tcBorders>
              <w:top w:val="nil"/>
              <w:bottom w:val="single" w:sz="2"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Match up the forms submitted by the three participants and check whether the details are correct.</w:t>
            </w:r>
          </w:p>
          <w:p w:rsidR="00CB6C32" w:rsidRDefault="00CC64C8">
            <w:pPr>
              <w:suppressAutoHyphens/>
              <w:rPr>
                <w:spacing w:val="-3"/>
                <w:sz w:val="20"/>
              </w:rPr>
            </w:pPr>
            <w:r>
              <w:rPr>
                <w:spacing w:val="-3"/>
                <w:sz w:val="20"/>
              </w:rPr>
              <w:t>If not, respond to the MVRNA(s) and the relevant Lead and Subsidiary Parties rejecting the request and providing reasons for rejection.</w:t>
            </w:r>
          </w:p>
        </w:tc>
        <w:tc>
          <w:tcPr>
            <w:tcW w:w="457" w:type="pct"/>
            <w:tcBorders>
              <w:top w:val="nil"/>
              <w:bottom w:val="single" w:sz="2"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457" w:type="pct"/>
            <w:tcBorders>
              <w:top w:val="nil"/>
              <w:bottom w:val="single" w:sz="2"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MVRNA(s) and relevant Lead and Subsidiary Parties</w:t>
            </w:r>
          </w:p>
        </w:tc>
        <w:tc>
          <w:tcPr>
            <w:tcW w:w="1167" w:type="pct"/>
            <w:tcBorders>
              <w:top w:val="nil"/>
              <w:bottom w:val="single" w:sz="2"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ECVAA-I008: MVRNAA Feedback specifying the reasons for rejection.</w:t>
            </w:r>
          </w:p>
        </w:tc>
        <w:tc>
          <w:tcPr>
            <w:tcW w:w="435" w:type="pct"/>
            <w:tcBorders>
              <w:top w:val="nil"/>
              <w:bottom w:val="single" w:sz="2"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Fax</w:t>
            </w:r>
          </w:p>
        </w:tc>
      </w:tr>
      <w:tr w:rsidR="00CB6C32">
        <w:trPr>
          <w:cantSplit/>
        </w:trPr>
        <w:tc>
          <w:tcPr>
            <w:tcW w:w="258" w:type="pct"/>
            <w:tcBorders>
              <w:top w:val="nil"/>
              <w:left w:val="single" w:sz="6"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3.2.5</w:t>
            </w:r>
          </w:p>
        </w:tc>
        <w:tc>
          <w:tcPr>
            <w:tcW w:w="803" w:type="pct"/>
            <w:tcBorders>
              <w:top w:val="nil"/>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At the same time as 3.2.4</w:t>
            </w:r>
          </w:p>
        </w:tc>
        <w:tc>
          <w:tcPr>
            <w:tcW w:w="1423" w:type="pct"/>
            <w:tcBorders>
              <w:top w:val="nil"/>
              <w:bottom w:val="single" w:sz="4" w:space="0" w:color="auto"/>
            </w:tcBorders>
            <w:tcMar>
              <w:top w:w="85" w:type="dxa"/>
              <w:left w:w="85" w:type="dxa"/>
              <w:bottom w:w="85" w:type="dxa"/>
              <w:right w:w="85" w:type="dxa"/>
            </w:tcMar>
          </w:tcPr>
          <w:p w:rsidR="00CB6C32" w:rsidRDefault="00CC64C8">
            <w:pPr>
              <w:spacing w:after="120"/>
              <w:rPr>
                <w:sz w:val="20"/>
              </w:rPr>
            </w:pPr>
            <w:r>
              <w:rPr>
                <w:sz w:val="20"/>
              </w:rPr>
              <w:t xml:space="preserve">If a successor Authorisation (i.e. same Lead and Subsidiary Parties, Energy Accounts and MVRNA(s) to an existing Authorisation and which overlaps the existing Authorisation in terms of Effective Dates) is received and </w:t>
            </w:r>
            <w:r>
              <w:rPr>
                <w:spacing w:val="-3"/>
                <w:sz w:val="20"/>
              </w:rPr>
              <w:t xml:space="preserve">an existing Authorisation </w:t>
            </w:r>
            <w:r>
              <w:rPr>
                <w:sz w:val="20"/>
              </w:rPr>
              <w:t xml:space="preserve">is in force, i.e. has an Effective From Date of the Current or a previous Settlement Day then a new Authorisation Key will be issued in accordance with steps 3.10.5 and 3.10.6. </w:t>
            </w:r>
            <w:r>
              <w:rPr>
                <w:spacing w:val="-3"/>
                <w:sz w:val="20"/>
              </w:rPr>
              <w:t>The new Authorisation will become effective from the required date, while the original will remain active until the point at which the new one starts.</w:t>
            </w:r>
          </w:p>
          <w:p w:rsidR="00CB6C32" w:rsidRDefault="00CC64C8">
            <w:pPr>
              <w:rPr>
                <w:spacing w:val="-3"/>
                <w:sz w:val="20"/>
              </w:rPr>
            </w:pPr>
            <w:r>
              <w:rPr>
                <w:spacing w:val="-3"/>
                <w:sz w:val="20"/>
              </w:rPr>
              <w:t>If the existing Authorisation is not yet in force, i.e. has an Effective From date of a future Settlement Day then it will be deleted and the MVRNA(s) and relevant Trading Parties will be informed.</w:t>
            </w:r>
          </w:p>
        </w:tc>
        <w:tc>
          <w:tcPr>
            <w:tcW w:w="457" w:type="pct"/>
            <w:tcBorders>
              <w:top w:val="nil"/>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457" w:type="pct"/>
            <w:tcBorders>
              <w:top w:val="nil"/>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MVRNA(s) and relevant Lead and Subsidiary Parties</w:t>
            </w:r>
          </w:p>
        </w:tc>
        <w:tc>
          <w:tcPr>
            <w:tcW w:w="1167" w:type="pct"/>
            <w:tcBorders>
              <w:top w:val="nil"/>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Notice of deletion of existing Authorisation</w:t>
            </w:r>
          </w:p>
        </w:tc>
        <w:tc>
          <w:tcPr>
            <w:tcW w:w="435" w:type="pct"/>
            <w:tcBorders>
              <w:top w:val="nil"/>
              <w:bottom w:val="single" w:sz="4"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Email, Fax </w:t>
            </w:r>
          </w:p>
        </w:tc>
      </w:tr>
      <w:tr w:rsidR="00CB6C32">
        <w:trPr>
          <w:cantSplit/>
        </w:trPr>
        <w:tc>
          <w:tcPr>
            <w:tcW w:w="258" w:type="pct"/>
            <w:tcBorders>
              <w:top w:val="single" w:sz="4" w:space="0" w:color="auto"/>
              <w:left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3.2.6</w:t>
            </w:r>
          </w:p>
        </w:tc>
        <w:tc>
          <w:tcPr>
            <w:tcW w:w="803"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At the same time as 3.2.4</w:t>
            </w:r>
          </w:p>
        </w:tc>
        <w:tc>
          <w:tcPr>
            <w:tcW w:w="1423" w:type="pct"/>
            <w:tcBorders>
              <w:top w:val="single" w:sz="4" w:space="0" w:color="auto"/>
              <w:bottom w:val="single" w:sz="4" w:space="0" w:color="auto"/>
            </w:tcBorders>
            <w:tcMar>
              <w:top w:w="85" w:type="dxa"/>
              <w:left w:w="85" w:type="dxa"/>
              <w:bottom w:w="85" w:type="dxa"/>
              <w:right w:w="85" w:type="dxa"/>
            </w:tcMar>
          </w:tcPr>
          <w:p w:rsidR="00CB6C32" w:rsidRDefault="00CC64C8">
            <w:pPr>
              <w:pStyle w:val="ccNormal"/>
              <w:suppressAutoHyphens/>
              <w:spacing w:line="240" w:lineRule="auto"/>
              <w:jc w:val="left"/>
              <w:rPr>
                <w:rFonts w:ascii="Times New Roman" w:eastAsia="Times New Roman" w:hAnsi="Times New Roman"/>
                <w:spacing w:val="-3"/>
              </w:rPr>
            </w:pPr>
            <w:r>
              <w:rPr>
                <w:rFonts w:ascii="Times New Roman" w:eastAsia="Times New Roman" w:hAnsi="Times New Roman"/>
                <w:spacing w:val="-3"/>
              </w:rPr>
              <w:t>If the details on the MVRNA Authorisation Request Forms are correct, respond to the MVRNA(s) and the relevant Lead and Subsidiary Parties confirming the acceptance of the request.</w:t>
            </w:r>
          </w:p>
        </w:tc>
        <w:tc>
          <w:tcPr>
            <w:tcW w:w="457"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457"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MVRNA(s) and relevant Lead and Subsidiary Parties</w:t>
            </w:r>
          </w:p>
        </w:tc>
        <w:tc>
          <w:tcPr>
            <w:tcW w:w="1167"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ECVAA-I008: MVRNAA Feedback.  Response to MVRNA should specify the Authorisation key.</w:t>
            </w:r>
          </w:p>
        </w:tc>
        <w:tc>
          <w:tcPr>
            <w:tcW w:w="435" w:type="pct"/>
            <w:tcBorders>
              <w:top w:val="single" w:sz="4" w:space="0" w:color="auto"/>
              <w:bottom w:val="single" w:sz="4" w:space="0" w:color="auto"/>
              <w:right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r w:rsidR="00CB6C32">
        <w:trPr>
          <w:cantSplit/>
        </w:trPr>
        <w:tc>
          <w:tcPr>
            <w:tcW w:w="258" w:type="pct"/>
            <w:tcBorders>
              <w:top w:val="single" w:sz="4" w:space="0" w:color="auto"/>
              <w:left w:val="single" w:sz="6"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lastRenderedPageBreak/>
              <w:t>3.2.7</w:t>
            </w:r>
          </w:p>
        </w:tc>
        <w:tc>
          <w:tcPr>
            <w:tcW w:w="803"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5WD after receipt of first BSCP71/02 or BSCP71/02a form</w:t>
            </w:r>
          </w:p>
        </w:tc>
        <w:tc>
          <w:tcPr>
            <w:tcW w:w="1423"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If matching forms have still not been received, respond to the MVRNA(s) and the relevant Lead and Subsidiary Trading Parties, rejecting the Authorisation request and specifying the reasons for rejection.</w:t>
            </w:r>
          </w:p>
        </w:tc>
        <w:tc>
          <w:tcPr>
            <w:tcW w:w="457"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457"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MVRNA(s) and relevant Lead and Subsidiary Parties</w:t>
            </w:r>
          </w:p>
        </w:tc>
        <w:tc>
          <w:tcPr>
            <w:tcW w:w="1167" w:type="pct"/>
            <w:tcBorders>
              <w:top w:val="single" w:sz="4" w:space="0" w:color="auto"/>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ECVAA-I008: MVRNAA Feedback with reasons for MVRNA Authorisation rejection</w:t>
            </w:r>
          </w:p>
        </w:tc>
        <w:tc>
          <w:tcPr>
            <w:tcW w:w="435" w:type="pct"/>
            <w:tcBorders>
              <w:top w:val="single" w:sz="4" w:space="0" w:color="auto"/>
              <w:bottom w:val="single" w:sz="4"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Email, Fax </w:t>
            </w:r>
          </w:p>
        </w:tc>
      </w:tr>
    </w:tbl>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rPr>
      </w:pPr>
      <w:bookmarkStart w:id="335" w:name="_Toc44820118"/>
      <w:bookmarkStart w:id="336" w:name="_Toc46124451"/>
      <w:bookmarkStart w:id="337" w:name="_Toc46124564"/>
      <w:bookmarkStart w:id="338" w:name="_Toc46124748"/>
      <w:bookmarkStart w:id="339" w:name="_Toc196543067"/>
      <w:bookmarkStart w:id="340" w:name="_Toc490565169"/>
      <w:bookmarkStart w:id="341" w:name="_Toc531010704"/>
      <w:bookmarkStart w:id="342" w:name="_Toc164950142"/>
      <w:r>
        <w:rPr>
          <w:rFonts w:ascii="Times New Roman" w:hAnsi="Times New Roman"/>
        </w:rPr>
        <w:lastRenderedPageBreak/>
        <w:t>3.3</w:t>
      </w:r>
      <w:r>
        <w:rPr>
          <w:rFonts w:ascii="Times New Roman" w:hAnsi="Times New Roman"/>
        </w:rPr>
        <w:tab/>
        <w:t>Termination of ECVNA Authorisation by Request</w:t>
      </w:r>
      <w:bookmarkEnd w:id="311"/>
      <w:bookmarkEnd w:id="335"/>
      <w:bookmarkEnd w:id="336"/>
      <w:bookmarkEnd w:id="337"/>
      <w:bookmarkEnd w:id="338"/>
      <w:bookmarkEnd w:id="339"/>
      <w:bookmarkEnd w:id="340"/>
      <w:bookmarkEnd w:id="341"/>
      <w:bookmarkEnd w:id="342"/>
    </w:p>
    <w:p w:rsidR="00CB6C32" w:rsidRDefault="00CC64C8">
      <w:pPr>
        <w:spacing w:after="240"/>
        <w:jc w:val="both"/>
        <w:rPr>
          <w:sz w:val="22"/>
          <w:szCs w:val="22"/>
        </w:rPr>
      </w:pPr>
      <w:r>
        <w:rPr>
          <w:sz w:val="22"/>
          <w:szCs w:val="22"/>
        </w:rPr>
        <w:t>NB. Users of this procedure should note due to the differing processing service levels between Authorisation terminations (one business hour) and Energy Contract Volume Notifications (15 minutes), it is possible that during the hour processing time for an Authorisation termination, Energy Contract Volume Notifications could be submitted by the ECVNA and would stand, in addition where an Authorisation termination request was submitted out of Business hours Energy Contract Volume Notifications submitted during this time would also stand, as Energy Contract Volume Notifications can be submitted and processed 24 hours a day.</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11"/>
        <w:gridCol w:w="2134"/>
        <w:gridCol w:w="3593"/>
        <w:gridCol w:w="1423"/>
        <w:gridCol w:w="1423"/>
        <w:gridCol w:w="3560"/>
        <w:gridCol w:w="1138"/>
      </w:tblGrid>
      <w:tr w:rsidR="00CB6C32">
        <w:trPr>
          <w:cantSplit/>
          <w:tblHeader/>
        </w:trPr>
        <w:tc>
          <w:tcPr>
            <w:tcW w:w="254" w:type="pct"/>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763" w:type="pct"/>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84" w:type="pct"/>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09" w:type="pct"/>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09" w:type="pct"/>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272" w:type="pct"/>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407" w:type="pct"/>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254" w:type="pct"/>
            <w:tcMar>
              <w:top w:w="85" w:type="dxa"/>
              <w:left w:w="85" w:type="dxa"/>
              <w:bottom w:w="85" w:type="dxa"/>
              <w:right w:w="85" w:type="dxa"/>
            </w:tcMar>
          </w:tcPr>
          <w:p w:rsidR="00CB6C32" w:rsidRDefault="00CC64C8">
            <w:pPr>
              <w:suppressAutoHyphens/>
              <w:rPr>
                <w:spacing w:val="-3"/>
                <w:sz w:val="20"/>
              </w:rPr>
            </w:pPr>
            <w:r>
              <w:rPr>
                <w:spacing w:val="-3"/>
                <w:sz w:val="20"/>
              </w:rPr>
              <w:t>3.3.1</w:t>
            </w:r>
          </w:p>
        </w:tc>
        <w:tc>
          <w:tcPr>
            <w:tcW w:w="763" w:type="pct"/>
            <w:tcMar>
              <w:top w:w="85" w:type="dxa"/>
              <w:left w:w="85" w:type="dxa"/>
              <w:bottom w:w="85" w:type="dxa"/>
              <w:right w:w="85" w:type="dxa"/>
            </w:tcMar>
          </w:tcPr>
          <w:p w:rsidR="00CB6C32" w:rsidRDefault="00CC64C8">
            <w:pPr>
              <w:suppressAutoHyphens/>
              <w:rPr>
                <w:spacing w:val="-3"/>
                <w:sz w:val="20"/>
              </w:rPr>
            </w:pPr>
            <w:r>
              <w:rPr>
                <w:spacing w:val="-3"/>
                <w:sz w:val="20"/>
              </w:rPr>
              <w:t>At any time</w:t>
            </w:r>
          </w:p>
        </w:tc>
        <w:tc>
          <w:tcPr>
            <w:tcW w:w="1284" w:type="pct"/>
            <w:tcMar>
              <w:top w:w="85" w:type="dxa"/>
              <w:left w:w="85" w:type="dxa"/>
              <w:bottom w:w="85" w:type="dxa"/>
              <w:right w:w="85" w:type="dxa"/>
            </w:tcMar>
          </w:tcPr>
          <w:p w:rsidR="00CB6C32" w:rsidRDefault="00CC64C8">
            <w:pPr>
              <w:suppressAutoHyphens/>
              <w:rPr>
                <w:spacing w:val="-3"/>
                <w:sz w:val="20"/>
              </w:rPr>
            </w:pPr>
            <w:r>
              <w:rPr>
                <w:spacing w:val="-3"/>
                <w:sz w:val="20"/>
              </w:rPr>
              <w:t>Any Party or ECVNA in the authorisation submits an ECVNA Authorisation Termination Request Form (which will be effective immediately).</w:t>
            </w:r>
          </w:p>
        </w:tc>
        <w:tc>
          <w:tcPr>
            <w:tcW w:w="509" w:type="pct"/>
            <w:tcMar>
              <w:top w:w="85" w:type="dxa"/>
              <w:left w:w="85" w:type="dxa"/>
              <w:bottom w:w="85" w:type="dxa"/>
              <w:right w:w="85" w:type="dxa"/>
            </w:tcMar>
          </w:tcPr>
          <w:p w:rsidR="00CB6C32" w:rsidRDefault="00CC64C8">
            <w:pPr>
              <w:suppressAutoHyphens/>
              <w:rPr>
                <w:spacing w:val="-3"/>
                <w:sz w:val="20"/>
              </w:rPr>
            </w:pPr>
            <w:r>
              <w:rPr>
                <w:spacing w:val="-3"/>
                <w:sz w:val="20"/>
              </w:rPr>
              <w:t>Party 1, Party 2 or either ECVNA</w:t>
            </w:r>
          </w:p>
        </w:tc>
        <w:tc>
          <w:tcPr>
            <w:tcW w:w="509"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1272" w:type="pct"/>
            <w:tcMar>
              <w:top w:w="85" w:type="dxa"/>
              <w:left w:w="85" w:type="dxa"/>
              <w:bottom w:w="85" w:type="dxa"/>
              <w:right w:w="85" w:type="dxa"/>
            </w:tcMar>
          </w:tcPr>
          <w:p w:rsidR="00CB6C32" w:rsidRDefault="00CC64C8">
            <w:pPr>
              <w:suppressAutoHyphens/>
              <w:spacing w:after="120"/>
              <w:rPr>
                <w:spacing w:val="-3"/>
                <w:sz w:val="20"/>
              </w:rPr>
            </w:pPr>
            <w:r>
              <w:rPr>
                <w:spacing w:val="-3"/>
                <w:sz w:val="20"/>
              </w:rPr>
              <w:t>Completed ECVNA Authorisation Termination Request Form (Form BSCP71/03), Signed by authorised person, as per BSCP38</w:t>
            </w:r>
          </w:p>
          <w:p w:rsidR="00CB6C32" w:rsidRDefault="00CC64C8">
            <w:pPr>
              <w:suppressAutoHyphens/>
              <w:spacing w:after="120"/>
              <w:rPr>
                <w:spacing w:val="-3"/>
                <w:sz w:val="20"/>
              </w:rPr>
            </w:pPr>
            <w:r>
              <w:rPr>
                <w:spacing w:val="-3"/>
                <w:sz w:val="20"/>
              </w:rPr>
              <w:t>OR</w:t>
            </w:r>
          </w:p>
          <w:p w:rsidR="00CB6C32" w:rsidRDefault="00CC64C8">
            <w:pPr>
              <w:suppressAutoHyphens/>
              <w:rPr>
                <w:spacing w:val="-3"/>
                <w:sz w:val="20"/>
              </w:rPr>
            </w:pPr>
            <w:r>
              <w:rPr>
                <w:spacing w:val="-3"/>
                <w:sz w:val="20"/>
              </w:rPr>
              <w:t>ECVNAA termination request using ECVAA-I002 ECVNAA Data</w:t>
            </w:r>
          </w:p>
        </w:tc>
        <w:tc>
          <w:tcPr>
            <w:tcW w:w="407" w:type="pct"/>
            <w:tcMar>
              <w:top w:w="85" w:type="dxa"/>
              <w:left w:w="85" w:type="dxa"/>
              <w:bottom w:w="85" w:type="dxa"/>
              <w:right w:w="85" w:type="dxa"/>
            </w:tcMar>
          </w:tcPr>
          <w:p w:rsidR="00CB6C32" w:rsidRDefault="00CC64C8">
            <w:pPr>
              <w:suppressAutoHyphens/>
              <w:spacing w:after="120"/>
              <w:rPr>
                <w:spacing w:val="-3"/>
                <w:sz w:val="20"/>
              </w:rPr>
            </w:pPr>
            <w:r>
              <w:rPr>
                <w:spacing w:val="-3"/>
                <w:sz w:val="20"/>
              </w:rPr>
              <w:t xml:space="preserve">Fax </w:t>
            </w:r>
          </w:p>
          <w:p w:rsidR="00CB6C32" w:rsidRDefault="00CB6C32">
            <w:pPr>
              <w:suppressAutoHyphens/>
              <w:spacing w:after="120"/>
              <w:rPr>
                <w:spacing w:val="-3"/>
                <w:sz w:val="20"/>
              </w:rPr>
            </w:pPr>
          </w:p>
          <w:p w:rsidR="00CB6C32" w:rsidRDefault="00CB6C32">
            <w:pPr>
              <w:suppressAutoHyphens/>
              <w:spacing w:after="120"/>
              <w:rPr>
                <w:spacing w:val="-3"/>
                <w:sz w:val="20"/>
              </w:rPr>
            </w:pPr>
          </w:p>
          <w:p w:rsidR="00CB6C32" w:rsidRDefault="00CB6C32">
            <w:pPr>
              <w:suppressAutoHyphens/>
              <w:spacing w:after="120"/>
              <w:rPr>
                <w:spacing w:val="-3"/>
                <w:sz w:val="20"/>
              </w:rPr>
            </w:pPr>
          </w:p>
          <w:p w:rsidR="00CB6C32" w:rsidRDefault="00CC64C8">
            <w:pPr>
              <w:suppressAutoHyphens/>
              <w:rPr>
                <w:spacing w:val="-3"/>
                <w:sz w:val="20"/>
              </w:rPr>
            </w:pPr>
            <w:r>
              <w:rPr>
                <w:spacing w:val="-3"/>
                <w:sz w:val="20"/>
              </w:rPr>
              <w:t>Electronic</w:t>
            </w:r>
          </w:p>
        </w:tc>
      </w:tr>
      <w:tr w:rsidR="00CB6C32">
        <w:trPr>
          <w:cantSplit/>
        </w:trPr>
        <w:tc>
          <w:tcPr>
            <w:tcW w:w="254" w:type="pct"/>
            <w:tcMar>
              <w:top w:w="85" w:type="dxa"/>
              <w:left w:w="85" w:type="dxa"/>
              <w:bottom w:w="85" w:type="dxa"/>
              <w:right w:w="85" w:type="dxa"/>
            </w:tcMar>
          </w:tcPr>
          <w:p w:rsidR="00CB6C32" w:rsidRDefault="00CC64C8">
            <w:pPr>
              <w:suppressAutoHyphens/>
              <w:rPr>
                <w:spacing w:val="-3"/>
                <w:sz w:val="20"/>
              </w:rPr>
            </w:pPr>
            <w:r>
              <w:rPr>
                <w:spacing w:val="-3"/>
                <w:sz w:val="20"/>
              </w:rPr>
              <w:t>3.3.2</w:t>
            </w:r>
          </w:p>
        </w:tc>
        <w:tc>
          <w:tcPr>
            <w:tcW w:w="763" w:type="pct"/>
            <w:tcMar>
              <w:top w:w="85" w:type="dxa"/>
              <w:left w:w="85" w:type="dxa"/>
              <w:bottom w:w="85" w:type="dxa"/>
              <w:right w:w="85" w:type="dxa"/>
            </w:tcMar>
          </w:tcPr>
          <w:p w:rsidR="00CB6C32" w:rsidRDefault="00CC64C8">
            <w:pPr>
              <w:suppressAutoHyphens/>
              <w:rPr>
                <w:spacing w:val="-3"/>
                <w:sz w:val="20"/>
              </w:rPr>
            </w:pPr>
            <w:r>
              <w:rPr>
                <w:spacing w:val="-3"/>
                <w:sz w:val="20"/>
              </w:rPr>
              <w:t>within 1 hour of receipt</w:t>
            </w:r>
            <w:r>
              <w:rPr>
                <w:rStyle w:val="FootnoteReference"/>
                <w:sz w:val="20"/>
              </w:rPr>
              <w:footnoteReference w:id="6"/>
            </w:r>
          </w:p>
        </w:tc>
        <w:tc>
          <w:tcPr>
            <w:tcW w:w="1284" w:type="pct"/>
            <w:tcMar>
              <w:top w:w="85" w:type="dxa"/>
              <w:left w:w="85" w:type="dxa"/>
              <w:bottom w:w="85" w:type="dxa"/>
              <w:right w:w="85" w:type="dxa"/>
            </w:tcMar>
          </w:tcPr>
          <w:p w:rsidR="00CB6C32" w:rsidRDefault="00CC64C8">
            <w:pPr>
              <w:suppressAutoHyphens/>
              <w:spacing w:after="120"/>
              <w:rPr>
                <w:spacing w:val="-3"/>
                <w:sz w:val="20"/>
              </w:rPr>
            </w:pPr>
            <w:r>
              <w:rPr>
                <w:spacing w:val="-3"/>
                <w:sz w:val="20"/>
              </w:rPr>
              <w:t>Check the details on the termination form are correct:</w:t>
            </w:r>
          </w:p>
          <w:p w:rsidR="00CB6C32" w:rsidRDefault="00CC64C8">
            <w:pPr>
              <w:suppressAutoHyphens/>
              <w:spacing w:after="120"/>
              <w:rPr>
                <w:spacing w:val="-3"/>
                <w:sz w:val="20"/>
              </w:rPr>
            </w:pPr>
            <w:r>
              <w:rPr>
                <w:spacing w:val="-3"/>
                <w:sz w:val="20"/>
              </w:rPr>
              <w:t>If details are correct go to 3.3.3</w:t>
            </w:r>
          </w:p>
          <w:p w:rsidR="00CB6C32" w:rsidRDefault="00CC64C8">
            <w:pPr>
              <w:suppressAutoHyphens/>
              <w:rPr>
                <w:spacing w:val="-3"/>
                <w:sz w:val="20"/>
              </w:rPr>
            </w:pPr>
            <w:r>
              <w:rPr>
                <w:spacing w:val="-3"/>
                <w:sz w:val="20"/>
              </w:rPr>
              <w:t>If details are incorrect go to 3.3.4</w:t>
            </w:r>
          </w:p>
        </w:tc>
        <w:tc>
          <w:tcPr>
            <w:tcW w:w="509"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09" w:type="pct"/>
            <w:tcMar>
              <w:top w:w="85" w:type="dxa"/>
              <w:left w:w="85" w:type="dxa"/>
              <w:bottom w:w="85" w:type="dxa"/>
              <w:right w:w="85" w:type="dxa"/>
            </w:tcMar>
          </w:tcPr>
          <w:p w:rsidR="00CB6C32" w:rsidRDefault="00CB6C32">
            <w:pPr>
              <w:suppressAutoHyphens/>
              <w:rPr>
                <w:spacing w:val="-3"/>
                <w:sz w:val="20"/>
              </w:rPr>
            </w:pPr>
          </w:p>
        </w:tc>
        <w:tc>
          <w:tcPr>
            <w:tcW w:w="1272" w:type="pct"/>
            <w:tcMar>
              <w:top w:w="85" w:type="dxa"/>
              <w:left w:w="85" w:type="dxa"/>
              <w:bottom w:w="85" w:type="dxa"/>
              <w:right w:w="85" w:type="dxa"/>
            </w:tcMar>
          </w:tcPr>
          <w:p w:rsidR="00CB6C32" w:rsidRDefault="00CC64C8">
            <w:pPr>
              <w:suppressAutoHyphens/>
              <w:rPr>
                <w:spacing w:val="-3"/>
                <w:sz w:val="20"/>
              </w:rPr>
            </w:pPr>
            <w:r>
              <w:rPr>
                <w:spacing w:val="-3"/>
                <w:sz w:val="20"/>
              </w:rPr>
              <w:t>ECVNA Authorisation Termination Request Form (Form BSCP71/03) (which will be effective immediately).</w:t>
            </w:r>
          </w:p>
        </w:tc>
        <w:tc>
          <w:tcPr>
            <w:tcW w:w="407" w:type="pct"/>
            <w:tcMar>
              <w:top w:w="85" w:type="dxa"/>
              <w:left w:w="85" w:type="dxa"/>
              <w:bottom w:w="85" w:type="dxa"/>
              <w:right w:w="85" w:type="dxa"/>
            </w:tcMar>
          </w:tcPr>
          <w:p w:rsidR="00CB6C32" w:rsidRDefault="00CC64C8">
            <w:pPr>
              <w:suppressAutoHyphens/>
              <w:rPr>
                <w:spacing w:val="-3"/>
                <w:sz w:val="20"/>
              </w:rPr>
            </w:pPr>
            <w:r>
              <w:rPr>
                <w:spacing w:val="-3"/>
                <w:sz w:val="20"/>
              </w:rPr>
              <w:t>Internal</w:t>
            </w:r>
          </w:p>
        </w:tc>
      </w:tr>
      <w:tr w:rsidR="00CB6C32">
        <w:trPr>
          <w:cantSplit/>
        </w:trPr>
        <w:tc>
          <w:tcPr>
            <w:tcW w:w="254" w:type="pct"/>
            <w:tcMar>
              <w:top w:w="85" w:type="dxa"/>
              <w:left w:w="85" w:type="dxa"/>
              <w:bottom w:w="85" w:type="dxa"/>
              <w:right w:w="85" w:type="dxa"/>
            </w:tcMar>
          </w:tcPr>
          <w:p w:rsidR="00CB6C32" w:rsidRDefault="00CC64C8">
            <w:pPr>
              <w:suppressAutoHyphens/>
              <w:rPr>
                <w:spacing w:val="-3"/>
                <w:sz w:val="20"/>
              </w:rPr>
            </w:pPr>
            <w:r>
              <w:rPr>
                <w:spacing w:val="-3"/>
                <w:sz w:val="20"/>
              </w:rPr>
              <w:t>3.3.3</w:t>
            </w:r>
          </w:p>
        </w:tc>
        <w:tc>
          <w:tcPr>
            <w:tcW w:w="763" w:type="pct"/>
            <w:tcMar>
              <w:top w:w="85" w:type="dxa"/>
              <w:left w:w="85" w:type="dxa"/>
              <w:bottom w:w="85" w:type="dxa"/>
              <w:right w:w="85" w:type="dxa"/>
            </w:tcMar>
          </w:tcPr>
          <w:p w:rsidR="00CB6C32" w:rsidRDefault="00CC64C8">
            <w:pPr>
              <w:suppressAutoHyphens/>
              <w:rPr>
                <w:spacing w:val="-3"/>
                <w:sz w:val="20"/>
              </w:rPr>
            </w:pPr>
            <w:r>
              <w:rPr>
                <w:spacing w:val="-3"/>
                <w:sz w:val="20"/>
              </w:rPr>
              <w:t>At the same time as 3.3.2</w:t>
            </w:r>
          </w:p>
        </w:tc>
        <w:tc>
          <w:tcPr>
            <w:tcW w:w="1284" w:type="pct"/>
            <w:tcMar>
              <w:top w:w="85" w:type="dxa"/>
              <w:left w:w="85" w:type="dxa"/>
              <w:bottom w:w="85" w:type="dxa"/>
              <w:right w:w="85" w:type="dxa"/>
            </w:tcMar>
          </w:tcPr>
          <w:p w:rsidR="00CB6C32" w:rsidRDefault="00CC64C8">
            <w:pPr>
              <w:suppressAutoHyphens/>
              <w:rPr>
                <w:spacing w:val="-3"/>
                <w:sz w:val="20"/>
              </w:rPr>
            </w:pPr>
            <w:r>
              <w:rPr>
                <w:spacing w:val="-3"/>
                <w:sz w:val="20"/>
              </w:rPr>
              <w:t>Update the ECVAA system with the termination and advise all relevant parties of termination</w:t>
            </w:r>
          </w:p>
        </w:tc>
        <w:tc>
          <w:tcPr>
            <w:tcW w:w="509"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09" w:type="pct"/>
            <w:tcMar>
              <w:top w:w="85" w:type="dxa"/>
              <w:left w:w="85" w:type="dxa"/>
              <w:bottom w:w="85" w:type="dxa"/>
              <w:right w:w="85" w:type="dxa"/>
            </w:tcMar>
          </w:tcPr>
          <w:p w:rsidR="00CB6C32" w:rsidRDefault="00CC64C8">
            <w:pPr>
              <w:suppressAutoHyphens/>
              <w:rPr>
                <w:spacing w:val="-3"/>
                <w:sz w:val="20"/>
              </w:rPr>
            </w:pPr>
            <w:r>
              <w:rPr>
                <w:spacing w:val="-3"/>
                <w:sz w:val="20"/>
              </w:rPr>
              <w:t>Party 1, Party 2 and ECVNA(s)</w:t>
            </w:r>
          </w:p>
        </w:tc>
        <w:tc>
          <w:tcPr>
            <w:tcW w:w="1272" w:type="pct"/>
            <w:tcMar>
              <w:top w:w="85" w:type="dxa"/>
              <w:left w:w="85" w:type="dxa"/>
              <w:bottom w:w="85" w:type="dxa"/>
              <w:right w:w="85" w:type="dxa"/>
            </w:tcMar>
          </w:tcPr>
          <w:p w:rsidR="00CB6C32" w:rsidRDefault="00CC64C8">
            <w:pPr>
              <w:suppressAutoHyphens/>
              <w:rPr>
                <w:spacing w:val="-3"/>
                <w:sz w:val="20"/>
              </w:rPr>
            </w:pPr>
            <w:r>
              <w:rPr>
                <w:spacing w:val="-3"/>
                <w:sz w:val="20"/>
              </w:rPr>
              <w:t>ECVAA-I007: ECVNAA Feedback specifying the termination effective date</w:t>
            </w:r>
            <w:bookmarkStart w:id="343" w:name="_Ref248733928"/>
            <w:r>
              <w:rPr>
                <w:rStyle w:val="FootnoteReference"/>
                <w:sz w:val="20"/>
              </w:rPr>
              <w:footnoteReference w:id="7"/>
            </w:r>
            <w:bookmarkEnd w:id="343"/>
            <w:r>
              <w:rPr>
                <w:spacing w:val="-3"/>
                <w:sz w:val="20"/>
              </w:rPr>
              <w:t xml:space="preserve"> and reason for termination</w:t>
            </w:r>
          </w:p>
        </w:tc>
        <w:tc>
          <w:tcPr>
            <w:tcW w:w="407" w:type="pct"/>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r w:rsidR="00CB6C32">
        <w:trPr>
          <w:cantSplit/>
        </w:trPr>
        <w:tc>
          <w:tcPr>
            <w:tcW w:w="254" w:type="pct"/>
            <w:tcMar>
              <w:top w:w="85" w:type="dxa"/>
              <w:left w:w="85" w:type="dxa"/>
              <w:bottom w:w="85" w:type="dxa"/>
              <w:right w:w="85" w:type="dxa"/>
            </w:tcMar>
          </w:tcPr>
          <w:p w:rsidR="00CB6C32" w:rsidRDefault="00CC64C8">
            <w:pPr>
              <w:suppressAutoHyphens/>
              <w:rPr>
                <w:spacing w:val="-3"/>
                <w:sz w:val="20"/>
              </w:rPr>
            </w:pPr>
            <w:r>
              <w:rPr>
                <w:spacing w:val="-3"/>
                <w:sz w:val="20"/>
              </w:rPr>
              <w:t>3.3.4</w:t>
            </w:r>
          </w:p>
        </w:tc>
        <w:tc>
          <w:tcPr>
            <w:tcW w:w="763" w:type="pct"/>
            <w:tcMar>
              <w:top w:w="85" w:type="dxa"/>
              <w:left w:w="85" w:type="dxa"/>
              <w:bottom w:w="85" w:type="dxa"/>
              <w:right w:w="85" w:type="dxa"/>
            </w:tcMar>
          </w:tcPr>
          <w:p w:rsidR="00CB6C32" w:rsidRDefault="00CC64C8">
            <w:pPr>
              <w:suppressAutoHyphens/>
              <w:rPr>
                <w:spacing w:val="-3"/>
                <w:sz w:val="20"/>
              </w:rPr>
            </w:pPr>
            <w:r>
              <w:rPr>
                <w:spacing w:val="-3"/>
                <w:sz w:val="20"/>
              </w:rPr>
              <w:t>At the same time as 3.3.2</w:t>
            </w:r>
          </w:p>
        </w:tc>
        <w:tc>
          <w:tcPr>
            <w:tcW w:w="1284" w:type="pct"/>
            <w:tcMar>
              <w:top w:w="85" w:type="dxa"/>
              <w:left w:w="85" w:type="dxa"/>
              <w:bottom w:w="85" w:type="dxa"/>
              <w:right w:w="85" w:type="dxa"/>
            </w:tcMar>
          </w:tcPr>
          <w:p w:rsidR="00CB6C32" w:rsidRDefault="00CC64C8">
            <w:pPr>
              <w:suppressAutoHyphens/>
              <w:rPr>
                <w:spacing w:val="-3"/>
                <w:sz w:val="20"/>
              </w:rPr>
            </w:pPr>
            <w:r>
              <w:rPr>
                <w:spacing w:val="-3"/>
                <w:sz w:val="20"/>
              </w:rPr>
              <w:t>If the details on the termination form are incorrect, reject the termination request.</w:t>
            </w:r>
          </w:p>
        </w:tc>
        <w:tc>
          <w:tcPr>
            <w:tcW w:w="509"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09" w:type="pct"/>
            <w:tcMar>
              <w:top w:w="85" w:type="dxa"/>
              <w:left w:w="85" w:type="dxa"/>
              <w:bottom w:w="85" w:type="dxa"/>
              <w:right w:w="85" w:type="dxa"/>
            </w:tcMar>
          </w:tcPr>
          <w:p w:rsidR="00CB6C32" w:rsidRDefault="00CC64C8">
            <w:pPr>
              <w:suppressAutoHyphens/>
              <w:rPr>
                <w:spacing w:val="-3"/>
                <w:sz w:val="20"/>
              </w:rPr>
            </w:pPr>
            <w:r>
              <w:rPr>
                <w:spacing w:val="-3"/>
                <w:sz w:val="20"/>
              </w:rPr>
              <w:t>Raising Party or Raising ECVNA</w:t>
            </w:r>
          </w:p>
        </w:tc>
        <w:tc>
          <w:tcPr>
            <w:tcW w:w="1272" w:type="pct"/>
            <w:tcMar>
              <w:top w:w="85" w:type="dxa"/>
              <w:left w:w="85" w:type="dxa"/>
              <w:bottom w:w="85" w:type="dxa"/>
              <w:right w:w="85" w:type="dxa"/>
            </w:tcMar>
          </w:tcPr>
          <w:p w:rsidR="00CB6C32" w:rsidRDefault="00CC64C8">
            <w:pPr>
              <w:suppressAutoHyphens/>
              <w:rPr>
                <w:spacing w:val="-3"/>
                <w:sz w:val="20"/>
              </w:rPr>
            </w:pPr>
            <w:r>
              <w:rPr>
                <w:spacing w:val="-3"/>
                <w:sz w:val="20"/>
              </w:rPr>
              <w:t>ECVAA-I007: ECVNAA Feedback specifying reasons for rejection.</w:t>
            </w:r>
          </w:p>
        </w:tc>
        <w:tc>
          <w:tcPr>
            <w:tcW w:w="407" w:type="pct"/>
            <w:tcMar>
              <w:top w:w="85" w:type="dxa"/>
              <w:left w:w="85" w:type="dxa"/>
              <w:bottom w:w="85" w:type="dxa"/>
              <w:right w:w="85" w:type="dxa"/>
            </w:tcMar>
          </w:tcPr>
          <w:p w:rsidR="00CB6C32" w:rsidRDefault="00CC64C8">
            <w:pPr>
              <w:suppressAutoHyphens/>
              <w:rPr>
                <w:spacing w:val="-3"/>
                <w:sz w:val="20"/>
              </w:rPr>
            </w:pPr>
            <w:r>
              <w:rPr>
                <w:spacing w:val="-3"/>
                <w:sz w:val="20"/>
              </w:rPr>
              <w:t>Email, Fax</w:t>
            </w:r>
          </w:p>
        </w:tc>
      </w:tr>
    </w:tbl>
    <w:p w:rsidR="00CB6C32" w:rsidRDefault="00CB6C32">
      <w:pPr>
        <w:suppressAutoHyphens/>
        <w:spacing w:after="240"/>
        <w:rPr>
          <w:spacing w:val="-3"/>
          <w:szCs w:val="24"/>
        </w:rPr>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rPr>
      </w:pPr>
      <w:bookmarkStart w:id="344" w:name="_Toc71531983"/>
      <w:bookmarkStart w:id="345" w:name="_Toc74975362"/>
      <w:bookmarkStart w:id="346" w:name="_Toc79397130"/>
      <w:bookmarkStart w:id="347" w:name="_Toc79397195"/>
      <w:bookmarkStart w:id="348" w:name="_Toc81359958"/>
      <w:bookmarkStart w:id="349" w:name="_Toc71531991"/>
      <w:bookmarkStart w:id="350" w:name="_Toc74975370"/>
      <w:bookmarkStart w:id="351" w:name="_Toc79397138"/>
      <w:bookmarkStart w:id="352" w:name="_Toc79397203"/>
      <w:bookmarkStart w:id="353" w:name="_Toc81359966"/>
      <w:bookmarkStart w:id="354" w:name="_Toc44820119"/>
      <w:bookmarkStart w:id="355" w:name="_Toc46124452"/>
      <w:bookmarkStart w:id="356" w:name="_Toc46124565"/>
      <w:bookmarkStart w:id="357" w:name="_Toc46124749"/>
      <w:bookmarkStart w:id="358" w:name="_Toc196543068"/>
      <w:bookmarkStart w:id="359" w:name="_Toc490565170"/>
      <w:bookmarkStart w:id="360" w:name="_Toc531010705"/>
      <w:bookmarkStart w:id="361" w:name="_Toc164950143"/>
      <w:bookmarkEnd w:id="344"/>
      <w:bookmarkEnd w:id="345"/>
      <w:bookmarkEnd w:id="346"/>
      <w:bookmarkEnd w:id="347"/>
      <w:bookmarkEnd w:id="348"/>
      <w:bookmarkEnd w:id="349"/>
      <w:bookmarkEnd w:id="350"/>
      <w:bookmarkEnd w:id="351"/>
      <w:bookmarkEnd w:id="352"/>
      <w:bookmarkEnd w:id="353"/>
      <w:r>
        <w:rPr>
          <w:rFonts w:ascii="Times New Roman" w:hAnsi="Times New Roman"/>
        </w:rPr>
        <w:lastRenderedPageBreak/>
        <w:t>3.4</w:t>
      </w:r>
      <w:r>
        <w:rPr>
          <w:rFonts w:ascii="Times New Roman" w:hAnsi="Times New Roman"/>
        </w:rPr>
        <w:tab/>
        <w:t>Termination of ECVNA Authorisation for Other Reasons</w:t>
      </w:r>
      <w:bookmarkEnd w:id="354"/>
      <w:bookmarkEnd w:id="355"/>
      <w:bookmarkEnd w:id="356"/>
      <w:bookmarkEnd w:id="357"/>
      <w:bookmarkEnd w:id="358"/>
      <w:bookmarkEnd w:id="359"/>
      <w:bookmarkEnd w:id="360"/>
      <w:bookmarkEnd w:id="361"/>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2"/>
        <w:gridCol w:w="2163"/>
        <w:gridCol w:w="3460"/>
        <w:gridCol w:w="1440"/>
        <w:gridCol w:w="1440"/>
        <w:gridCol w:w="3020"/>
        <w:gridCol w:w="1737"/>
      </w:tblGrid>
      <w:tr w:rsidR="00CB6C32">
        <w:trPr>
          <w:tblHeader/>
        </w:trPr>
        <w:tc>
          <w:tcPr>
            <w:tcW w:w="258" w:type="pct"/>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773" w:type="pct"/>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37" w:type="pct"/>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15" w:type="pct"/>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15" w:type="pct"/>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080" w:type="pct"/>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621" w:type="pct"/>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c>
          <w:tcPr>
            <w:tcW w:w="258" w:type="pct"/>
            <w:tcMar>
              <w:top w:w="85" w:type="dxa"/>
              <w:left w:w="85" w:type="dxa"/>
              <w:bottom w:w="85" w:type="dxa"/>
              <w:right w:w="85" w:type="dxa"/>
            </w:tcMar>
          </w:tcPr>
          <w:p w:rsidR="00CB6C32" w:rsidRDefault="00CC64C8">
            <w:pPr>
              <w:suppressAutoHyphens/>
              <w:rPr>
                <w:spacing w:val="-3"/>
                <w:sz w:val="20"/>
              </w:rPr>
            </w:pPr>
            <w:r>
              <w:rPr>
                <w:spacing w:val="-3"/>
                <w:sz w:val="20"/>
              </w:rPr>
              <w:t>3.4.1</w:t>
            </w:r>
          </w:p>
        </w:tc>
        <w:tc>
          <w:tcPr>
            <w:tcW w:w="773" w:type="pct"/>
            <w:tcMar>
              <w:top w:w="85" w:type="dxa"/>
              <w:left w:w="85" w:type="dxa"/>
              <w:bottom w:w="85" w:type="dxa"/>
              <w:right w:w="85" w:type="dxa"/>
            </w:tcMar>
          </w:tcPr>
          <w:p w:rsidR="00CB6C32" w:rsidRDefault="00CC64C8">
            <w:pPr>
              <w:suppressAutoHyphens/>
              <w:rPr>
                <w:spacing w:val="-3"/>
                <w:sz w:val="20"/>
              </w:rPr>
            </w:pPr>
            <w:r>
              <w:rPr>
                <w:spacing w:val="-3"/>
                <w:sz w:val="20"/>
              </w:rPr>
              <w:t>On receipt of information from CRA that a Party has ceased to be a Contract Trading Party.</w:t>
            </w:r>
          </w:p>
        </w:tc>
        <w:tc>
          <w:tcPr>
            <w:tcW w:w="1237" w:type="pct"/>
            <w:tcMar>
              <w:top w:w="85" w:type="dxa"/>
              <w:left w:w="85" w:type="dxa"/>
              <w:bottom w:w="85" w:type="dxa"/>
              <w:right w:w="85" w:type="dxa"/>
            </w:tcMar>
          </w:tcPr>
          <w:p w:rsidR="00CB6C32" w:rsidRDefault="00CC64C8">
            <w:pPr>
              <w:suppressAutoHyphens/>
              <w:rPr>
                <w:spacing w:val="-3"/>
                <w:sz w:val="20"/>
              </w:rPr>
            </w:pPr>
            <w:r>
              <w:rPr>
                <w:spacing w:val="-3"/>
                <w:sz w:val="20"/>
              </w:rPr>
              <w:t>Identify all current ECVNA Authorisations for the relevant Party and issue termination notification to all affected parties.</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Relevant Parties and ECVNAs</w:t>
            </w:r>
          </w:p>
        </w:tc>
        <w:tc>
          <w:tcPr>
            <w:tcW w:w="1080" w:type="pct"/>
            <w:tcMar>
              <w:top w:w="85" w:type="dxa"/>
              <w:left w:w="85" w:type="dxa"/>
              <w:bottom w:w="85" w:type="dxa"/>
              <w:right w:w="85" w:type="dxa"/>
            </w:tcMar>
          </w:tcPr>
          <w:p w:rsidR="00CB6C32" w:rsidRDefault="00CC64C8">
            <w:pPr>
              <w:suppressAutoHyphens/>
              <w:rPr>
                <w:spacing w:val="-3"/>
                <w:sz w:val="20"/>
              </w:rPr>
            </w:pPr>
            <w:r>
              <w:rPr>
                <w:spacing w:val="-3"/>
                <w:sz w:val="20"/>
              </w:rPr>
              <w:t>ECVAA-I007 ECVNAA Feedback</w:t>
            </w:r>
          </w:p>
        </w:tc>
        <w:tc>
          <w:tcPr>
            <w:tcW w:w="621" w:type="pct"/>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bl>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C64C8">
      <w:pPr>
        <w:pStyle w:val="Heading2"/>
        <w:keepNext w:val="0"/>
        <w:pageBreakBefore/>
        <w:numPr>
          <w:ilvl w:val="0"/>
          <w:numId w:val="0"/>
        </w:numPr>
        <w:tabs>
          <w:tab w:val="clear" w:pos="794"/>
        </w:tabs>
        <w:spacing w:before="0" w:after="240"/>
        <w:ind w:left="851" w:hanging="851"/>
        <w:jc w:val="both"/>
        <w:rPr>
          <w:rFonts w:ascii="Times New Roman" w:hAnsi="Times New Roman"/>
        </w:rPr>
      </w:pPr>
      <w:bookmarkStart w:id="362" w:name="_Toc44820120"/>
      <w:bookmarkStart w:id="363" w:name="_Toc46124453"/>
      <w:bookmarkStart w:id="364" w:name="_Toc46124566"/>
      <w:bookmarkStart w:id="365" w:name="_Toc46124750"/>
      <w:bookmarkStart w:id="366" w:name="_Toc196543069"/>
      <w:bookmarkStart w:id="367" w:name="_Toc490565171"/>
      <w:bookmarkStart w:id="368" w:name="_Toc531010706"/>
      <w:bookmarkStart w:id="369" w:name="_Toc164950144"/>
      <w:r>
        <w:rPr>
          <w:rFonts w:ascii="Times New Roman" w:hAnsi="Times New Roman"/>
        </w:rPr>
        <w:lastRenderedPageBreak/>
        <w:t>3.5</w:t>
      </w:r>
      <w:r>
        <w:rPr>
          <w:rFonts w:ascii="Times New Roman" w:hAnsi="Times New Roman"/>
        </w:rPr>
        <w:tab/>
        <w:t>Termination of MVRNA Authorisations by Request</w:t>
      </w:r>
      <w:bookmarkEnd w:id="362"/>
      <w:bookmarkEnd w:id="363"/>
      <w:bookmarkEnd w:id="364"/>
      <w:bookmarkEnd w:id="365"/>
      <w:bookmarkEnd w:id="366"/>
      <w:bookmarkEnd w:id="367"/>
      <w:bookmarkEnd w:id="368"/>
      <w:bookmarkEnd w:id="369"/>
    </w:p>
    <w:p w:rsidR="00CB6C32" w:rsidRDefault="00CC64C8">
      <w:pPr>
        <w:spacing w:after="240"/>
        <w:jc w:val="both"/>
        <w:rPr>
          <w:sz w:val="22"/>
          <w:szCs w:val="22"/>
        </w:rPr>
      </w:pPr>
      <w:r>
        <w:rPr>
          <w:sz w:val="22"/>
          <w:szCs w:val="22"/>
        </w:rPr>
        <w:t>NB. Due to the differing processing service levels between Authorisation terminations (one business hour) and Metered Volume Reallocation Notifications (15 minutes), it is possible that during the hour processing time for an Authorisation termination, Metered Volume Reallocation Notifications could be submitted by the MVRNA and would stand, in addition where an Authorisation termination request was submitted out of Business hours, Metered Volume Reallocation Notifications submitted during this time would also stand, as Metered Volume Reallocation Notifications can be submitted and processed 24 hours a day.</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2"/>
        <w:gridCol w:w="2163"/>
        <w:gridCol w:w="3460"/>
        <w:gridCol w:w="1440"/>
        <w:gridCol w:w="1440"/>
        <w:gridCol w:w="3605"/>
        <w:gridCol w:w="1152"/>
      </w:tblGrid>
      <w:tr w:rsidR="00CB6C32">
        <w:trPr>
          <w:tblHeader/>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77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3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289"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412"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c>
          <w:tcPr>
            <w:tcW w:w="258" w:type="pct"/>
            <w:tcBorders>
              <w:top w:val="single" w:sz="6" w:space="0" w:color="auto"/>
              <w:left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3.5.1</w:t>
            </w:r>
          </w:p>
        </w:tc>
        <w:tc>
          <w:tcPr>
            <w:tcW w:w="773"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At any time</w:t>
            </w:r>
          </w:p>
        </w:tc>
        <w:tc>
          <w:tcPr>
            <w:tcW w:w="1237"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Any participant in the authorisation submits an MVRNA Authorisation Termination Request Form (which will be effective immediately).</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Lead Party, Subsidiary Party or either MVRNA</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1289" w:type="pct"/>
            <w:tcBorders>
              <w:top w:val="single" w:sz="6" w:space="0" w:color="auto"/>
              <w:bottom w:val="nil"/>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Completed MVRNA Authorisation Termination Request Form (Form BSCP71/04), Signed by an authorised person, registered as such via BSCP38.</w:t>
            </w:r>
          </w:p>
          <w:p w:rsidR="00CB6C32" w:rsidRDefault="00CC64C8">
            <w:pPr>
              <w:suppressAutoHyphens/>
              <w:spacing w:after="120"/>
              <w:rPr>
                <w:spacing w:val="-3"/>
                <w:sz w:val="20"/>
              </w:rPr>
            </w:pPr>
            <w:r>
              <w:rPr>
                <w:spacing w:val="-3"/>
                <w:sz w:val="20"/>
              </w:rPr>
              <w:t>OR</w:t>
            </w:r>
          </w:p>
          <w:p w:rsidR="00CB6C32" w:rsidRDefault="00CC64C8">
            <w:pPr>
              <w:suppressAutoHyphens/>
              <w:rPr>
                <w:spacing w:val="-3"/>
                <w:sz w:val="20"/>
              </w:rPr>
            </w:pPr>
            <w:r>
              <w:rPr>
                <w:spacing w:val="-3"/>
                <w:sz w:val="20"/>
              </w:rPr>
              <w:t>MVRNAA termination request using ECVAA-I003 MVRNAA Data</w:t>
            </w:r>
          </w:p>
        </w:tc>
        <w:tc>
          <w:tcPr>
            <w:tcW w:w="412" w:type="pct"/>
            <w:tcBorders>
              <w:top w:val="single" w:sz="6" w:space="0" w:color="auto"/>
              <w:bottom w:val="nil"/>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Fax</w:t>
            </w:r>
          </w:p>
          <w:p w:rsidR="00CB6C32" w:rsidRDefault="00CB6C32">
            <w:pPr>
              <w:suppressAutoHyphens/>
              <w:rPr>
                <w:spacing w:val="-3"/>
                <w:sz w:val="20"/>
              </w:rPr>
            </w:pPr>
          </w:p>
          <w:p w:rsidR="00CB6C32" w:rsidRDefault="00CB6C32">
            <w:pPr>
              <w:suppressAutoHyphens/>
              <w:rPr>
                <w:spacing w:val="-3"/>
                <w:sz w:val="20"/>
              </w:rPr>
            </w:pPr>
          </w:p>
          <w:p w:rsidR="00CB6C32" w:rsidRDefault="00CB6C32">
            <w:pPr>
              <w:suppressAutoHyphens/>
              <w:rPr>
                <w:spacing w:val="-3"/>
                <w:sz w:val="20"/>
              </w:rPr>
            </w:pPr>
          </w:p>
          <w:p w:rsidR="00CB6C32" w:rsidRDefault="00CC64C8">
            <w:pPr>
              <w:suppressAutoHyphens/>
              <w:rPr>
                <w:spacing w:val="-3"/>
                <w:sz w:val="20"/>
              </w:rPr>
            </w:pPr>
            <w:r>
              <w:rPr>
                <w:spacing w:val="-3"/>
                <w:sz w:val="20"/>
              </w:rPr>
              <w:t>Electronic</w:t>
            </w:r>
          </w:p>
        </w:tc>
      </w:tr>
      <w:tr w:rsidR="00CB6C32">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3.5.2</w:t>
            </w:r>
          </w:p>
        </w:tc>
        <w:tc>
          <w:tcPr>
            <w:tcW w:w="77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hour of receipt</w:t>
            </w:r>
            <w:r>
              <w:rPr>
                <w:rStyle w:val="FootnoteReference"/>
                <w:sz w:val="20"/>
              </w:rPr>
              <w:footnoteReference w:id="8"/>
            </w:r>
          </w:p>
        </w:tc>
        <w:tc>
          <w:tcPr>
            <w:tcW w:w="123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 xml:space="preserve">Check the details on the termination form are correct. </w:t>
            </w:r>
          </w:p>
          <w:p w:rsidR="00CB6C32" w:rsidRDefault="00CC64C8">
            <w:pPr>
              <w:suppressAutoHyphens/>
              <w:spacing w:after="120"/>
              <w:rPr>
                <w:spacing w:val="-3"/>
                <w:sz w:val="20"/>
              </w:rPr>
            </w:pPr>
            <w:r>
              <w:rPr>
                <w:spacing w:val="-3"/>
                <w:sz w:val="20"/>
              </w:rPr>
              <w:t>If details are correct go to 3.5.3</w:t>
            </w:r>
          </w:p>
          <w:p w:rsidR="00CB6C32" w:rsidRDefault="00CC64C8">
            <w:pPr>
              <w:suppressAutoHyphens/>
              <w:rPr>
                <w:spacing w:val="-3"/>
                <w:sz w:val="20"/>
              </w:rPr>
            </w:pPr>
            <w:r>
              <w:rPr>
                <w:spacing w:val="-3"/>
                <w:sz w:val="20"/>
              </w:rPr>
              <w:t>If details are incorrect go to 3.5.4</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1289"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MVRNA Authorisation Termination Request Form (Form BSCP71/04) (which will be effective immediately)</w:t>
            </w:r>
          </w:p>
        </w:tc>
        <w:tc>
          <w:tcPr>
            <w:tcW w:w="412"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Internal</w:t>
            </w:r>
          </w:p>
          <w:p w:rsidR="00CB6C32" w:rsidRDefault="00CB6C32">
            <w:pPr>
              <w:suppressAutoHyphens/>
              <w:rPr>
                <w:spacing w:val="-3"/>
                <w:sz w:val="20"/>
              </w:rPr>
            </w:pPr>
          </w:p>
        </w:tc>
      </w:tr>
      <w:tr w:rsidR="00CB6C32">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3.5.3</w:t>
            </w:r>
          </w:p>
        </w:tc>
        <w:tc>
          <w:tcPr>
            <w:tcW w:w="77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At the same time as 3.5.2</w:t>
            </w:r>
          </w:p>
        </w:tc>
        <w:tc>
          <w:tcPr>
            <w:tcW w:w="123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Update the ECVAA system with the termination and advise all parties of termination.</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Lead Party, Subsidiary Party and MVRNA(s)</w:t>
            </w:r>
          </w:p>
        </w:tc>
        <w:tc>
          <w:tcPr>
            <w:tcW w:w="1289"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ECVAA-I008: MVRNAA Feedback specifying termination effective date</w:t>
            </w:r>
            <w:r>
              <w:rPr>
                <w:spacing w:val="-3"/>
                <w:sz w:val="20"/>
              </w:rPr>
              <w:fldChar w:fldCharType="begin"/>
            </w:r>
            <w:r>
              <w:rPr>
                <w:spacing w:val="-3"/>
                <w:sz w:val="20"/>
              </w:rPr>
              <w:instrText xml:space="preserve"> NOTEREF _Ref248733928 \f \h  \* MERGEFORMAT </w:instrText>
            </w:r>
            <w:r>
              <w:rPr>
                <w:spacing w:val="-3"/>
                <w:sz w:val="20"/>
              </w:rPr>
            </w:r>
            <w:r>
              <w:rPr>
                <w:spacing w:val="-3"/>
                <w:sz w:val="20"/>
              </w:rPr>
              <w:fldChar w:fldCharType="separate"/>
            </w:r>
            <w:r w:rsidR="00A43A3D" w:rsidRPr="00492933">
              <w:rPr>
                <w:rStyle w:val="FootnoteReference"/>
              </w:rPr>
              <w:t>11</w:t>
            </w:r>
            <w:r>
              <w:rPr>
                <w:spacing w:val="-3"/>
                <w:sz w:val="20"/>
              </w:rPr>
              <w:fldChar w:fldCharType="end"/>
            </w:r>
            <w:r>
              <w:rPr>
                <w:spacing w:val="-3"/>
                <w:sz w:val="20"/>
              </w:rPr>
              <w:t xml:space="preserve"> and reason for termination.</w:t>
            </w:r>
          </w:p>
        </w:tc>
        <w:tc>
          <w:tcPr>
            <w:tcW w:w="412"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r w:rsidR="00CB6C32">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3.5.4</w:t>
            </w:r>
          </w:p>
        </w:tc>
        <w:tc>
          <w:tcPr>
            <w:tcW w:w="77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At the same time as 3.5.2</w:t>
            </w:r>
          </w:p>
        </w:tc>
        <w:tc>
          <w:tcPr>
            <w:tcW w:w="123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If the details on the termination form are incorrect, reject the termination request.</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Raising Party or Raising MVRNA</w:t>
            </w:r>
          </w:p>
        </w:tc>
        <w:tc>
          <w:tcPr>
            <w:tcW w:w="1289"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ECVAA-I008: MVRNAA Feedback specifying reasons for rejection.</w:t>
            </w:r>
          </w:p>
        </w:tc>
        <w:tc>
          <w:tcPr>
            <w:tcW w:w="412"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Fax</w:t>
            </w:r>
          </w:p>
        </w:tc>
      </w:tr>
    </w:tbl>
    <w:p w:rsidR="00CB6C32" w:rsidRDefault="00CB6C32">
      <w:pPr>
        <w:suppressAutoHyphens/>
        <w:spacing w:after="120"/>
        <w:rPr>
          <w:spacing w:val="-3"/>
          <w:szCs w:val="24"/>
        </w:rPr>
      </w:pPr>
    </w:p>
    <w:p w:rsidR="00CB6C32" w:rsidRDefault="00CB6C32">
      <w:pPr>
        <w:suppressAutoHyphens/>
        <w:spacing w:after="120"/>
        <w:rPr>
          <w:spacing w:val="-3"/>
          <w:szCs w:val="24"/>
        </w:rPr>
      </w:pPr>
    </w:p>
    <w:p w:rsidR="00CB6C32" w:rsidRDefault="00CC64C8">
      <w:pPr>
        <w:pStyle w:val="Heading2"/>
        <w:keepNext w:val="0"/>
        <w:pageBreakBefore/>
        <w:numPr>
          <w:ilvl w:val="0"/>
          <w:numId w:val="0"/>
        </w:numPr>
        <w:tabs>
          <w:tab w:val="clear" w:pos="794"/>
          <w:tab w:val="left" w:pos="851"/>
        </w:tabs>
        <w:spacing w:before="0" w:after="240"/>
        <w:ind w:left="851" w:hanging="851"/>
        <w:jc w:val="both"/>
      </w:pPr>
      <w:bookmarkStart w:id="370" w:name="_Toc71531994"/>
      <w:bookmarkStart w:id="371" w:name="_Toc74975373"/>
      <w:bookmarkStart w:id="372" w:name="_Toc79397141"/>
      <w:bookmarkStart w:id="373" w:name="_Toc79397206"/>
      <w:bookmarkStart w:id="374" w:name="_Toc81359969"/>
      <w:bookmarkStart w:id="375" w:name="_Toc44820121"/>
      <w:bookmarkStart w:id="376" w:name="_Toc46124454"/>
      <w:bookmarkStart w:id="377" w:name="_Toc46124567"/>
      <w:bookmarkStart w:id="378" w:name="_Toc46124751"/>
      <w:bookmarkStart w:id="379" w:name="_Toc196543070"/>
      <w:bookmarkStart w:id="380" w:name="_Toc490565172"/>
      <w:bookmarkStart w:id="381" w:name="_Toc531010707"/>
      <w:bookmarkStart w:id="382" w:name="_Toc164950145"/>
      <w:bookmarkEnd w:id="370"/>
      <w:bookmarkEnd w:id="371"/>
      <w:bookmarkEnd w:id="372"/>
      <w:bookmarkEnd w:id="373"/>
      <w:bookmarkEnd w:id="374"/>
      <w:r>
        <w:lastRenderedPageBreak/>
        <w:t>3.6</w:t>
      </w:r>
      <w:r>
        <w:tab/>
        <w:t xml:space="preserve">Termination of </w:t>
      </w:r>
      <w:r>
        <w:rPr>
          <w:spacing w:val="-3"/>
        </w:rPr>
        <w:t>MVRNA Authorisation</w:t>
      </w:r>
      <w:r>
        <w:t>s for Other Reasons</w:t>
      </w:r>
      <w:bookmarkEnd w:id="375"/>
      <w:bookmarkEnd w:id="376"/>
      <w:bookmarkEnd w:id="377"/>
      <w:bookmarkEnd w:id="378"/>
      <w:bookmarkEnd w:id="379"/>
      <w:bookmarkEnd w:id="380"/>
      <w:bookmarkEnd w:id="381"/>
      <w:bookmarkEnd w:id="382"/>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22"/>
        <w:gridCol w:w="2163"/>
        <w:gridCol w:w="3460"/>
        <w:gridCol w:w="1440"/>
        <w:gridCol w:w="1440"/>
        <w:gridCol w:w="3020"/>
        <w:gridCol w:w="1737"/>
      </w:tblGrid>
      <w:tr w:rsidR="00CB6C32">
        <w:trPr>
          <w:tblHeader/>
        </w:trPr>
        <w:tc>
          <w:tcPr>
            <w:tcW w:w="258" w:type="pct"/>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773" w:type="pct"/>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37" w:type="pct"/>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15" w:type="pct"/>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15" w:type="pct"/>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080" w:type="pct"/>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621" w:type="pct"/>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c>
          <w:tcPr>
            <w:tcW w:w="258" w:type="pct"/>
            <w:tcMar>
              <w:top w:w="85" w:type="dxa"/>
              <w:left w:w="85" w:type="dxa"/>
              <w:bottom w:w="85" w:type="dxa"/>
              <w:right w:w="85" w:type="dxa"/>
            </w:tcMar>
          </w:tcPr>
          <w:p w:rsidR="00CB6C32" w:rsidRDefault="00CC64C8">
            <w:pPr>
              <w:suppressAutoHyphens/>
              <w:rPr>
                <w:spacing w:val="-3"/>
                <w:sz w:val="20"/>
              </w:rPr>
            </w:pPr>
            <w:r>
              <w:rPr>
                <w:spacing w:val="-3"/>
                <w:sz w:val="20"/>
              </w:rPr>
              <w:t>3.6.1</w:t>
            </w:r>
          </w:p>
        </w:tc>
        <w:tc>
          <w:tcPr>
            <w:tcW w:w="773" w:type="pct"/>
            <w:tcMar>
              <w:top w:w="85" w:type="dxa"/>
              <w:left w:w="85" w:type="dxa"/>
              <w:bottom w:w="85" w:type="dxa"/>
              <w:right w:w="85" w:type="dxa"/>
            </w:tcMar>
          </w:tcPr>
          <w:p w:rsidR="00CB6C32" w:rsidRDefault="00CC64C8">
            <w:pPr>
              <w:suppressAutoHyphens/>
              <w:spacing w:after="120"/>
              <w:rPr>
                <w:spacing w:val="-3"/>
                <w:sz w:val="20"/>
              </w:rPr>
            </w:pPr>
            <w:r>
              <w:rPr>
                <w:spacing w:val="-3"/>
                <w:sz w:val="20"/>
              </w:rPr>
              <w:t>On receipt of information from CRA that</w:t>
            </w:r>
          </w:p>
          <w:p w:rsidR="00CB6C32" w:rsidRDefault="00CC64C8">
            <w:pPr>
              <w:suppressAutoHyphens/>
              <w:spacing w:after="120"/>
              <w:ind w:left="454" w:hanging="454"/>
              <w:rPr>
                <w:spacing w:val="-3"/>
                <w:sz w:val="20"/>
              </w:rPr>
            </w:pPr>
            <w:r>
              <w:rPr>
                <w:spacing w:val="-3"/>
                <w:sz w:val="20"/>
              </w:rPr>
              <w:t>(a)</w:t>
            </w:r>
            <w:r>
              <w:rPr>
                <w:spacing w:val="-3"/>
                <w:sz w:val="20"/>
              </w:rPr>
              <w:tab/>
              <w:t>a Primary BM Unit is to cease to be registered; or</w:t>
            </w:r>
          </w:p>
          <w:p w:rsidR="00CB6C32" w:rsidRDefault="00CC64C8">
            <w:pPr>
              <w:suppressAutoHyphens/>
              <w:spacing w:after="120"/>
              <w:ind w:left="454" w:hanging="454"/>
              <w:rPr>
                <w:spacing w:val="-3"/>
                <w:sz w:val="20"/>
              </w:rPr>
            </w:pPr>
            <w:r>
              <w:rPr>
                <w:spacing w:val="-3"/>
                <w:sz w:val="20"/>
              </w:rPr>
              <w:t>(b)</w:t>
            </w:r>
            <w:r>
              <w:rPr>
                <w:spacing w:val="-3"/>
                <w:sz w:val="20"/>
              </w:rPr>
              <w:tab/>
              <w:t>a Lead Party is to cease to be registered as Lead Party of a Primary BM Unit; or</w:t>
            </w:r>
          </w:p>
          <w:p w:rsidR="00CB6C32" w:rsidRDefault="00CC64C8">
            <w:pPr>
              <w:suppressAutoHyphens/>
              <w:ind w:left="454" w:hanging="454"/>
              <w:rPr>
                <w:spacing w:val="-3"/>
                <w:sz w:val="20"/>
              </w:rPr>
            </w:pPr>
            <w:r>
              <w:rPr>
                <w:spacing w:val="-3"/>
                <w:sz w:val="20"/>
              </w:rPr>
              <w:t>(c)</w:t>
            </w:r>
            <w:r>
              <w:rPr>
                <w:spacing w:val="-3"/>
                <w:sz w:val="20"/>
              </w:rPr>
              <w:tab/>
            </w:r>
            <w:proofErr w:type="gramStart"/>
            <w:r>
              <w:rPr>
                <w:spacing w:val="-3"/>
                <w:sz w:val="20"/>
              </w:rPr>
              <w:t>a</w:t>
            </w:r>
            <w:proofErr w:type="gramEnd"/>
            <w:r>
              <w:rPr>
                <w:spacing w:val="-3"/>
                <w:sz w:val="20"/>
              </w:rPr>
              <w:t xml:space="preserve"> Subsidiary Party is to cease to be a Contract Trading Party.</w:t>
            </w:r>
          </w:p>
        </w:tc>
        <w:tc>
          <w:tcPr>
            <w:tcW w:w="1237" w:type="pct"/>
            <w:tcMar>
              <w:top w:w="85" w:type="dxa"/>
              <w:left w:w="85" w:type="dxa"/>
              <w:bottom w:w="85" w:type="dxa"/>
              <w:right w:w="85" w:type="dxa"/>
            </w:tcMar>
          </w:tcPr>
          <w:p w:rsidR="00CB6C32" w:rsidRDefault="00CC64C8">
            <w:pPr>
              <w:pStyle w:val="BodyText"/>
              <w:tabs>
                <w:tab w:val="clear" w:pos="-720"/>
                <w:tab w:val="clear" w:pos="0"/>
              </w:tabs>
              <w:spacing w:before="0"/>
            </w:pPr>
            <w:r>
              <w:t>Identify all current MVRNA Authorisations for which in the case of</w:t>
            </w:r>
          </w:p>
          <w:p w:rsidR="00CB6C32" w:rsidRDefault="00CC64C8">
            <w:pPr>
              <w:suppressAutoHyphens/>
              <w:spacing w:after="120"/>
              <w:ind w:left="454" w:hanging="454"/>
              <w:rPr>
                <w:spacing w:val="-3"/>
                <w:sz w:val="20"/>
              </w:rPr>
            </w:pPr>
            <w:r>
              <w:rPr>
                <w:spacing w:val="-3"/>
                <w:sz w:val="20"/>
              </w:rPr>
              <w:t>(a)</w:t>
            </w:r>
            <w:r>
              <w:rPr>
                <w:spacing w:val="-3"/>
                <w:sz w:val="20"/>
              </w:rPr>
              <w:tab/>
              <w:t xml:space="preserve">the Primary BM Unit is specified; </w:t>
            </w:r>
          </w:p>
          <w:p w:rsidR="00CB6C32" w:rsidRDefault="00CC64C8">
            <w:pPr>
              <w:suppressAutoHyphens/>
              <w:spacing w:after="120"/>
              <w:ind w:left="454" w:hanging="454"/>
              <w:rPr>
                <w:spacing w:val="-3"/>
                <w:sz w:val="20"/>
              </w:rPr>
            </w:pPr>
            <w:r>
              <w:rPr>
                <w:spacing w:val="-3"/>
                <w:sz w:val="20"/>
              </w:rPr>
              <w:t>(b)</w:t>
            </w:r>
            <w:r>
              <w:rPr>
                <w:spacing w:val="-3"/>
                <w:sz w:val="20"/>
              </w:rPr>
              <w:tab/>
              <w:t>the Lead Party is specified; or</w:t>
            </w:r>
          </w:p>
          <w:p w:rsidR="00CB6C32" w:rsidRDefault="00CC64C8">
            <w:pPr>
              <w:suppressAutoHyphens/>
              <w:spacing w:after="120"/>
              <w:ind w:left="454" w:hanging="454"/>
              <w:rPr>
                <w:spacing w:val="-3"/>
                <w:sz w:val="20"/>
              </w:rPr>
            </w:pPr>
            <w:r>
              <w:rPr>
                <w:spacing w:val="-3"/>
                <w:sz w:val="20"/>
              </w:rPr>
              <w:t>(c)</w:t>
            </w:r>
            <w:r>
              <w:rPr>
                <w:spacing w:val="-3"/>
                <w:sz w:val="20"/>
              </w:rPr>
              <w:tab/>
              <w:t>the Subsidiary Party is specified</w:t>
            </w:r>
          </w:p>
          <w:p w:rsidR="00CB6C32" w:rsidRDefault="00CC64C8">
            <w:pPr>
              <w:suppressAutoHyphens/>
              <w:rPr>
                <w:spacing w:val="-3"/>
                <w:sz w:val="20"/>
              </w:rPr>
            </w:pPr>
            <w:proofErr w:type="gramStart"/>
            <w:r>
              <w:rPr>
                <w:spacing w:val="-3"/>
                <w:sz w:val="20"/>
              </w:rPr>
              <w:t>and</w:t>
            </w:r>
            <w:proofErr w:type="gramEnd"/>
            <w:r>
              <w:rPr>
                <w:spacing w:val="-3"/>
                <w:sz w:val="20"/>
              </w:rPr>
              <w:t xml:space="preserve"> issue termination notification  to all affected parties.</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Relevant Parties and MVRNAs</w:t>
            </w:r>
          </w:p>
        </w:tc>
        <w:tc>
          <w:tcPr>
            <w:tcW w:w="1080" w:type="pct"/>
            <w:tcMar>
              <w:top w:w="85" w:type="dxa"/>
              <w:left w:w="85" w:type="dxa"/>
              <w:bottom w:w="85" w:type="dxa"/>
              <w:right w:w="85" w:type="dxa"/>
            </w:tcMar>
          </w:tcPr>
          <w:p w:rsidR="00CB6C32" w:rsidRDefault="00CC64C8">
            <w:pPr>
              <w:suppressAutoHyphens/>
              <w:rPr>
                <w:spacing w:val="-3"/>
                <w:sz w:val="20"/>
              </w:rPr>
            </w:pPr>
            <w:r>
              <w:rPr>
                <w:spacing w:val="-3"/>
                <w:sz w:val="20"/>
              </w:rPr>
              <w:t>ECVAA-I008 MVRNAA Feedback</w:t>
            </w:r>
          </w:p>
        </w:tc>
        <w:tc>
          <w:tcPr>
            <w:tcW w:w="621" w:type="pct"/>
            <w:tcMar>
              <w:top w:w="85" w:type="dxa"/>
              <w:left w:w="85" w:type="dxa"/>
              <w:bottom w:w="85" w:type="dxa"/>
              <w:right w:w="85" w:type="dxa"/>
            </w:tcMar>
          </w:tcPr>
          <w:p w:rsidR="00CB6C32" w:rsidRDefault="00CC64C8">
            <w:pPr>
              <w:suppressAutoHyphens/>
              <w:rPr>
                <w:spacing w:val="-3"/>
                <w:sz w:val="20"/>
              </w:rPr>
            </w:pPr>
            <w:r>
              <w:rPr>
                <w:spacing w:val="-3"/>
                <w:sz w:val="20"/>
              </w:rPr>
              <w:t xml:space="preserve">Electronic </w:t>
            </w:r>
          </w:p>
        </w:tc>
      </w:tr>
      <w:tr w:rsidR="00CB6C32">
        <w:tc>
          <w:tcPr>
            <w:tcW w:w="258" w:type="pct"/>
            <w:tcMar>
              <w:top w:w="85" w:type="dxa"/>
              <w:left w:w="85" w:type="dxa"/>
              <w:bottom w:w="85" w:type="dxa"/>
              <w:right w:w="85" w:type="dxa"/>
            </w:tcMar>
          </w:tcPr>
          <w:p w:rsidR="00CB6C32" w:rsidRDefault="00CC64C8">
            <w:pPr>
              <w:suppressAutoHyphens/>
              <w:rPr>
                <w:spacing w:val="-3"/>
                <w:sz w:val="20"/>
              </w:rPr>
            </w:pPr>
            <w:r>
              <w:rPr>
                <w:spacing w:val="-3"/>
                <w:sz w:val="20"/>
              </w:rPr>
              <w:t>3.6.2</w:t>
            </w:r>
          </w:p>
        </w:tc>
        <w:tc>
          <w:tcPr>
            <w:tcW w:w="773" w:type="pct"/>
            <w:tcMar>
              <w:top w:w="85" w:type="dxa"/>
              <w:left w:w="85" w:type="dxa"/>
              <w:bottom w:w="85" w:type="dxa"/>
              <w:right w:w="85" w:type="dxa"/>
            </w:tcMar>
          </w:tcPr>
          <w:p w:rsidR="00CB6C32" w:rsidRDefault="00CC64C8">
            <w:pPr>
              <w:suppressAutoHyphens/>
              <w:spacing w:after="120"/>
              <w:rPr>
                <w:spacing w:val="-3"/>
                <w:sz w:val="20"/>
              </w:rPr>
            </w:pPr>
            <w:r>
              <w:rPr>
                <w:spacing w:val="-3"/>
                <w:sz w:val="20"/>
              </w:rPr>
              <w:t>On receipt of information from CRA that</w:t>
            </w:r>
          </w:p>
          <w:p w:rsidR="00CB6C32" w:rsidRDefault="00CC64C8">
            <w:pPr>
              <w:suppressAutoHyphens/>
              <w:spacing w:after="120"/>
              <w:ind w:left="454" w:hanging="454"/>
              <w:rPr>
                <w:spacing w:val="-3"/>
                <w:sz w:val="20"/>
              </w:rPr>
            </w:pPr>
            <w:r>
              <w:rPr>
                <w:spacing w:val="-3"/>
                <w:sz w:val="20"/>
              </w:rPr>
              <w:t>(a)</w:t>
            </w:r>
            <w:r>
              <w:rPr>
                <w:spacing w:val="-3"/>
                <w:sz w:val="20"/>
              </w:rPr>
              <w:tab/>
              <w:t>a Production Primary BM Unit is to become a Consumption Primary BM Unit; or</w:t>
            </w:r>
          </w:p>
          <w:p w:rsidR="00CB6C32" w:rsidRDefault="00CC64C8">
            <w:pPr>
              <w:suppressAutoHyphens/>
              <w:ind w:left="454" w:hanging="454"/>
              <w:rPr>
                <w:spacing w:val="-3"/>
                <w:sz w:val="20"/>
              </w:rPr>
            </w:pPr>
            <w:r>
              <w:rPr>
                <w:spacing w:val="-3"/>
                <w:sz w:val="20"/>
              </w:rPr>
              <w:t>(b)</w:t>
            </w:r>
            <w:r>
              <w:rPr>
                <w:spacing w:val="-3"/>
                <w:sz w:val="20"/>
              </w:rPr>
              <w:tab/>
              <w:t>a Consumption BM Unit is to become a Production Primary BM Unit</w:t>
            </w:r>
          </w:p>
        </w:tc>
        <w:tc>
          <w:tcPr>
            <w:tcW w:w="1237" w:type="pct"/>
            <w:tcMar>
              <w:top w:w="85" w:type="dxa"/>
              <w:left w:w="85" w:type="dxa"/>
              <w:bottom w:w="85" w:type="dxa"/>
              <w:right w:w="85" w:type="dxa"/>
            </w:tcMar>
          </w:tcPr>
          <w:p w:rsidR="00CB6C32" w:rsidRDefault="00CC64C8">
            <w:pPr>
              <w:suppressAutoHyphens/>
              <w:spacing w:after="120"/>
              <w:rPr>
                <w:spacing w:val="-3"/>
                <w:sz w:val="20"/>
              </w:rPr>
            </w:pPr>
            <w:r>
              <w:rPr>
                <w:spacing w:val="-3"/>
                <w:sz w:val="20"/>
              </w:rPr>
              <w:t>Identify all current MVRNA Authorisations for which the Primary BM Unit is specified and if in the case of</w:t>
            </w:r>
          </w:p>
          <w:p w:rsidR="00CB6C32" w:rsidRDefault="00CC64C8">
            <w:pPr>
              <w:suppressAutoHyphens/>
              <w:spacing w:after="120"/>
              <w:ind w:left="454" w:hanging="454"/>
              <w:rPr>
                <w:spacing w:val="-3"/>
                <w:sz w:val="20"/>
              </w:rPr>
            </w:pPr>
            <w:r>
              <w:rPr>
                <w:spacing w:val="-3"/>
                <w:sz w:val="20"/>
              </w:rPr>
              <w:t>(a)</w:t>
            </w:r>
            <w:r>
              <w:rPr>
                <w:spacing w:val="-3"/>
                <w:sz w:val="20"/>
              </w:rPr>
              <w:tab/>
              <w:t xml:space="preserve"> the Subsidiary Energy Account is a Consumption Energy Account; or</w:t>
            </w:r>
          </w:p>
          <w:p w:rsidR="00CB6C32" w:rsidRDefault="00CC64C8">
            <w:pPr>
              <w:suppressAutoHyphens/>
              <w:spacing w:after="120"/>
              <w:ind w:left="454" w:hanging="454"/>
              <w:rPr>
                <w:spacing w:val="-3"/>
                <w:sz w:val="20"/>
              </w:rPr>
            </w:pPr>
            <w:r>
              <w:rPr>
                <w:spacing w:val="-3"/>
                <w:sz w:val="20"/>
              </w:rPr>
              <w:t>(b)</w:t>
            </w:r>
            <w:r>
              <w:rPr>
                <w:spacing w:val="-3"/>
                <w:sz w:val="20"/>
              </w:rPr>
              <w:tab/>
              <w:t>the Subsidiary Energy Account is a Production Energy Account</w:t>
            </w:r>
          </w:p>
          <w:p w:rsidR="00CB6C32" w:rsidRDefault="00CC64C8">
            <w:pPr>
              <w:suppressAutoHyphens/>
              <w:jc w:val="both"/>
              <w:rPr>
                <w:spacing w:val="-3"/>
                <w:sz w:val="20"/>
              </w:rPr>
            </w:pPr>
            <w:proofErr w:type="gramStart"/>
            <w:r>
              <w:rPr>
                <w:spacing w:val="-3"/>
                <w:sz w:val="20"/>
              </w:rPr>
              <w:t>issue</w:t>
            </w:r>
            <w:proofErr w:type="gramEnd"/>
            <w:r>
              <w:rPr>
                <w:spacing w:val="-3"/>
                <w:sz w:val="20"/>
              </w:rPr>
              <w:t xml:space="preserve"> termination notification Forms to all affected parties.</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Lead Party, Subsidiary Party and MVRNA(s)</w:t>
            </w:r>
          </w:p>
        </w:tc>
        <w:tc>
          <w:tcPr>
            <w:tcW w:w="1080" w:type="pct"/>
            <w:tcMar>
              <w:top w:w="85" w:type="dxa"/>
              <w:left w:w="85" w:type="dxa"/>
              <w:bottom w:w="85" w:type="dxa"/>
              <w:right w:w="85" w:type="dxa"/>
            </w:tcMar>
          </w:tcPr>
          <w:p w:rsidR="00CB6C32" w:rsidRDefault="00CC64C8">
            <w:pPr>
              <w:suppressAutoHyphens/>
              <w:rPr>
                <w:spacing w:val="-3"/>
                <w:sz w:val="20"/>
              </w:rPr>
            </w:pPr>
            <w:r>
              <w:rPr>
                <w:spacing w:val="-3"/>
                <w:sz w:val="20"/>
              </w:rPr>
              <w:t>ECVAA-I008 MVRNAA Feedback</w:t>
            </w:r>
          </w:p>
        </w:tc>
        <w:tc>
          <w:tcPr>
            <w:tcW w:w="621" w:type="pct"/>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bl>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C64C8">
      <w:pPr>
        <w:pStyle w:val="Heading2"/>
        <w:keepNext w:val="0"/>
        <w:pageBreakBefore/>
        <w:numPr>
          <w:ilvl w:val="0"/>
          <w:numId w:val="0"/>
        </w:numPr>
        <w:tabs>
          <w:tab w:val="clear" w:pos="794"/>
          <w:tab w:val="left" w:pos="851"/>
        </w:tabs>
        <w:spacing w:before="0" w:after="240"/>
        <w:ind w:left="851" w:hanging="851"/>
        <w:jc w:val="both"/>
      </w:pPr>
      <w:bookmarkStart w:id="383" w:name="_Toc44820122"/>
      <w:bookmarkStart w:id="384" w:name="_Toc46124455"/>
      <w:bookmarkStart w:id="385" w:name="_Toc46124568"/>
      <w:bookmarkStart w:id="386" w:name="_Toc46124752"/>
      <w:bookmarkStart w:id="387" w:name="_Toc196543071"/>
      <w:bookmarkStart w:id="388" w:name="_Toc490565173"/>
      <w:bookmarkStart w:id="389" w:name="_Toc531010708"/>
      <w:bookmarkStart w:id="390" w:name="_Toc164950146"/>
      <w:r>
        <w:lastRenderedPageBreak/>
        <w:t>3.7</w:t>
      </w:r>
      <w:r>
        <w:tab/>
        <w:t>Registration of ECVNA or MVRNA</w:t>
      </w:r>
      <w:bookmarkEnd w:id="383"/>
      <w:bookmarkEnd w:id="384"/>
      <w:bookmarkEnd w:id="385"/>
      <w:bookmarkEnd w:id="386"/>
      <w:bookmarkEnd w:id="387"/>
      <w:bookmarkEnd w:id="388"/>
      <w:bookmarkEnd w:id="389"/>
      <w:bookmarkEnd w:id="390"/>
    </w:p>
    <w:p w:rsidR="00CB6C32" w:rsidRDefault="00CC64C8">
      <w:pPr>
        <w:tabs>
          <w:tab w:val="left" w:pos="-720"/>
        </w:tabs>
        <w:suppressAutoHyphens/>
        <w:spacing w:after="240"/>
        <w:jc w:val="both"/>
        <w:rPr>
          <w:spacing w:val="-3"/>
          <w:szCs w:val="24"/>
        </w:rPr>
      </w:pPr>
      <w:r>
        <w:rPr>
          <w:spacing w:val="-3"/>
          <w:szCs w:val="24"/>
        </w:rPr>
        <w:t>Upon successful completion of registration, applicants will also be able to access the ECVAA Web Service via the BSC Service Desk.</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12"/>
        <w:gridCol w:w="2215"/>
        <w:gridCol w:w="3392"/>
        <w:gridCol w:w="1409"/>
        <w:gridCol w:w="1409"/>
        <w:gridCol w:w="3535"/>
        <w:gridCol w:w="1110"/>
      </w:tblGrid>
      <w:tr w:rsidR="00CB6C32">
        <w:trPr>
          <w:cantSplit/>
          <w:tblHeader/>
        </w:trPr>
        <w:tc>
          <w:tcPr>
            <w:tcW w:w="326"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792"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1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0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0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26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397"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326"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3.7.1</w:t>
            </w:r>
          </w:p>
        </w:tc>
        <w:tc>
          <w:tcPr>
            <w:tcW w:w="792"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As required</w:t>
            </w:r>
          </w:p>
        </w:tc>
        <w:tc>
          <w:tcPr>
            <w:tcW w:w="121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Applicant submits application form or its online equivalent applying to be an ECVNA or MVRNA.</w:t>
            </w:r>
          </w:p>
        </w:tc>
        <w:tc>
          <w:tcPr>
            <w:tcW w:w="50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z w:val="20"/>
              </w:rPr>
            </w:pPr>
            <w:r>
              <w:rPr>
                <w:sz w:val="20"/>
              </w:rPr>
              <w:t>ECVNA / MVRNA</w:t>
            </w:r>
          </w:p>
        </w:tc>
        <w:tc>
          <w:tcPr>
            <w:tcW w:w="50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126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Completed Registration Form for ECVNA or MVRNA (Form BSCP71/05) or its online equivalent.</w:t>
            </w:r>
          </w:p>
        </w:tc>
        <w:tc>
          <w:tcPr>
            <w:tcW w:w="397"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Letter, Fax, Email, Self-Service Gateway.</w:t>
            </w:r>
          </w:p>
        </w:tc>
      </w:tr>
      <w:tr w:rsidR="00CB6C32">
        <w:trPr>
          <w:cantSplit/>
        </w:trPr>
        <w:tc>
          <w:tcPr>
            <w:tcW w:w="326"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3.7.2</w:t>
            </w:r>
          </w:p>
        </w:tc>
        <w:tc>
          <w:tcPr>
            <w:tcW w:w="792"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Following receipt of information from 3.7.1</w:t>
            </w:r>
          </w:p>
        </w:tc>
        <w:tc>
          <w:tcPr>
            <w:tcW w:w="121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 xml:space="preserve">Verify application form or its online equivalent and request CVA Qualification status from </w:t>
            </w:r>
            <w:proofErr w:type="spellStart"/>
            <w:r>
              <w:rPr>
                <w:spacing w:val="-3"/>
                <w:sz w:val="20"/>
              </w:rPr>
              <w:t>BSCCo</w:t>
            </w:r>
            <w:proofErr w:type="spellEnd"/>
            <w:r>
              <w:rPr>
                <w:spacing w:val="-3"/>
                <w:sz w:val="20"/>
              </w:rPr>
              <w:t>. (If notice has not already been received).</w:t>
            </w:r>
          </w:p>
          <w:p w:rsidR="00CB6C32" w:rsidRDefault="00CC64C8">
            <w:pPr>
              <w:suppressAutoHyphens/>
              <w:rPr>
                <w:spacing w:val="-3"/>
                <w:sz w:val="20"/>
              </w:rPr>
            </w:pPr>
            <w:r>
              <w:rPr>
                <w:spacing w:val="-3"/>
                <w:sz w:val="20"/>
              </w:rPr>
              <w:t>Where applicant has not completed CVA Qualification testing, CRA refers Party to the process within BSCP70.</w:t>
            </w:r>
          </w:p>
        </w:tc>
        <w:tc>
          <w:tcPr>
            <w:tcW w:w="50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z w:val="20"/>
              </w:rPr>
            </w:pPr>
            <w:r>
              <w:rPr>
                <w:sz w:val="20"/>
              </w:rPr>
              <w:t>CRA</w:t>
            </w:r>
          </w:p>
        </w:tc>
        <w:tc>
          <w:tcPr>
            <w:tcW w:w="50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proofErr w:type="spellStart"/>
            <w:r>
              <w:rPr>
                <w:spacing w:val="-3"/>
                <w:sz w:val="20"/>
              </w:rPr>
              <w:t>BSCCo</w:t>
            </w:r>
            <w:proofErr w:type="spellEnd"/>
          </w:p>
          <w:p w:rsidR="00CB6C32" w:rsidRDefault="00CB6C32">
            <w:pPr>
              <w:suppressAutoHyphens/>
              <w:spacing w:after="120"/>
              <w:rPr>
                <w:spacing w:val="-3"/>
                <w:sz w:val="20"/>
              </w:rPr>
            </w:pPr>
          </w:p>
          <w:p w:rsidR="00CB6C32" w:rsidRDefault="00CC64C8">
            <w:pPr>
              <w:suppressAutoHyphens/>
              <w:spacing w:after="120"/>
              <w:rPr>
                <w:spacing w:val="-3"/>
                <w:sz w:val="20"/>
              </w:rPr>
            </w:pPr>
            <w:r>
              <w:rPr>
                <w:spacing w:val="-3"/>
                <w:sz w:val="20"/>
              </w:rPr>
              <w:t>Party</w:t>
            </w:r>
          </w:p>
        </w:tc>
        <w:tc>
          <w:tcPr>
            <w:tcW w:w="1264"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spacing w:after="120"/>
              <w:rPr>
                <w:spacing w:val="-3"/>
                <w:sz w:val="20"/>
              </w:rPr>
            </w:pPr>
          </w:p>
          <w:p w:rsidR="00CB6C32" w:rsidRDefault="00CB6C32">
            <w:pPr>
              <w:suppressAutoHyphens/>
              <w:spacing w:after="120"/>
              <w:rPr>
                <w:spacing w:val="-3"/>
                <w:sz w:val="20"/>
              </w:rPr>
            </w:pPr>
          </w:p>
          <w:p w:rsidR="00CB6C32" w:rsidRDefault="00CC64C8">
            <w:pPr>
              <w:suppressAutoHyphens/>
              <w:spacing w:after="120"/>
              <w:rPr>
                <w:spacing w:val="-3"/>
                <w:sz w:val="20"/>
              </w:rPr>
            </w:pPr>
            <w:r>
              <w:rPr>
                <w:spacing w:val="-3"/>
                <w:sz w:val="20"/>
              </w:rPr>
              <w:t>BSCP70 – CVA Qualification</w:t>
            </w:r>
          </w:p>
          <w:p w:rsidR="00CB6C32" w:rsidRDefault="00CC64C8">
            <w:pPr>
              <w:suppressAutoHyphens/>
              <w:spacing w:after="120"/>
              <w:rPr>
                <w:spacing w:val="-3"/>
                <w:sz w:val="20"/>
              </w:rPr>
            </w:pPr>
            <w:r>
              <w:rPr>
                <w:spacing w:val="-3"/>
                <w:sz w:val="20"/>
              </w:rPr>
              <w:t>Communication Requirements Document</w:t>
            </w:r>
          </w:p>
        </w:tc>
        <w:tc>
          <w:tcPr>
            <w:tcW w:w="397"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Fax, Self-Service Gateway</w:t>
            </w:r>
          </w:p>
        </w:tc>
      </w:tr>
      <w:tr w:rsidR="00CB6C32">
        <w:trPr>
          <w:cantSplit/>
        </w:trPr>
        <w:tc>
          <w:tcPr>
            <w:tcW w:w="326"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3.7.3</w:t>
            </w:r>
          </w:p>
        </w:tc>
        <w:tc>
          <w:tcPr>
            <w:tcW w:w="792"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3.7.2</w:t>
            </w:r>
          </w:p>
        </w:tc>
        <w:tc>
          <w:tcPr>
            <w:tcW w:w="121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proofErr w:type="spellStart"/>
            <w:r>
              <w:rPr>
                <w:spacing w:val="-3"/>
                <w:sz w:val="20"/>
              </w:rPr>
              <w:t>BSCCo</w:t>
            </w:r>
            <w:proofErr w:type="spellEnd"/>
            <w:r>
              <w:rPr>
                <w:spacing w:val="-3"/>
                <w:sz w:val="20"/>
              </w:rPr>
              <w:t xml:space="preserve"> confirms CVA Qualification Status (if notice has not been sent already)</w:t>
            </w:r>
          </w:p>
        </w:tc>
        <w:tc>
          <w:tcPr>
            <w:tcW w:w="50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z w:val="20"/>
              </w:rPr>
            </w:pPr>
            <w:proofErr w:type="spellStart"/>
            <w:r>
              <w:rPr>
                <w:sz w:val="20"/>
              </w:rPr>
              <w:t>BSCCo</w:t>
            </w:r>
            <w:proofErr w:type="spellEnd"/>
          </w:p>
        </w:tc>
        <w:tc>
          <w:tcPr>
            <w:tcW w:w="50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1264"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397"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Fax, Self-Service Gateway</w:t>
            </w:r>
          </w:p>
        </w:tc>
      </w:tr>
      <w:tr w:rsidR="00CB6C32">
        <w:trPr>
          <w:cantSplit/>
        </w:trPr>
        <w:tc>
          <w:tcPr>
            <w:tcW w:w="326" w:type="pct"/>
            <w:tcBorders>
              <w:top w:val="single" w:sz="6" w:space="0" w:color="auto"/>
              <w:left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3.7.4</w:t>
            </w:r>
          </w:p>
        </w:tc>
        <w:tc>
          <w:tcPr>
            <w:tcW w:w="792"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If necessary following 3.7.2</w:t>
            </w:r>
          </w:p>
        </w:tc>
        <w:tc>
          <w:tcPr>
            <w:tcW w:w="1213"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Applicant qualifies in accordance with BSCP70</w:t>
            </w:r>
          </w:p>
        </w:tc>
        <w:tc>
          <w:tcPr>
            <w:tcW w:w="504" w:type="pct"/>
            <w:tcBorders>
              <w:top w:val="single" w:sz="6" w:space="0" w:color="auto"/>
              <w:bottom w:val="nil"/>
            </w:tcBorders>
            <w:tcMar>
              <w:top w:w="85" w:type="dxa"/>
              <w:left w:w="85" w:type="dxa"/>
              <w:bottom w:w="85" w:type="dxa"/>
              <w:right w:w="85" w:type="dxa"/>
            </w:tcMar>
          </w:tcPr>
          <w:p w:rsidR="00CB6C32" w:rsidRDefault="00CC64C8">
            <w:pPr>
              <w:suppressAutoHyphens/>
              <w:rPr>
                <w:sz w:val="20"/>
              </w:rPr>
            </w:pPr>
            <w:r>
              <w:rPr>
                <w:sz w:val="20"/>
              </w:rPr>
              <w:t>ECVNA/ MVRNA</w:t>
            </w:r>
          </w:p>
        </w:tc>
        <w:tc>
          <w:tcPr>
            <w:tcW w:w="504" w:type="pct"/>
            <w:tcBorders>
              <w:top w:val="single" w:sz="6" w:space="0" w:color="auto"/>
              <w:bottom w:val="nil"/>
            </w:tcBorders>
            <w:tcMar>
              <w:top w:w="85" w:type="dxa"/>
              <w:left w:w="85" w:type="dxa"/>
              <w:bottom w:w="85" w:type="dxa"/>
              <w:right w:w="85" w:type="dxa"/>
            </w:tcMar>
          </w:tcPr>
          <w:p w:rsidR="00CB6C32" w:rsidRDefault="00CB6C32">
            <w:pPr>
              <w:suppressAutoHyphens/>
              <w:rPr>
                <w:spacing w:val="-3"/>
                <w:sz w:val="20"/>
              </w:rPr>
            </w:pPr>
          </w:p>
        </w:tc>
        <w:tc>
          <w:tcPr>
            <w:tcW w:w="1264"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As 3.7.2 above</w:t>
            </w:r>
          </w:p>
        </w:tc>
        <w:tc>
          <w:tcPr>
            <w:tcW w:w="397" w:type="pct"/>
            <w:tcBorders>
              <w:top w:val="single" w:sz="6" w:space="0" w:color="auto"/>
              <w:bottom w:val="nil"/>
              <w:right w:val="single" w:sz="6" w:space="0" w:color="auto"/>
            </w:tcBorders>
            <w:tcMar>
              <w:top w:w="85" w:type="dxa"/>
              <w:left w:w="85" w:type="dxa"/>
              <w:bottom w:w="85" w:type="dxa"/>
              <w:right w:w="85" w:type="dxa"/>
            </w:tcMar>
          </w:tcPr>
          <w:p w:rsidR="00CB6C32" w:rsidRDefault="00CB6C32">
            <w:pPr>
              <w:suppressAutoHyphens/>
              <w:rPr>
                <w:spacing w:val="-3"/>
                <w:sz w:val="20"/>
              </w:rPr>
            </w:pPr>
          </w:p>
        </w:tc>
      </w:tr>
      <w:tr w:rsidR="00CB6C32">
        <w:trPr>
          <w:cantSplit/>
        </w:trPr>
        <w:tc>
          <w:tcPr>
            <w:tcW w:w="326"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3.7.5 </w:t>
            </w:r>
          </w:p>
        </w:tc>
        <w:tc>
          <w:tcPr>
            <w:tcW w:w="792"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Within 1 WD of receiving notice from </w:t>
            </w:r>
            <w:proofErr w:type="spellStart"/>
            <w:r>
              <w:rPr>
                <w:spacing w:val="-3"/>
                <w:sz w:val="20"/>
              </w:rPr>
              <w:t>BSCCo</w:t>
            </w:r>
            <w:proofErr w:type="spellEnd"/>
            <w:r>
              <w:rPr>
                <w:spacing w:val="-3"/>
                <w:sz w:val="20"/>
              </w:rPr>
              <w:t xml:space="preserve"> that the applicant has completed  necessary CVA Qualification testing</w:t>
            </w:r>
          </w:p>
        </w:tc>
        <w:tc>
          <w:tcPr>
            <w:tcW w:w="121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Register new ECVNA or MVRNA details in CRS.</w:t>
            </w:r>
          </w:p>
          <w:p w:rsidR="00CB6C32" w:rsidRDefault="00CC64C8">
            <w:pPr>
              <w:suppressAutoHyphens/>
              <w:rPr>
                <w:spacing w:val="-3"/>
                <w:sz w:val="20"/>
              </w:rPr>
            </w:pPr>
            <w:r>
              <w:rPr>
                <w:spacing w:val="-3"/>
                <w:sz w:val="20"/>
              </w:rPr>
              <w:t>Send registration details.</w:t>
            </w:r>
          </w:p>
        </w:tc>
        <w:tc>
          <w:tcPr>
            <w:tcW w:w="50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504"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p w:rsidR="00CB6C32" w:rsidRDefault="00CB6C32">
            <w:pPr>
              <w:suppressAutoHyphens/>
              <w:rPr>
                <w:spacing w:val="-3"/>
                <w:sz w:val="20"/>
              </w:rPr>
            </w:pPr>
          </w:p>
          <w:p w:rsidR="00CB6C32" w:rsidRDefault="00CC64C8">
            <w:pPr>
              <w:suppressAutoHyphens/>
              <w:rPr>
                <w:spacing w:val="-3"/>
                <w:sz w:val="20"/>
              </w:rPr>
            </w:pPr>
            <w:r>
              <w:rPr>
                <w:spacing w:val="-3"/>
                <w:sz w:val="20"/>
              </w:rPr>
              <w:t>Qualified Party Agent,</w:t>
            </w:r>
          </w:p>
          <w:p w:rsidR="00CB6C32" w:rsidRDefault="00CC64C8">
            <w:pPr>
              <w:suppressAutoHyphens/>
              <w:rPr>
                <w:spacing w:val="-3"/>
                <w:sz w:val="20"/>
              </w:rPr>
            </w:pPr>
            <w:r>
              <w:rPr>
                <w:spacing w:val="-3"/>
                <w:sz w:val="20"/>
              </w:rPr>
              <w:t xml:space="preserve">BSC Agents, </w:t>
            </w:r>
            <w:r w:rsidR="004523E1">
              <w:rPr>
                <w:spacing w:val="-3"/>
                <w:sz w:val="20"/>
              </w:rPr>
              <w:t>NETSO</w:t>
            </w:r>
          </w:p>
          <w:p w:rsidR="00CB6C32" w:rsidRDefault="00CC64C8">
            <w:pPr>
              <w:suppressAutoHyphens/>
              <w:rPr>
                <w:spacing w:val="-3"/>
                <w:sz w:val="20"/>
              </w:rPr>
            </w:pPr>
            <w:proofErr w:type="spellStart"/>
            <w:r>
              <w:rPr>
                <w:spacing w:val="-3"/>
                <w:sz w:val="20"/>
              </w:rPr>
              <w:t>BSCCo</w:t>
            </w:r>
            <w:proofErr w:type="spellEnd"/>
            <w:r>
              <w:rPr>
                <w:spacing w:val="-3"/>
                <w:sz w:val="20"/>
              </w:rPr>
              <w:t xml:space="preserve">, </w:t>
            </w:r>
            <w:r w:rsidR="004523E1">
              <w:rPr>
                <w:spacing w:val="-3"/>
                <w:sz w:val="20"/>
              </w:rPr>
              <w:t>NETSO</w:t>
            </w:r>
          </w:p>
        </w:tc>
        <w:tc>
          <w:tcPr>
            <w:tcW w:w="126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Registration details of new ECVNA or MVRNA registration in CRS</w:t>
            </w:r>
          </w:p>
          <w:p w:rsidR="00CB6C32" w:rsidRDefault="00CC64C8">
            <w:pPr>
              <w:suppressAutoHyphens/>
              <w:rPr>
                <w:spacing w:val="-3"/>
                <w:sz w:val="20"/>
              </w:rPr>
            </w:pPr>
            <w:r>
              <w:rPr>
                <w:spacing w:val="-3"/>
                <w:sz w:val="20"/>
              </w:rPr>
              <w:t xml:space="preserve">CRA-I014 (Registration Report) </w:t>
            </w:r>
          </w:p>
          <w:p w:rsidR="00CB6C32" w:rsidRDefault="00CB6C32">
            <w:pPr>
              <w:suppressAutoHyphens/>
              <w:rPr>
                <w:spacing w:val="-3"/>
                <w:sz w:val="20"/>
              </w:rPr>
            </w:pPr>
          </w:p>
          <w:p w:rsidR="00CB6C32" w:rsidRDefault="00CC64C8">
            <w:pPr>
              <w:suppressAutoHyphens/>
              <w:rPr>
                <w:spacing w:val="-3"/>
                <w:sz w:val="20"/>
              </w:rPr>
            </w:pPr>
            <w:r>
              <w:rPr>
                <w:spacing w:val="-3"/>
                <w:sz w:val="20"/>
              </w:rPr>
              <w:t>CRA-I013 (Authentication Report)</w:t>
            </w:r>
          </w:p>
          <w:p w:rsidR="00CB6C32" w:rsidRDefault="00CB6C32">
            <w:pPr>
              <w:suppressAutoHyphens/>
              <w:rPr>
                <w:spacing w:val="-3"/>
                <w:sz w:val="20"/>
              </w:rPr>
            </w:pPr>
          </w:p>
          <w:p w:rsidR="00CB6C32" w:rsidRDefault="00CC64C8">
            <w:pPr>
              <w:suppressAutoHyphens/>
              <w:rPr>
                <w:spacing w:val="-3"/>
                <w:sz w:val="20"/>
              </w:rPr>
            </w:pPr>
            <w:r>
              <w:rPr>
                <w:spacing w:val="-3"/>
                <w:sz w:val="20"/>
              </w:rPr>
              <w:t>CRA-I020 (Operations Registration Report)</w:t>
            </w:r>
          </w:p>
        </w:tc>
        <w:tc>
          <w:tcPr>
            <w:tcW w:w="397"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bl>
    <w:p w:rsidR="00CB6C32" w:rsidRDefault="00CB6C32">
      <w:pPr>
        <w:suppressAutoHyphens/>
        <w:spacing w:after="240"/>
        <w:jc w:val="both"/>
        <w:rPr>
          <w:spacing w:val="-3"/>
        </w:rPr>
      </w:pPr>
    </w:p>
    <w:p w:rsidR="00CB6C32" w:rsidRDefault="00CB6C32">
      <w:pPr>
        <w:suppressAutoHyphens/>
        <w:spacing w:after="240"/>
        <w:jc w:val="both"/>
        <w:rPr>
          <w:spacing w:val="-3"/>
        </w:rPr>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szCs w:val="24"/>
        </w:rPr>
      </w:pPr>
      <w:bookmarkStart w:id="391" w:name="_Toc44820123"/>
      <w:bookmarkStart w:id="392" w:name="_Toc46124456"/>
      <w:bookmarkStart w:id="393" w:name="_Toc46124569"/>
      <w:bookmarkStart w:id="394" w:name="_Toc46124753"/>
      <w:bookmarkStart w:id="395" w:name="_Toc196543072"/>
      <w:bookmarkStart w:id="396" w:name="_Toc490565174"/>
      <w:bookmarkStart w:id="397" w:name="_Toc531010709"/>
      <w:bookmarkStart w:id="398" w:name="_Toc164950147"/>
      <w:r>
        <w:rPr>
          <w:rFonts w:ascii="Times New Roman" w:hAnsi="Times New Roman"/>
          <w:szCs w:val="24"/>
        </w:rPr>
        <w:lastRenderedPageBreak/>
        <w:t>3.8</w:t>
      </w:r>
      <w:r>
        <w:rPr>
          <w:rFonts w:ascii="Times New Roman" w:hAnsi="Times New Roman"/>
          <w:szCs w:val="24"/>
        </w:rPr>
        <w:tab/>
        <w:t>De-registration of ECVNA or MVRNA</w:t>
      </w:r>
      <w:bookmarkEnd w:id="391"/>
      <w:bookmarkEnd w:id="392"/>
      <w:bookmarkEnd w:id="393"/>
      <w:bookmarkEnd w:id="394"/>
      <w:bookmarkEnd w:id="395"/>
      <w:bookmarkEnd w:id="396"/>
      <w:bookmarkEnd w:id="397"/>
      <w:bookmarkEnd w:id="398"/>
    </w:p>
    <w:p w:rsidR="00CB6C32" w:rsidRDefault="00CC64C8">
      <w:pPr>
        <w:tabs>
          <w:tab w:val="left" w:pos="-720"/>
        </w:tabs>
        <w:suppressAutoHyphens/>
        <w:spacing w:after="240"/>
        <w:jc w:val="both"/>
        <w:rPr>
          <w:spacing w:val="-3"/>
          <w:szCs w:val="24"/>
        </w:rPr>
      </w:pPr>
      <w:r>
        <w:rPr>
          <w:spacing w:val="-3"/>
          <w:szCs w:val="24"/>
        </w:rPr>
        <w:t>Prior to any de-registration detailed in this section, the relevant ECVNA or MVRNA is required to terminate all enduring Authorisations with the ECVAA.</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7"/>
        <w:gridCol w:w="2246"/>
        <w:gridCol w:w="3423"/>
        <w:gridCol w:w="1440"/>
        <w:gridCol w:w="1440"/>
        <w:gridCol w:w="3565"/>
        <w:gridCol w:w="1141"/>
      </w:tblGrid>
      <w:tr w:rsidR="00CB6C32">
        <w:trPr>
          <w:cantSplit/>
          <w:tblHeader/>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3.8.1</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As required</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Applicant submits ECVNA / MVRNA de-registration form </w:t>
            </w:r>
            <w:r>
              <w:rPr>
                <w:rStyle w:val="FootnoteReference"/>
                <w:sz w:val="20"/>
              </w:rPr>
              <w:footnoteReference w:id="9"/>
            </w:r>
            <w:r>
              <w:rPr>
                <w:spacing w:val="-3"/>
                <w:sz w:val="20"/>
              </w:rPr>
              <w:t xml:space="preserve"> or its online equivalent.</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z w:val="20"/>
              </w:rPr>
            </w:pPr>
            <w:r>
              <w:rPr>
                <w:sz w:val="20"/>
              </w:rPr>
              <w:t>ECVNA / MVRNA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ECVNA or MVRNA De-registration form BSCP71/06 or its online equivalent,</w:t>
            </w:r>
          </w:p>
          <w:p w:rsidR="00CB6C32" w:rsidRDefault="00CC64C8">
            <w:pPr>
              <w:suppressAutoHyphens/>
              <w:spacing w:after="120"/>
              <w:rPr>
                <w:spacing w:val="-3"/>
                <w:sz w:val="20"/>
              </w:rPr>
            </w:pPr>
            <w:r>
              <w:rPr>
                <w:spacing w:val="-3"/>
                <w:sz w:val="20"/>
              </w:rPr>
              <w:t>OR</w:t>
            </w:r>
          </w:p>
          <w:p w:rsidR="00CB6C32" w:rsidRDefault="00CC64C8">
            <w:pPr>
              <w:suppressAutoHyphens/>
              <w:spacing w:after="120"/>
              <w:rPr>
                <w:spacing w:val="-3"/>
                <w:sz w:val="20"/>
              </w:rPr>
            </w:pPr>
            <w:r>
              <w:rPr>
                <w:spacing w:val="-3"/>
                <w:sz w:val="20"/>
              </w:rPr>
              <w:t>BSC Party Agent Registration Data (CRA-I003)</w:t>
            </w:r>
          </w:p>
          <w:p w:rsidR="00CB6C32" w:rsidRDefault="00CC64C8">
            <w:pPr>
              <w:suppressAutoHyphens/>
              <w:rPr>
                <w:spacing w:val="-3"/>
                <w:sz w:val="20"/>
              </w:rPr>
            </w:pPr>
            <w:r>
              <w:rPr>
                <w:spacing w:val="-3"/>
                <w:sz w:val="20"/>
              </w:rPr>
              <w:t xml:space="preserve">with effective date of  de-registration of ECVNA / MVRNA </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Letter, Fax, Email, Self-Service Gateway</w:t>
            </w:r>
          </w:p>
          <w:p w:rsidR="00CB6C32" w:rsidRDefault="00CC64C8">
            <w:pPr>
              <w:suppressAutoHyphens/>
              <w:rPr>
                <w:spacing w:val="-3"/>
                <w:sz w:val="20"/>
              </w:rPr>
            </w:pPr>
            <w:r>
              <w:rPr>
                <w:spacing w:val="-3"/>
                <w:sz w:val="20"/>
              </w:rPr>
              <w:t>Electronic</w:t>
            </w:r>
          </w:p>
        </w:tc>
      </w:tr>
      <w:tr w:rsidR="00CB6C32">
        <w:trPr>
          <w:cantSplit/>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3.8.2</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Upon receipt of information from 3.8.1</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Validate request and clarify details with ECVNA / MVRNA if necessary</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 / MVRNA</w:t>
            </w:r>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Fax, Phone</w:t>
            </w:r>
          </w:p>
        </w:tc>
      </w:tr>
      <w:tr w:rsidR="00CB6C32">
        <w:trPr>
          <w:cantSplit/>
        </w:trPr>
        <w:tc>
          <w:tcPr>
            <w:tcW w:w="260" w:type="pct"/>
            <w:tcBorders>
              <w:top w:val="single" w:sz="6" w:space="0" w:color="auto"/>
              <w:left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3.8.3</w:t>
            </w:r>
          </w:p>
        </w:tc>
        <w:tc>
          <w:tcPr>
            <w:tcW w:w="803"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Within 2 WD of 3.8.1</w:t>
            </w:r>
          </w:p>
        </w:tc>
        <w:tc>
          <w:tcPr>
            <w:tcW w:w="1224"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Check with the ECVAA whether there are any enduring ECVNA / MVRNA Authorisations affected by the de-registration</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127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Details of de-registration</w:t>
            </w:r>
          </w:p>
        </w:tc>
        <w:tc>
          <w:tcPr>
            <w:tcW w:w="408" w:type="pct"/>
            <w:tcBorders>
              <w:top w:val="single" w:sz="6" w:space="0" w:color="auto"/>
              <w:bottom w:val="nil"/>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Fax, Email</w:t>
            </w:r>
          </w:p>
        </w:tc>
      </w:tr>
      <w:tr w:rsidR="00CB6C32">
        <w:trPr>
          <w:cantSplit/>
        </w:trPr>
        <w:tc>
          <w:tcPr>
            <w:tcW w:w="260" w:type="pct"/>
            <w:tcBorders>
              <w:top w:val="single" w:sz="6" w:space="0" w:color="auto"/>
              <w:left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3.8.4</w:t>
            </w:r>
          </w:p>
        </w:tc>
        <w:tc>
          <w:tcPr>
            <w:tcW w:w="803"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Within 1 WD of 3.8.3</w:t>
            </w:r>
          </w:p>
        </w:tc>
        <w:tc>
          <w:tcPr>
            <w:tcW w:w="1224"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Confirm status of ECVNA / MVRNA Authorisations relating to the applicant</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127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Details of any ECVNAAs or MVRNAAs outstanding for that Party Agent</w:t>
            </w:r>
          </w:p>
        </w:tc>
        <w:tc>
          <w:tcPr>
            <w:tcW w:w="408" w:type="pct"/>
            <w:tcBorders>
              <w:top w:val="single" w:sz="6" w:space="0" w:color="auto"/>
              <w:bottom w:val="nil"/>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Fax, Email, Self-Service Gateway</w:t>
            </w:r>
          </w:p>
        </w:tc>
      </w:tr>
      <w:tr w:rsidR="00CB6C32">
        <w:trPr>
          <w:cantSplit/>
        </w:trPr>
        <w:tc>
          <w:tcPr>
            <w:tcW w:w="260" w:type="pct"/>
            <w:tcBorders>
              <w:top w:val="nil"/>
              <w:left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803" w:type="pct"/>
            <w:tcBorders>
              <w:top w:val="nil"/>
              <w:bottom w:val="single" w:sz="6" w:space="0" w:color="auto"/>
            </w:tcBorders>
            <w:tcMar>
              <w:top w:w="85" w:type="dxa"/>
              <w:left w:w="85" w:type="dxa"/>
              <w:bottom w:w="85" w:type="dxa"/>
              <w:right w:w="85" w:type="dxa"/>
            </w:tcMar>
          </w:tcPr>
          <w:p w:rsidR="00CB6C32" w:rsidRDefault="00CC64C8">
            <w:pPr>
              <w:suppressAutoHyphens/>
              <w:rPr>
                <w:b/>
                <w:i/>
                <w:spacing w:val="-3"/>
                <w:sz w:val="20"/>
              </w:rPr>
            </w:pPr>
            <w:r>
              <w:rPr>
                <w:b/>
                <w:i/>
                <w:spacing w:val="-3"/>
                <w:sz w:val="20"/>
                <w:lang w:val="en-US"/>
              </w:rPr>
              <w:t>in case of outstanding</w:t>
            </w:r>
            <w:r>
              <w:rPr>
                <w:b/>
                <w:i/>
                <w:spacing w:val="-3"/>
                <w:sz w:val="20"/>
              </w:rPr>
              <w:t xml:space="preserve"> Authorisations</w:t>
            </w:r>
          </w:p>
        </w:tc>
        <w:tc>
          <w:tcPr>
            <w:tcW w:w="1224"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515"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515"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1275"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408" w:type="pct"/>
            <w:tcBorders>
              <w:top w:val="nil"/>
              <w:bottom w:val="single" w:sz="6" w:space="0" w:color="auto"/>
              <w:right w:val="single" w:sz="6" w:space="0" w:color="auto"/>
            </w:tcBorders>
            <w:tcMar>
              <w:top w:w="85" w:type="dxa"/>
              <w:left w:w="85" w:type="dxa"/>
              <w:bottom w:w="85" w:type="dxa"/>
              <w:right w:w="85" w:type="dxa"/>
            </w:tcMar>
          </w:tcPr>
          <w:p w:rsidR="00CB6C32" w:rsidRDefault="00CB6C32">
            <w:pPr>
              <w:suppressAutoHyphens/>
              <w:rPr>
                <w:spacing w:val="-3"/>
                <w:sz w:val="20"/>
              </w:rPr>
            </w:pPr>
          </w:p>
        </w:tc>
      </w:tr>
      <w:tr w:rsidR="00CB6C32">
        <w:trPr>
          <w:cantSplit/>
        </w:trPr>
        <w:tc>
          <w:tcPr>
            <w:tcW w:w="260" w:type="pct"/>
            <w:tcBorders>
              <w:top w:val="single" w:sz="6" w:space="0" w:color="auto"/>
              <w:left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lastRenderedPageBreak/>
              <w:t>3.8.5</w:t>
            </w:r>
          </w:p>
        </w:tc>
        <w:tc>
          <w:tcPr>
            <w:tcW w:w="803"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Within 1 WD of 3.8.4</w:t>
            </w:r>
          </w:p>
        </w:tc>
        <w:tc>
          <w:tcPr>
            <w:tcW w:w="1224"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Inform applicant that existing Authorisations must be terminated with the ECVAA prior to any de-registration of ECVNA / MVRNA</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ECVNA / MVRNA</w:t>
            </w:r>
          </w:p>
        </w:tc>
        <w:tc>
          <w:tcPr>
            <w:tcW w:w="1275" w:type="pct"/>
            <w:tcBorders>
              <w:top w:val="single" w:sz="6" w:space="0" w:color="auto"/>
              <w:bottom w:val="nil"/>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Confirm the rejection  of de-registration</w:t>
            </w:r>
          </w:p>
          <w:p w:rsidR="00CB6C32" w:rsidRDefault="00CC64C8">
            <w:pPr>
              <w:suppressAutoHyphens/>
              <w:spacing w:after="120"/>
              <w:rPr>
                <w:spacing w:val="-3"/>
                <w:sz w:val="20"/>
              </w:rPr>
            </w:pPr>
            <w:r>
              <w:rPr>
                <w:spacing w:val="-3"/>
                <w:sz w:val="20"/>
              </w:rPr>
              <w:t>and</w:t>
            </w:r>
          </w:p>
          <w:p w:rsidR="00CB6C32" w:rsidRDefault="00CC64C8">
            <w:pPr>
              <w:suppressAutoHyphens/>
              <w:rPr>
                <w:spacing w:val="-3"/>
                <w:sz w:val="20"/>
              </w:rPr>
            </w:pPr>
            <w:r>
              <w:rPr>
                <w:spacing w:val="-3"/>
                <w:sz w:val="20"/>
              </w:rPr>
              <w:t>Authorisation Report (ECVAA-I013) containing details of relevant outstanding Authorisations</w:t>
            </w:r>
            <w:r>
              <w:rPr>
                <w:rStyle w:val="FootnoteReference"/>
                <w:sz w:val="20"/>
              </w:rPr>
              <w:footnoteReference w:id="10"/>
            </w:r>
          </w:p>
        </w:tc>
        <w:tc>
          <w:tcPr>
            <w:tcW w:w="408" w:type="pct"/>
            <w:tcBorders>
              <w:top w:val="single" w:sz="6" w:space="0" w:color="auto"/>
              <w:bottom w:val="nil"/>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Fax, Email, Self-Service Gateway</w:t>
            </w:r>
          </w:p>
          <w:p w:rsidR="00CB6C32" w:rsidRDefault="00CB6C32">
            <w:pPr>
              <w:suppressAutoHyphens/>
              <w:rPr>
                <w:spacing w:val="-3"/>
                <w:sz w:val="20"/>
              </w:rPr>
            </w:pPr>
          </w:p>
          <w:p w:rsidR="00CB6C32" w:rsidRDefault="00CC64C8">
            <w:pPr>
              <w:suppressAutoHyphens/>
              <w:rPr>
                <w:spacing w:val="-3"/>
                <w:sz w:val="20"/>
              </w:rPr>
            </w:pPr>
            <w:r>
              <w:rPr>
                <w:spacing w:val="-3"/>
                <w:sz w:val="20"/>
              </w:rPr>
              <w:t>Electronic</w:t>
            </w:r>
          </w:p>
        </w:tc>
      </w:tr>
      <w:tr w:rsidR="00CB6C32">
        <w:trPr>
          <w:cantSplit/>
        </w:trPr>
        <w:tc>
          <w:tcPr>
            <w:tcW w:w="260" w:type="pct"/>
            <w:tcBorders>
              <w:top w:val="nil"/>
              <w:left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803" w:type="pct"/>
            <w:tcBorders>
              <w:top w:val="nil"/>
              <w:bottom w:val="single" w:sz="6" w:space="0" w:color="auto"/>
            </w:tcBorders>
            <w:tcMar>
              <w:top w:w="85" w:type="dxa"/>
              <w:left w:w="85" w:type="dxa"/>
              <w:bottom w:w="85" w:type="dxa"/>
              <w:right w:w="85" w:type="dxa"/>
            </w:tcMar>
          </w:tcPr>
          <w:p w:rsidR="00CB6C32" w:rsidRDefault="00CC64C8">
            <w:pPr>
              <w:suppressAutoHyphens/>
              <w:rPr>
                <w:b/>
                <w:i/>
                <w:spacing w:val="-3"/>
                <w:sz w:val="20"/>
              </w:rPr>
            </w:pPr>
            <w:r>
              <w:rPr>
                <w:b/>
                <w:i/>
                <w:spacing w:val="-3"/>
                <w:sz w:val="20"/>
              </w:rPr>
              <w:t>if no outstanding Authorisations</w:t>
            </w:r>
          </w:p>
        </w:tc>
        <w:tc>
          <w:tcPr>
            <w:tcW w:w="1224"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515"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515"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1275" w:type="pct"/>
            <w:tcBorders>
              <w:top w:val="nil"/>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408" w:type="pct"/>
            <w:tcBorders>
              <w:top w:val="nil"/>
              <w:bottom w:val="single" w:sz="6" w:space="0" w:color="auto"/>
              <w:right w:val="single" w:sz="6" w:space="0" w:color="auto"/>
            </w:tcBorders>
            <w:tcMar>
              <w:top w:w="85" w:type="dxa"/>
              <w:left w:w="85" w:type="dxa"/>
              <w:bottom w:w="85" w:type="dxa"/>
              <w:right w:w="85" w:type="dxa"/>
            </w:tcMar>
          </w:tcPr>
          <w:p w:rsidR="00CB6C32" w:rsidRDefault="00CB6C32">
            <w:pPr>
              <w:suppressAutoHyphens/>
              <w:rPr>
                <w:i/>
                <w:spacing w:val="-3"/>
                <w:sz w:val="20"/>
              </w:rPr>
            </w:pPr>
          </w:p>
        </w:tc>
      </w:tr>
      <w:tr w:rsidR="00CB6C32">
        <w:trPr>
          <w:cantSplit/>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3.8.6</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3.8.4</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Remove ECVNA or MVRNA in CRS</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Internal Process</w:t>
            </w:r>
          </w:p>
        </w:tc>
      </w:tr>
      <w:tr w:rsidR="00CB6C32">
        <w:trPr>
          <w:cantSplit/>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3.8.7</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3.8.4</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Issue details of change / de-registration to </w:t>
            </w:r>
            <w:proofErr w:type="spellStart"/>
            <w:r>
              <w:rPr>
                <w:spacing w:val="-3"/>
                <w:sz w:val="20"/>
              </w:rPr>
              <w:t>BSCCo</w:t>
            </w:r>
            <w:proofErr w:type="spellEnd"/>
            <w:r>
              <w:rPr>
                <w:spacing w:val="-3"/>
                <w:sz w:val="20"/>
              </w:rPr>
              <w:t xml:space="preserve"> and affected ECVNA / MVRNA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ECVNA / MVRNA</w:t>
            </w:r>
          </w:p>
          <w:p w:rsidR="00CB6C32" w:rsidRDefault="00CC64C8">
            <w:pPr>
              <w:suppressAutoHyphens/>
              <w:rPr>
                <w:spacing w:val="-3"/>
                <w:sz w:val="20"/>
              </w:rPr>
            </w:pPr>
            <w:proofErr w:type="spellStart"/>
            <w:r>
              <w:rPr>
                <w:spacing w:val="-3"/>
                <w:sz w:val="20"/>
              </w:rPr>
              <w:t>BSCCo</w:t>
            </w:r>
            <w:proofErr w:type="spellEnd"/>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Details of de-registration  (Registration Report CRA-I014)</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 xml:space="preserve">Electronic </w:t>
            </w:r>
          </w:p>
          <w:p w:rsidR="00CB6C32" w:rsidRDefault="00CC64C8">
            <w:pPr>
              <w:suppressAutoHyphens/>
              <w:rPr>
                <w:spacing w:val="-3"/>
                <w:sz w:val="20"/>
              </w:rPr>
            </w:pPr>
            <w:r>
              <w:rPr>
                <w:spacing w:val="-3"/>
                <w:sz w:val="20"/>
              </w:rPr>
              <w:t xml:space="preserve">(Fax, Email to </w:t>
            </w:r>
            <w:proofErr w:type="spellStart"/>
            <w:r>
              <w:rPr>
                <w:spacing w:val="-3"/>
                <w:sz w:val="20"/>
              </w:rPr>
              <w:t>BSCCo</w:t>
            </w:r>
            <w:proofErr w:type="spellEnd"/>
            <w:r>
              <w:rPr>
                <w:spacing w:val="-3"/>
                <w:sz w:val="20"/>
              </w:rPr>
              <w:t>)</w:t>
            </w:r>
          </w:p>
        </w:tc>
      </w:tr>
    </w:tbl>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B6C32">
      <w:pPr>
        <w:suppressAutoHyphens/>
        <w:spacing w:after="240"/>
        <w:rPr>
          <w:spacing w:val="-3"/>
          <w:szCs w:val="24"/>
        </w:rPr>
      </w:pPr>
    </w:p>
    <w:p w:rsidR="00CB6C32" w:rsidRDefault="00CC64C8">
      <w:pPr>
        <w:pStyle w:val="Heading2"/>
        <w:keepNext w:val="0"/>
        <w:pageBreakBefore/>
        <w:numPr>
          <w:ilvl w:val="0"/>
          <w:numId w:val="0"/>
        </w:numPr>
        <w:tabs>
          <w:tab w:val="clear" w:pos="794"/>
        </w:tabs>
        <w:spacing w:before="0" w:after="240"/>
        <w:ind w:left="851" w:hanging="851"/>
        <w:jc w:val="both"/>
        <w:rPr>
          <w:rFonts w:ascii="Times New Roman" w:hAnsi="Times New Roman"/>
          <w:szCs w:val="24"/>
        </w:rPr>
      </w:pPr>
      <w:bookmarkStart w:id="399" w:name="_Toc44820124"/>
      <w:bookmarkStart w:id="400" w:name="_Toc46124457"/>
      <w:bookmarkStart w:id="401" w:name="_Toc46124570"/>
      <w:bookmarkStart w:id="402" w:name="_Toc46124754"/>
      <w:bookmarkStart w:id="403" w:name="_Toc196543073"/>
      <w:bookmarkStart w:id="404" w:name="_Toc490565175"/>
      <w:bookmarkStart w:id="405" w:name="_Toc531010710"/>
      <w:bookmarkStart w:id="406" w:name="_Toc164950148"/>
      <w:r>
        <w:rPr>
          <w:rFonts w:ascii="Times New Roman" w:hAnsi="Times New Roman"/>
          <w:szCs w:val="24"/>
        </w:rPr>
        <w:lastRenderedPageBreak/>
        <w:t>3.9</w:t>
      </w:r>
      <w:r>
        <w:rPr>
          <w:rFonts w:ascii="Times New Roman" w:hAnsi="Times New Roman"/>
          <w:szCs w:val="24"/>
        </w:rPr>
        <w:tab/>
        <w:t>Change of ECVNA or MVRNA Registration Details (excluding de-registration)</w:t>
      </w:r>
      <w:bookmarkEnd w:id="399"/>
      <w:bookmarkEnd w:id="400"/>
      <w:bookmarkEnd w:id="401"/>
      <w:bookmarkEnd w:id="402"/>
      <w:bookmarkEnd w:id="403"/>
      <w:bookmarkEnd w:id="404"/>
      <w:bookmarkEnd w:id="405"/>
      <w:bookmarkEnd w:id="406"/>
    </w:p>
    <w:p w:rsidR="00CB6C32" w:rsidRDefault="00CC64C8">
      <w:pPr>
        <w:suppressAutoHyphens/>
        <w:spacing w:after="240"/>
        <w:jc w:val="both"/>
        <w:rPr>
          <w:spacing w:val="-3"/>
          <w:szCs w:val="24"/>
        </w:rPr>
      </w:pPr>
      <w:r>
        <w:rPr>
          <w:spacing w:val="-3"/>
          <w:szCs w:val="24"/>
        </w:rPr>
        <w:t>Changes to contact details (as listed in form BSCP71/07 or its online equivalent) may be processed without the need to replace any existing Authorisations.</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7"/>
        <w:gridCol w:w="2246"/>
        <w:gridCol w:w="3423"/>
        <w:gridCol w:w="1440"/>
        <w:gridCol w:w="1440"/>
        <w:gridCol w:w="3565"/>
        <w:gridCol w:w="1141"/>
      </w:tblGrid>
      <w:tr w:rsidR="00CB6C32">
        <w:trPr>
          <w:cantSplit/>
          <w:tblHeader/>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tabs>
                <w:tab w:val="left" w:pos="-720"/>
                <w:tab w:val="left" w:pos="0"/>
              </w:tabs>
              <w:suppressAutoHyphens/>
              <w:spacing w:after="120"/>
              <w:rPr>
                <w:b/>
                <w:spacing w:val="-3"/>
                <w:sz w:val="20"/>
              </w:rPr>
            </w:pPr>
            <w:r>
              <w:rPr>
                <w:b/>
                <w:spacing w:val="-3"/>
                <w:sz w:val="20"/>
              </w:rPr>
              <w:t>REF.</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tabs>
                <w:tab w:val="left" w:pos="-720"/>
                <w:tab w:val="left" w:pos="0"/>
              </w:tabs>
              <w:suppressAutoHyphens/>
              <w:spacing w:after="120"/>
              <w:rPr>
                <w:b/>
                <w:spacing w:val="-3"/>
                <w:sz w:val="20"/>
              </w:rPr>
            </w:pPr>
            <w:r>
              <w:rPr>
                <w:b/>
                <w:spacing w:val="-3"/>
                <w:sz w:val="20"/>
              </w:rPr>
              <w:t>WHEN</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tabs>
                <w:tab w:val="left" w:pos="-720"/>
                <w:tab w:val="left" w:pos="0"/>
              </w:tabs>
              <w:suppressAutoHyphens/>
              <w:spacing w:after="120"/>
              <w:rPr>
                <w:b/>
                <w:spacing w:val="-3"/>
                <w:sz w:val="20"/>
              </w:rPr>
            </w:pPr>
            <w:r>
              <w:rPr>
                <w:b/>
                <w:spacing w:val="-3"/>
                <w:sz w:val="20"/>
              </w:rPr>
              <w:t>ACTION</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tabs>
                <w:tab w:val="left" w:pos="-720"/>
                <w:tab w:val="left" w:pos="0"/>
              </w:tabs>
              <w:suppressAutoHyphens/>
              <w:spacing w:after="120"/>
              <w:rPr>
                <w:b/>
                <w:spacing w:val="-3"/>
                <w:sz w:val="20"/>
              </w:rPr>
            </w:pPr>
            <w:r>
              <w:rPr>
                <w:b/>
                <w:spacing w:val="-3"/>
                <w:sz w:val="20"/>
              </w:rPr>
              <w:t>FROM</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tabs>
                <w:tab w:val="left" w:pos="-720"/>
                <w:tab w:val="left" w:pos="0"/>
              </w:tabs>
              <w:suppressAutoHyphens/>
              <w:spacing w:after="120"/>
              <w:rPr>
                <w:b/>
                <w:spacing w:val="-3"/>
                <w:sz w:val="20"/>
              </w:rPr>
            </w:pPr>
            <w:r>
              <w:rPr>
                <w:b/>
                <w:spacing w:val="-3"/>
                <w:sz w:val="20"/>
              </w:rPr>
              <w:t>TO</w:t>
            </w:r>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C64C8">
            <w:pPr>
              <w:tabs>
                <w:tab w:val="left" w:pos="-720"/>
                <w:tab w:val="left" w:pos="0"/>
              </w:tabs>
              <w:suppressAutoHyphens/>
              <w:spacing w:after="120"/>
              <w:rPr>
                <w:b/>
                <w:spacing w:val="-3"/>
                <w:sz w:val="20"/>
              </w:rPr>
            </w:pPr>
            <w:r>
              <w:rPr>
                <w:b/>
                <w:spacing w:val="-3"/>
                <w:sz w:val="20"/>
              </w:rPr>
              <w:t>INFORMATION REQUIRED</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tabs>
                <w:tab w:val="left" w:pos="-720"/>
                <w:tab w:val="left" w:pos="0"/>
              </w:tabs>
              <w:suppressAutoHyphens/>
              <w:spacing w:after="120"/>
              <w:rPr>
                <w:b/>
                <w:spacing w:val="-3"/>
                <w:sz w:val="20"/>
              </w:rPr>
            </w:pPr>
            <w:r>
              <w:rPr>
                <w:b/>
                <w:spacing w:val="-3"/>
                <w:sz w:val="20"/>
              </w:rPr>
              <w:t>METHOD</w:t>
            </w:r>
          </w:p>
        </w:tc>
      </w:tr>
      <w:tr w:rsidR="00CB6C32">
        <w:trPr>
          <w:cantSplit/>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3.9.1</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As required</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Applicant submits Change of ECVNA or MVRNA Registration Details form or its online equivalent</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z w:val="20"/>
              </w:rPr>
            </w:pPr>
            <w:r>
              <w:rPr>
                <w:sz w:val="20"/>
              </w:rPr>
              <w:t>ECVNA / MVRNA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Change of ECVNA or  MVRNA Registration Details form BSCP71/07 or its online equivalent,</w:t>
            </w:r>
          </w:p>
          <w:p w:rsidR="00CB6C32" w:rsidRDefault="00CC64C8">
            <w:pPr>
              <w:suppressAutoHyphens/>
              <w:spacing w:after="120"/>
              <w:rPr>
                <w:spacing w:val="-3"/>
                <w:sz w:val="20"/>
              </w:rPr>
            </w:pPr>
            <w:r>
              <w:rPr>
                <w:spacing w:val="-3"/>
                <w:sz w:val="20"/>
              </w:rPr>
              <w:t>OR</w:t>
            </w:r>
          </w:p>
          <w:p w:rsidR="00CB6C32" w:rsidRDefault="00CC64C8">
            <w:pPr>
              <w:suppressAutoHyphens/>
              <w:spacing w:after="120"/>
              <w:rPr>
                <w:spacing w:val="-3"/>
                <w:sz w:val="20"/>
              </w:rPr>
            </w:pPr>
            <w:r>
              <w:rPr>
                <w:spacing w:val="-3"/>
                <w:sz w:val="20"/>
              </w:rPr>
              <w:t>BSC Party Agent Registration Data (CRA-I003)</w:t>
            </w:r>
          </w:p>
          <w:p w:rsidR="00CB6C32" w:rsidRDefault="00CC64C8">
            <w:pPr>
              <w:suppressAutoHyphens/>
              <w:rPr>
                <w:spacing w:val="-3"/>
                <w:sz w:val="20"/>
              </w:rPr>
            </w:pPr>
            <w:r>
              <w:rPr>
                <w:spacing w:val="-3"/>
                <w:sz w:val="20"/>
              </w:rPr>
              <w:t>with effective date of  change of registration details of ECVNA / MVRNA</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Letter, Fax, Email, Self-Service Gateway</w:t>
            </w:r>
          </w:p>
          <w:p w:rsidR="00CB6C32" w:rsidRDefault="00CB6C32">
            <w:pPr>
              <w:suppressAutoHyphens/>
              <w:rPr>
                <w:spacing w:val="-3"/>
                <w:sz w:val="20"/>
              </w:rPr>
            </w:pPr>
          </w:p>
          <w:p w:rsidR="00CB6C32" w:rsidRDefault="00CB6C32">
            <w:pPr>
              <w:suppressAutoHyphens/>
              <w:rPr>
                <w:spacing w:val="-3"/>
                <w:sz w:val="20"/>
              </w:rPr>
            </w:pPr>
          </w:p>
          <w:p w:rsidR="00CB6C32" w:rsidRDefault="00CC64C8">
            <w:pPr>
              <w:suppressAutoHyphens/>
              <w:rPr>
                <w:spacing w:val="-3"/>
                <w:sz w:val="20"/>
              </w:rPr>
            </w:pPr>
            <w:r>
              <w:rPr>
                <w:spacing w:val="-3"/>
                <w:sz w:val="20"/>
              </w:rPr>
              <w:t>Electronic</w:t>
            </w:r>
          </w:p>
        </w:tc>
      </w:tr>
      <w:tr w:rsidR="00CB6C32">
        <w:trPr>
          <w:cantSplit/>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3.9.2</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Upon receipt of information from 3.9.1</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Validate request and clarify details with ECVNA / MVRNA if necessary</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 / MVRNA</w:t>
            </w:r>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Fax, Phone</w:t>
            </w:r>
          </w:p>
        </w:tc>
      </w:tr>
      <w:tr w:rsidR="00CB6C32">
        <w:trPr>
          <w:cantSplit/>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3.9.3</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3.9.2</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Update ECVNA/MVRNA registration details</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As 3.9.1 and 3.9.2</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Internal Process</w:t>
            </w:r>
          </w:p>
        </w:tc>
      </w:tr>
      <w:tr w:rsidR="00CB6C32">
        <w:trPr>
          <w:cantSplit/>
        </w:trPr>
        <w:tc>
          <w:tcPr>
            <w:tcW w:w="260"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3.9.4</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3.9.2</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Issue details of change / de-registration to </w:t>
            </w:r>
            <w:proofErr w:type="spellStart"/>
            <w:r>
              <w:rPr>
                <w:spacing w:val="-3"/>
                <w:sz w:val="20"/>
              </w:rPr>
              <w:t>BSCCo</w:t>
            </w:r>
            <w:proofErr w:type="spellEnd"/>
            <w:r>
              <w:rPr>
                <w:spacing w:val="-3"/>
                <w:sz w:val="20"/>
              </w:rPr>
              <w:t xml:space="preserve"> and affected ECVNA / MVRNA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CRA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ECVNA / MVRNA</w:t>
            </w:r>
          </w:p>
          <w:p w:rsidR="00CB6C32" w:rsidRDefault="00CC64C8">
            <w:pPr>
              <w:suppressAutoHyphens/>
              <w:rPr>
                <w:spacing w:val="-3"/>
                <w:sz w:val="20"/>
              </w:rPr>
            </w:pPr>
            <w:proofErr w:type="spellStart"/>
            <w:r>
              <w:rPr>
                <w:spacing w:val="-3"/>
                <w:sz w:val="20"/>
              </w:rPr>
              <w:t>BSCCo</w:t>
            </w:r>
            <w:proofErr w:type="spellEnd"/>
          </w:p>
        </w:tc>
        <w:tc>
          <w:tcPr>
            <w:tcW w:w="127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Details of change of registration (Registration Report CRA-I014)</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Electronic</w:t>
            </w:r>
          </w:p>
          <w:p w:rsidR="00CB6C32" w:rsidRDefault="00CC64C8">
            <w:pPr>
              <w:suppressAutoHyphens/>
              <w:rPr>
                <w:spacing w:val="-3"/>
                <w:sz w:val="20"/>
              </w:rPr>
            </w:pPr>
            <w:r>
              <w:rPr>
                <w:spacing w:val="-3"/>
                <w:sz w:val="20"/>
              </w:rPr>
              <w:t xml:space="preserve">(Fax, Email to </w:t>
            </w:r>
            <w:proofErr w:type="spellStart"/>
            <w:r>
              <w:rPr>
                <w:spacing w:val="-3"/>
                <w:sz w:val="20"/>
              </w:rPr>
              <w:t>BSCCo</w:t>
            </w:r>
            <w:proofErr w:type="spellEnd"/>
            <w:r>
              <w:rPr>
                <w:spacing w:val="-3"/>
                <w:sz w:val="20"/>
              </w:rPr>
              <w:t>) , Self-Service Gateway</w:t>
            </w:r>
          </w:p>
        </w:tc>
      </w:tr>
    </w:tbl>
    <w:p w:rsidR="00CB6C32" w:rsidRDefault="00CB6C32">
      <w:pPr>
        <w:suppressAutoHyphens/>
        <w:spacing w:after="120"/>
        <w:rPr>
          <w:spacing w:val="-3"/>
          <w:szCs w:val="24"/>
        </w:rPr>
      </w:pPr>
    </w:p>
    <w:p w:rsidR="00CB6C32" w:rsidRDefault="00CB6C32">
      <w:pPr>
        <w:suppressAutoHyphens/>
        <w:spacing w:after="120"/>
        <w:rPr>
          <w:spacing w:val="-3"/>
          <w:szCs w:val="24"/>
        </w:rPr>
      </w:pPr>
    </w:p>
    <w:p w:rsidR="00CB6C32" w:rsidRDefault="00CC64C8">
      <w:pPr>
        <w:pStyle w:val="Heading2"/>
        <w:keepNext w:val="0"/>
        <w:pageBreakBefore/>
        <w:numPr>
          <w:ilvl w:val="0"/>
          <w:numId w:val="0"/>
        </w:numPr>
        <w:tabs>
          <w:tab w:val="clear" w:pos="794"/>
          <w:tab w:val="left" w:pos="851"/>
        </w:tabs>
        <w:spacing w:before="0" w:after="240"/>
        <w:ind w:left="851" w:hanging="851"/>
        <w:jc w:val="both"/>
      </w:pPr>
      <w:bookmarkStart w:id="407" w:name="_Toc44820125"/>
      <w:bookmarkStart w:id="408" w:name="_Toc46124458"/>
      <w:bookmarkStart w:id="409" w:name="_Toc46124571"/>
      <w:bookmarkStart w:id="410" w:name="_Toc46124755"/>
      <w:bookmarkStart w:id="411" w:name="_Toc196543074"/>
      <w:bookmarkStart w:id="412" w:name="_Toc490565176"/>
      <w:bookmarkStart w:id="413" w:name="_Toc531010711"/>
      <w:bookmarkStart w:id="414" w:name="_Toc164950149"/>
      <w:r>
        <w:lastRenderedPageBreak/>
        <w:t>3.10</w:t>
      </w:r>
      <w:r>
        <w:tab/>
        <w:t>ECVNA or MVRNA Authorisation Key Change Request</w:t>
      </w:r>
      <w:bookmarkEnd w:id="407"/>
      <w:bookmarkEnd w:id="408"/>
      <w:bookmarkEnd w:id="409"/>
      <w:bookmarkEnd w:id="410"/>
      <w:bookmarkEnd w:id="411"/>
      <w:bookmarkEnd w:id="412"/>
      <w:bookmarkEnd w:id="413"/>
      <w:bookmarkEnd w:id="414"/>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1"/>
        <w:gridCol w:w="2246"/>
        <w:gridCol w:w="3423"/>
        <w:gridCol w:w="1443"/>
        <w:gridCol w:w="1443"/>
        <w:gridCol w:w="3568"/>
        <w:gridCol w:w="1138"/>
      </w:tblGrid>
      <w:tr w:rsidR="00CB6C32">
        <w:trPr>
          <w:cantSplit/>
          <w:tblHeader/>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27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3.10.1</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As required</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Complete form BSCP71/09 and send to ECVAA</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z w:val="20"/>
              </w:rPr>
            </w:pPr>
            <w:r>
              <w:rPr>
                <w:sz w:val="20"/>
              </w:rPr>
              <w:t>ECVNA or MVRNA</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127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 or MVRNA Authorisation Key change request (</w:t>
            </w:r>
            <w:hyperlink r:id="rId15" w:anchor="4-4.11" w:history="1">
              <w:r w:rsidRPr="00357A82">
                <w:rPr>
                  <w:rStyle w:val="Hyperlink"/>
                  <w:spacing w:val="-3"/>
                  <w:sz w:val="20"/>
                </w:rPr>
                <w:t>Form BSCP71/09</w:t>
              </w:r>
            </w:hyperlink>
            <w:r>
              <w:rPr>
                <w:spacing w:val="-3"/>
                <w:sz w:val="20"/>
              </w:rPr>
              <w:t>).</w:t>
            </w:r>
          </w:p>
          <w:p w:rsidR="00CB6C32" w:rsidRDefault="00CC64C8">
            <w:pPr>
              <w:suppressAutoHyphens/>
              <w:rPr>
                <w:spacing w:val="-3"/>
                <w:sz w:val="20"/>
              </w:rPr>
            </w:pPr>
            <w:r>
              <w:rPr>
                <w:spacing w:val="-3"/>
                <w:sz w:val="20"/>
              </w:rPr>
              <w:t>OR</w:t>
            </w:r>
          </w:p>
          <w:p w:rsidR="00CB6C32" w:rsidRDefault="00CC64C8">
            <w:pPr>
              <w:suppressAutoHyphens/>
              <w:rPr>
                <w:spacing w:val="-3"/>
                <w:sz w:val="20"/>
              </w:rPr>
            </w:pPr>
            <w:r>
              <w:rPr>
                <w:spacing w:val="-3"/>
                <w:sz w:val="20"/>
              </w:rPr>
              <w:t>Authorisation Key Change Request using ECVAA-I002 ECVNNA Data or  ECVAA-I003 MVRNAA Data</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Fax, Post</w:t>
            </w:r>
          </w:p>
          <w:p w:rsidR="00CB6C32" w:rsidRDefault="00CB6C32">
            <w:pPr>
              <w:suppressAutoHyphens/>
              <w:rPr>
                <w:spacing w:val="-3"/>
                <w:sz w:val="20"/>
              </w:rPr>
            </w:pPr>
          </w:p>
          <w:p w:rsidR="00CB6C32" w:rsidRDefault="00CC64C8">
            <w:pPr>
              <w:suppressAutoHyphens/>
              <w:rPr>
                <w:spacing w:val="-3"/>
                <w:sz w:val="20"/>
              </w:rPr>
            </w:pPr>
            <w:r>
              <w:rPr>
                <w:spacing w:val="-3"/>
                <w:sz w:val="20"/>
              </w:rPr>
              <w:t>Electronic</w:t>
            </w:r>
          </w:p>
        </w:tc>
      </w:tr>
      <w:tr w:rsidR="00CB6C32">
        <w:trPr>
          <w:cantSplit/>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3.10.2</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receipt</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Check form and validate details</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1276"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Internal Process</w:t>
            </w:r>
          </w:p>
        </w:tc>
      </w:tr>
      <w:tr w:rsidR="00CB6C32">
        <w:trPr>
          <w:cantSplit/>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3.10.3</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receipt</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Query any details on form with the appropriate Party Agent</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z w:val="20"/>
              </w:rPr>
              <w:t xml:space="preserve">ECVAA </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ECVNA </w:t>
            </w:r>
            <w:r>
              <w:rPr>
                <w:sz w:val="20"/>
              </w:rPr>
              <w:t>or MVRNA</w:t>
            </w:r>
          </w:p>
        </w:tc>
        <w:tc>
          <w:tcPr>
            <w:tcW w:w="1276"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Fax, Phone</w:t>
            </w:r>
          </w:p>
        </w:tc>
      </w:tr>
      <w:tr w:rsidR="00CB6C32">
        <w:trPr>
          <w:cantSplit/>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3.10.4</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receipt</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If the request is invalid notify Party Agent of rejection including reasons for rejection</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z w:val="20"/>
              </w:rPr>
              <w:t>ECVAA</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 or MVRNA</w:t>
            </w:r>
          </w:p>
        </w:tc>
        <w:tc>
          <w:tcPr>
            <w:tcW w:w="127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ECVNAA or MVRNAA Feedback (ECVAA-I007 or ECVAA-I008) including reasons for rejection.</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Email, Fax </w:t>
            </w:r>
          </w:p>
        </w:tc>
      </w:tr>
      <w:tr w:rsidR="00CB6C32">
        <w:trPr>
          <w:cantSplit/>
        </w:trPr>
        <w:tc>
          <w:tcPr>
            <w:tcW w:w="258" w:type="pct"/>
            <w:tcBorders>
              <w:top w:val="single" w:sz="6" w:space="0" w:color="auto"/>
              <w:left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3.10.5</w:t>
            </w:r>
          </w:p>
        </w:tc>
        <w:tc>
          <w:tcPr>
            <w:tcW w:w="803"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Within 1 WD of receipt</w:t>
            </w:r>
          </w:p>
        </w:tc>
        <w:tc>
          <w:tcPr>
            <w:tcW w:w="1224"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Create new and unique Authorisation Key and update internal records</w:t>
            </w:r>
          </w:p>
        </w:tc>
        <w:tc>
          <w:tcPr>
            <w:tcW w:w="516"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z w:val="20"/>
              </w:rPr>
              <w:t>ECVAA</w:t>
            </w:r>
          </w:p>
        </w:tc>
        <w:tc>
          <w:tcPr>
            <w:tcW w:w="516" w:type="pct"/>
            <w:tcBorders>
              <w:top w:val="single" w:sz="6" w:space="0" w:color="auto"/>
              <w:bottom w:val="nil"/>
            </w:tcBorders>
            <w:tcMar>
              <w:top w:w="85" w:type="dxa"/>
              <w:left w:w="85" w:type="dxa"/>
              <w:bottom w:w="85" w:type="dxa"/>
              <w:right w:w="85" w:type="dxa"/>
            </w:tcMar>
          </w:tcPr>
          <w:p w:rsidR="00CB6C32" w:rsidRDefault="00CB6C32">
            <w:pPr>
              <w:suppressAutoHyphens/>
              <w:rPr>
                <w:spacing w:val="-3"/>
                <w:sz w:val="20"/>
              </w:rPr>
            </w:pPr>
          </w:p>
        </w:tc>
        <w:tc>
          <w:tcPr>
            <w:tcW w:w="1276" w:type="pct"/>
            <w:tcBorders>
              <w:top w:val="single" w:sz="6" w:space="0" w:color="auto"/>
              <w:bottom w:val="nil"/>
            </w:tcBorders>
            <w:tcMar>
              <w:top w:w="85" w:type="dxa"/>
              <w:left w:w="85" w:type="dxa"/>
              <w:bottom w:w="85" w:type="dxa"/>
              <w:right w:w="85" w:type="dxa"/>
            </w:tcMar>
          </w:tcPr>
          <w:p w:rsidR="00CB6C32" w:rsidRDefault="00CB6C32">
            <w:pPr>
              <w:suppressAutoHyphens/>
              <w:rPr>
                <w:spacing w:val="-3"/>
                <w:sz w:val="20"/>
              </w:rPr>
            </w:pPr>
          </w:p>
        </w:tc>
        <w:tc>
          <w:tcPr>
            <w:tcW w:w="408" w:type="pct"/>
            <w:tcBorders>
              <w:top w:val="single" w:sz="6" w:space="0" w:color="auto"/>
              <w:bottom w:val="nil"/>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Internal Process</w:t>
            </w:r>
          </w:p>
        </w:tc>
      </w:tr>
      <w:tr w:rsidR="00CB6C32">
        <w:trPr>
          <w:cantSplit/>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3.10.6</w:t>
            </w:r>
          </w:p>
        </w:tc>
        <w:tc>
          <w:tcPr>
            <w:tcW w:w="80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receipt</w:t>
            </w:r>
          </w:p>
        </w:tc>
        <w:tc>
          <w:tcPr>
            <w:tcW w:w="1224"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Issue new Authorisation Key and notify the Party Agent of the date and time that the new Authorisation Key becomes effective</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 or MVRNA</w:t>
            </w:r>
          </w:p>
        </w:tc>
        <w:tc>
          <w:tcPr>
            <w:tcW w:w="1276"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ECVNAA or MVRNAA Feedback (ECVAA-I007 or ECVAA-I008) including Authorisation Key and Effective From Date</w:t>
            </w:r>
          </w:p>
        </w:tc>
        <w:tc>
          <w:tcPr>
            <w:tcW w:w="408"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bl>
    <w:p w:rsidR="00CB6C32" w:rsidRDefault="00CB6C32">
      <w:pPr>
        <w:suppressAutoHyphens/>
        <w:spacing w:after="240"/>
        <w:jc w:val="both"/>
        <w:rPr>
          <w:spacing w:val="-3"/>
        </w:rPr>
      </w:pPr>
    </w:p>
    <w:p w:rsidR="00CB6C32" w:rsidRDefault="00CB6C32">
      <w:pPr>
        <w:suppressAutoHyphens/>
        <w:spacing w:after="240"/>
        <w:jc w:val="both"/>
        <w:rPr>
          <w:spacing w:val="-3"/>
        </w:rPr>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rPr>
      </w:pPr>
      <w:bookmarkStart w:id="415" w:name="_Toc44820126"/>
      <w:bookmarkStart w:id="416" w:name="_Toc46124459"/>
      <w:bookmarkStart w:id="417" w:name="_Toc46124572"/>
      <w:bookmarkStart w:id="418" w:name="_Toc46124756"/>
      <w:bookmarkStart w:id="419" w:name="_Toc196543075"/>
      <w:bookmarkStart w:id="420" w:name="_Toc490565177"/>
      <w:bookmarkStart w:id="421" w:name="_Toc531010712"/>
      <w:bookmarkStart w:id="422" w:name="_Toc164950150"/>
      <w:r>
        <w:rPr>
          <w:rFonts w:ascii="Times New Roman" w:hAnsi="Times New Roman"/>
        </w:rPr>
        <w:lastRenderedPageBreak/>
        <w:t>3.11</w:t>
      </w:r>
      <w:r>
        <w:rPr>
          <w:rFonts w:ascii="Times New Roman" w:hAnsi="Times New Roman"/>
        </w:rPr>
        <w:tab/>
        <w:t>Nullification of Notification Volumes by Request</w:t>
      </w:r>
      <w:bookmarkEnd w:id="415"/>
      <w:bookmarkEnd w:id="416"/>
      <w:bookmarkEnd w:id="417"/>
      <w:bookmarkEnd w:id="418"/>
      <w:bookmarkEnd w:id="419"/>
      <w:bookmarkEnd w:id="420"/>
      <w:bookmarkEnd w:id="421"/>
      <w:bookmarkEnd w:id="422"/>
    </w:p>
    <w:p w:rsidR="00CB6C32" w:rsidRDefault="00CC64C8">
      <w:pPr>
        <w:spacing w:after="240"/>
        <w:jc w:val="both"/>
      </w:pPr>
      <w:r>
        <w:t>Parties should be aware that when using this procedure it is not possible to be selective about which set of notified volumes to nullify. This procedure is intended to be used when it is imperative to nullify all notified volumes between the two specified Party Energy Accounts on form BSCP71/10. Parties must ensure that all ECVNA and/or MVRNA Authorisations have been terminated as any outstanding ECVNA and or MVRNA Authorisations will result in the request being rejected.</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2"/>
        <w:gridCol w:w="2163"/>
        <w:gridCol w:w="3460"/>
        <w:gridCol w:w="1440"/>
        <w:gridCol w:w="1440"/>
        <w:gridCol w:w="3605"/>
        <w:gridCol w:w="1152"/>
      </w:tblGrid>
      <w:tr w:rsidR="00CB6C32">
        <w:trPr>
          <w:cantSplit/>
          <w:tblHeader/>
        </w:trPr>
        <w:tc>
          <w:tcPr>
            <w:tcW w:w="258" w:type="pct"/>
            <w:tcBorders>
              <w:top w:val="single" w:sz="6" w:space="0" w:color="auto"/>
              <w:left w:val="single" w:sz="6" w:space="0" w:color="auto"/>
              <w:bottom w:val="single" w:sz="6" w:space="0" w:color="auto"/>
            </w:tcBorders>
            <w:tcMar>
              <w:top w:w="57" w:type="dxa"/>
              <w:left w:w="85" w:type="dxa"/>
              <w:bottom w:w="85" w:type="dxa"/>
              <w:right w:w="85" w:type="dxa"/>
            </w:tcMar>
          </w:tcPr>
          <w:p w:rsidR="00CB6C32" w:rsidRDefault="00CC64C8">
            <w:pPr>
              <w:suppressAutoHyphens/>
              <w:rPr>
                <w:b/>
                <w:spacing w:val="-3"/>
                <w:sz w:val="20"/>
              </w:rPr>
            </w:pPr>
            <w:r>
              <w:rPr>
                <w:b/>
                <w:spacing w:val="-3"/>
                <w:sz w:val="20"/>
              </w:rPr>
              <w:t>REF.</w:t>
            </w:r>
          </w:p>
        </w:tc>
        <w:tc>
          <w:tcPr>
            <w:tcW w:w="773"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b/>
                <w:spacing w:val="-3"/>
                <w:sz w:val="20"/>
              </w:rPr>
            </w:pPr>
            <w:r>
              <w:rPr>
                <w:b/>
                <w:spacing w:val="-3"/>
                <w:sz w:val="20"/>
              </w:rPr>
              <w:t>WHEN</w:t>
            </w:r>
          </w:p>
        </w:tc>
        <w:tc>
          <w:tcPr>
            <w:tcW w:w="1237"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b/>
                <w:spacing w:val="-3"/>
                <w:sz w:val="20"/>
              </w:rPr>
            </w:pPr>
            <w:r>
              <w:rPr>
                <w:b/>
                <w:spacing w:val="-3"/>
                <w:sz w:val="20"/>
              </w:rPr>
              <w:t>ACTION</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b/>
                <w:spacing w:val="-3"/>
                <w:sz w:val="20"/>
              </w:rPr>
            </w:pPr>
            <w:r>
              <w:rPr>
                <w:b/>
                <w:spacing w:val="-3"/>
                <w:sz w:val="20"/>
              </w:rPr>
              <w:t>FROM</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b/>
                <w:spacing w:val="-3"/>
                <w:sz w:val="20"/>
              </w:rPr>
            </w:pPr>
            <w:r>
              <w:rPr>
                <w:b/>
                <w:spacing w:val="-3"/>
                <w:sz w:val="20"/>
              </w:rPr>
              <w:t>TO</w:t>
            </w:r>
          </w:p>
        </w:tc>
        <w:tc>
          <w:tcPr>
            <w:tcW w:w="1289"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412" w:type="pct"/>
            <w:tcBorders>
              <w:top w:val="single" w:sz="6" w:space="0" w:color="auto"/>
              <w:bottom w:val="single" w:sz="6" w:space="0" w:color="auto"/>
              <w:right w:val="single" w:sz="6" w:space="0" w:color="auto"/>
            </w:tcBorders>
            <w:tcMar>
              <w:top w:w="57"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258" w:type="pct"/>
            <w:tcBorders>
              <w:top w:val="single" w:sz="6" w:space="0" w:color="auto"/>
              <w:left w:val="single" w:sz="6" w:space="0" w:color="auto"/>
              <w:bottom w:val="nil"/>
            </w:tcBorders>
            <w:tcMar>
              <w:top w:w="57" w:type="dxa"/>
              <w:left w:w="85" w:type="dxa"/>
              <w:bottom w:w="85" w:type="dxa"/>
              <w:right w:w="85" w:type="dxa"/>
            </w:tcMar>
          </w:tcPr>
          <w:p w:rsidR="00CB6C32" w:rsidRDefault="00CC64C8">
            <w:pPr>
              <w:suppressAutoHyphens/>
              <w:rPr>
                <w:spacing w:val="-3"/>
                <w:sz w:val="20"/>
              </w:rPr>
            </w:pPr>
            <w:r>
              <w:rPr>
                <w:spacing w:val="-3"/>
                <w:sz w:val="20"/>
              </w:rPr>
              <w:t>3.11.1</w:t>
            </w:r>
          </w:p>
        </w:tc>
        <w:tc>
          <w:tcPr>
            <w:tcW w:w="773" w:type="pct"/>
            <w:tcBorders>
              <w:top w:val="single" w:sz="6" w:space="0" w:color="auto"/>
              <w:bottom w:val="nil"/>
            </w:tcBorders>
            <w:tcMar>
              <w:top w:w="57" w:type="dxa"/>
              <w:left w:w="85" w:type="dxa"/>
              <w:bottom w:w="85" w:type="dxa"/>
              <w:right w:w="85" w:type="dxa"/>
            </w:tcMar>
          </w:tcPr>
          <w:p w:rsidR="00CB6C32" w:rsidRDefault="00CC64C8">
            <w:pPr>
              <w:suppressAutoHyphens/>
              <w:rPr>
                <w:spacing w:val="-3"/>
                <w:sz w:val="20"/>
              </w:rPr>
            </w:pPr>
            <w:r>
              <w:rPr>
                <w:spacing w:val="-3"/>
                <w:sz w:val="20"/>
              </w:rPr>
              <w:t>At any time; or after step 3.11.5 for a previous failed request; or prior to step 3.11.4 for a previous request in process</w:t>
            </w:r>
          </w:p>
        </w:tc>
        <w:tc>
          <w:tcPr>
            <w:tcW w:w="1237" w:type="pct"/>
            <w:tcBorders>
              <w:top w:val="single" w:sz="6" w:space="0" w:color="auto"/>
              <w:bottom w:val="nil"/>
            </w:tcBorders>
            <w:tcMar>
              <w:top w:w="57" w:type="dxa"/>
              <w:left w:w="85" w:type="dxa"/>
              <w:bottom w:w="85" w:type="dxa"/>
              <w:right w:w="85" w:type="dxa"/>
            </w:tcMar>
          </w:tcPr>
          <w:p w:rsidR="00CB6C32" w:rsidRDefault="00CC64C8">
            <w:pPr>
              <w:suppressAutoHyphens/>
              <w:spacing w:after="120"/>
              <w:rPr>
                <w:spacing w:val="-3"/>
                <w:sz w:val="20"/>
                <w:lang w:val="fr-FR"/>
              </w:rPr>
            </w:pPr>
            <w:r>
              <w:rPr>
                <w:spacing w:val="-3"/>
                <w:sz w:val="20"/>
              </w:rPr>
              <w:t>Submit</w:t>
            </w:r>
            <w:r>
              <w:rPr>
                <w:spacing w:val="-3"/>
                <w:sz w:val="20"/>
                <w:lang w:val="fr-FR"/>
              </w:rPr>
              <w:t xml:space="preserve"> </w:t>
            </w:r>
            <w:proofErr w:type="spellStart"/>
            <w:r>
              <w:rPr>
                <w:spacing w:val="-3"/>
                <w:sz w:val="20"/>
                <w:lang w:val="fr-FR"/>
              </w:rPr>
              <w:t>a</w:t>
            </w:r>
            <w:proofErr w:type="spellEnd"/>
            <w:r>
              <w:rPr>
                <w:spacing w:val="-3"/>
                <w:sz w:val="20"/>
                <w:lang w:val="fr-FR"/>
              </w:rPr>
              <w:t xml:space="preserve"> VNNR (Volume Notification Nullification</w:t>
            </w:r>
            <w:r>
              <w:rPr>
                <w:spacing w:val="-3"/>
                <w:sz w:val="20"/>
              </w:rPr>
              <w:t xml:space="preserve"> Request</w:t>
            </w:r>
            <w:r>
              <w:rPr>
                <w:spacing w:val="-3"/>
                <w:sz w:val="20"/>
                <w:lang w:val="fr-FR"/>
              </w:rPr>
              <w:t>).</w:t>
            </w:r>
            <w:r>
              <w:rPr>
                <w:rStyle w:val="FootnoteReference"/>
                <w:spacing w:val="-3"/>
                <w:sz w:val="20"/>
              </w:rPr>
              <w:footnoteReference w:id="11"/>
            </w:r>
          </w:p>
          <w:p w:rsidR="00CB6C32" w:rsidRDefault="00CC64C8">
            <w:pPr>
              <w:spacing w:after="120"/>
              <w:rPr>
                <w:sz w:val="20"/>
              </w:rPr>
            </w:pPr>
            <w:r>
              <w:rPr>
                <w:sz w:val="20"/>
              </w:rPr>
              <w:t>Form must specify the Nullification Effective Period.</w:t>
            </w:r>
          </w:p>
          <w:p w:rsidR="00CB6C32" w:rsidRDefault="00CC64C8">
            <w:pPr>
              <w:suppressAutoHyphens/>
              <w:rPr>
                <w:spacing w:val="-3"/>
                <w:sz w:val="20"/>
              </w:rPr>
            </w:pPr>
            <w:r>
              <w:rPr>
                <w:spacing w:val="-3"/>
                <w:sz w:val="20"/>
              </w:rPr>
              <w:t>If a resubmission of a previously submitted VNNR, ensure that the previous “Our Ref” reference is specified, and that the amendment is flagged correctly.</w:t>
            </w:r>
          </w:p>
        </w:tc>
        <w:tc>
          <w:tcPr>
            <w:tcW w:w="515" w:type="pct"/>
            <w:tcBorders>
              <w:top w:val="single" w:sz="6" w:space="0" w:color="auto"/>
              <w:bottom w:val="nil"/>
            </w:tcBorders>
            <w:tcMar>
              <w:top w:w="57" w:type="dxa"/>
              <w:left w:w="85" w:type="dxa"/>
              <w:bottom w:w="85" w:type="dxa"/>
              <w:right w:w="85" w:type="dxa"/>
            </w:tcMar>
          </w:tcPr>
          <w:p w:rsidR="00CB6C32" w:rsidRDefault="00CC64C8">
            <w:pPr>
              <w:suppressAutoHyphens/>
              <w:rPr>
                <w:spacing w:val="-3"/>
                <w:sz w:val="20"/>
              </w:rPr>
            </w:pPr>
            <w:r>
              <w:rPr>
                <w:spacing w:val="-3"/>
                <w:sz w:val="20"/>
              </w:rPr>
              <w:t>Contract Trading Party and / or Lead Party, Subsidiary Party</w:t>
            </w:r>
          </w:p>
        </w:tc>
        <w:tc>
          <w:tcPr>
            <w:tcW w:w="515" w:type="pct"/>
            <w:tcBorders>
              <w:top w:val="single" w:sz="6" w:space="0" w:color="auto"/>
              <w:bottom w:val="nil"/>
            </w:tcBorders>
            <w:tcMar>
              <w:top w:w="57" w:type="dxa"/>
              <w:left w:w="85" w:type="dxa"/>
              <w:bottom w:w="85" w:type="dxa"/>
              <w:right w:w="85" w:type="dxa"/>
            </w:tcMar>
          </w:tcPr>
          <w:p w:rsidR="00CB6C32" w:rsidRDefault="00CC64C8">
            <w:pPr>
              <w:suppressAutoHyphens/>
              <w:rPr>
                <w:spacing w:val="-3"/>
                <w:sz w:val="20"/>
              </w:rPr>
            </w:pPr>
            <w:r>
              <w:rPr>
                <w:spacing w:val="-3"/>
                <w:sz w:val="20"/>
              </w:rPr>
              <w:t>ECVAA</w:t>
            </w:r>
          </w:p>
        </w:tc>
        <w:tc>
          <w:tcPr>
            <w:tcW w:w="1289" w:type="pct"/>
            <w:tcBorders>
              <w:top w:val="single" w:sz="6" w:space="0" w:color="auto"/>
              <w:bottom w:val="nil"/>
            </w:tcBorders>
            <w:tcMar>
              <w:top w:w="57" w:type="dxa"/>
              <w:left w:w="85" w:type="dxa"/>
              <w:bottom w:w="85" w:type="dxa"/>
              <w:right w:w="85" w:type="dxa"/>
            </w:tcMar>
          </w:tcPr>
          <w:p w:rsidR="00CB6C32" w:rsidRDefault="00CC64C8">
            <w:pPr>
              <w:suppressAutoHyphens/>
              <w:rPr>
                <w:spacing w:val="-3"/>
                <w:sz w:val="20"/>
              </w:rPr>
            </w:pPr>
            <w:r>
              <w:rPr>
                <w:spacing w:val="-3"/>
                <w:sz w:val="20"/>
              </w:rPr>
              <w:t>Completed Volume Notification Nullification Request Form (Form BSCP71/10), signed by an authorised person, registered as such via BSCP38.</w:t>
            </w:r>
          </w:p>
        </w:tc>
        <w:tc>
          <w:tcPr>
            <w:tcW w:w="412" w:type="pct"/>
            <w:tcBorders>
              <w:top w:val="single" w:sz="6" w:space="0" w:color="auto"/>
              <w:bottom w:val="nil"/>
              <w:right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Email, Fax</w:t>
            </w:r>
          </w:p>
        </w:tc>
      </w:tr>
      <w:tr w:rsidR="00CB6C32">
        <w:trPr>
          <w:cantSplit/>
        </w:trPr>
        <w:tc>
          <w:tcPr>
            <w:tcW w:w="258" w:type="pct"/>
            <w:tcBorders>
              <w:top w:val="single" w:sz="6" w:space="0" w:color="auto"/>
              <w:left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3.11.2</w:t>
            </w:r>
          </w:p>
        </w:tc>
        <w:tc>
          <w:tcPr>
            <w:tcW w:w="773"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Within 1 Business hour of receipt of Nullification Request Form</w:t>
            </w:r>
            <w:r>
              <w:rPr>
                <w:rStyle w:val="FootnoteReference"/>
                <w:sz w:val="20"/>
              </w:rPr>
              <w:footnoteReference w:id="12"/>
            </w:r>
          </w:p>
        </w:tc>
        <w:tc>
          <w:tcPr>
            <w:tcW w:w="1237"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Check the details on the Volume Notification Nullification Request Form are correct. If so, check that all ECVNAAs and MVRNAAs between the two accounts have been terminated. If all Authorisations have been terminated then validate and confirm the Valid Nullification Effective Period., advise all relevant Parties of commencement of nullification process ECVAA-I038: Issue Notification Nullification Confirmation Report.</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Contract Trading Parties and / or Lead Party, Subsidiary Party</w:t>
            </w:r>
          </w:p>
        </w:tc>
        <w:tc>
          <w:tcPr>
            <w:tcW w:w="1289"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ECVAA-I038: Volume Notification Nullification Confirmation Report specifying Valid Nullification Effective Period</w:t>
            </w:r>
          </w:p>
        </w:tc>
        <w:tc>
          <w:tcPr>
            <w:tcW w:w="412" w:type="pct"/>
            <w:tcBorders>
              <w:top w:val="single" w:sz="6" w:space="0" w:color="auto"/>
              <w:bottom w:val="single" w:sz="6" w:space="0" w:color="auto"/>
              <w:right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Email, Fax</w:t>
            </w:r>
          </w:p>
        </w:tc>
      </w:tr>
      <w:tr w:rsidR="00CB6C32">
        <w:trPr>
          <w:cantSplit/>
        </w:trPr>
        <w:tc>
          <w:tcPr>
            <w:tcW w:w="258" w:type="pct"/>
            <w:tcBorders>
              <w:top w:val="single" w:sz="6" w:space="0" w:color="auto"/>
              <w:left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lastRenderedPageBreak/>
              <w:t>3.11.3</w:t>
            </w:r>
          </w:p>
        </w:tc>
        <w:tc>
          <w:tcPr>
            <w:tcW w:w="773"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At the same time as 3.11.2 (previous step)</w:t>
            </w:r>
          </w:p>
        </w:tc>
        <w:tc>
          <w:tcPr>
            <w:tcW w:w="1237"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spacing w:after="120"/>
              <w:rPr>
                <w:spacing w:val="-3"/>
                <w:sz w:val="20"/>
              </w:rPr>
            </w:pPr>
            <w:r>
              <w:rPr>
                <w:spacing w:val="-3"/>
                <w:sz w:val="20"/>
              </w:rPr>
              <w:t>If the details on the Volume Notification Nullification Request Form are incorrect, reject the request.</w:t>
            </w:r>
          </w:p>
          <w:p w:rsidR="00CB6C32" w:rsidRDefault="00CC64C8">
            <w:pPr>
              <w:suppressAutoHyphens/>
              <w:rPr>
                <w:spacing w:val="-3"/>
                <w:sz w:val="20"/>
              </w:rPr>
            </w:pPr>
            <w:r>
              <w:rPr>
                <w:spacing w:val="-3"/>
                <w:sz w:val="20"/>
              </w:rPr>
              <w:t>If all ECVNAA and MVRNAA between the two accounts have not been terminated, reject the request ECVAA-I038: Volume Notification Nullification Request.</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Requesting Party</w:t>
            </w:r>
          </w:p>
        </w:tc>
        <w:tc>
          <w:tcPr>
            <w:tcW w:w="1289"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ECVAA-I038: Volume Notification Nullification Confirmation Report specifying reason for rejection</w:t>
            </w:r>
          </w:p>
        </w:tc>
        <w:tc>
          <w:tcPr>
            <w:tcW w:w="412" w:type="pct"/>
            <w:tcBorders>
              <w:top w:val="single" w:sz="6" w:space="0" w:color="auto"/>
              <w:bottom w:val="single" w:sz="6" w:space="0" w:color="auto"/>
              <w:right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Email, Fax</w:t>
            </w:r>
          </w:p>
        </w:tc>
      </w:tr>
      <w:tr w:rsidR="00CB6C32">
        <w:trPr>
          <w:cantSplit/>
        </w:trPr>
        <w:tc>
          <w:tcPr>
            <w:tcW w:w="258" w:type="pct"/>
            <w:tcBorders>
              <w:top w:val="single" w:sz="6" w:space="0" w:color="auto"/>
              <w:left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3.11.4</w:t>
            </w:r>
          </w:p>
        </w:tc>
        <w:tc>
          <w:tcPr>
            <w:tcW w:w="773"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After step 3.11.2</w:t>
            </w:r>
          </w:p>
        </w:tc>
        <w:tc>
          <w:tcPr>
            <w:tcW w:w="1237"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 will contact both Requesting Party and Counter Party to inform them that ECVAA-I038 Notification Nullification Confirmation Report has been issued.</w:t>
            </w:r>
            <w:r>
              <w:rPr>
                <w:rStyle w:val="FootnoteReference"/>
                <w:spacing w:val="-3"/>
                <w:sz w:val="20"/>
              </w:rPr>
              <w:footnoteReference w:id="13"/>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Requesting Party and Counter Party</w:t>
            </w:r>
          </w:p>
        </w:tc>
        <w:tc>
          <w:tcPr>
            <w:tcW w:w="1289"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Contact details for Requesting Party and Counter Party</w:t>
            </w:r>
          </w:p>
        </w:tc>
        <w:tc>
          <w:tcPr>
            <w:tcW w:w="412" w:type="pct"/>
            <w:tcBorders>
              <w:top w:val="single" w:sz="6" w:space="0" w:color="auto"/>
              <w:bottom w:val="single" w:sz="6" w:space="0" w:color="auto"/>
              <w:right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Telephone</w:t>
            </w:r>
          </w:p>
        </w:tc>
      </w:tr>
      <w:tr w:rsidR="00CB6C32">
        <w:trPr>
          <w:cantSplit/>
        </w:trPr>
        <w:tc>
          <w:tcPr>
            <w:tcW w:w="258" w:type="pct"/>
            <w:tcBorders>
              <w:top w:val="single" w:sz="6" w:space="0" w:color="auto"/>
              <w:left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3.11.5</w:t>
            </w:r>
          </w:p>
        </w:tc>
        <w:tc>
          <w:tcPr>
            <w:tcW w:w="773"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After step 3.11.3</w:t>
            </w:r>
          </w:p>
        </w:tc>
        <w:tc>
          <w:tcPr>
            <w:tcW w:w="1237"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 will contact the Requesting Party to inform them that ECVAA-I038 Notification Nullification Confirmation Report has been issued.</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Requesting Party</w:t>
            </w:r>
          </w:p>
        </w:tc>
        <w:tc>
          <w:tcPr>
            <w:tcW w:w="1289"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Contact details for Requesting Party</w:t>
            </w:r>
          </w:p>
        </w:tc>
        <w:tc>
          <w:tcPr>
            <w:tcW w:w="412" w:type="pct"/>
            <w:tcBorders>
              <w:top w:val="single" w:sz="6" w:space="0" w:color="auto"/>
              <w:bottom w:val="single" w:sz="6" w:space="0" w:color="auto"/>
              <w:right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Telephone</w:t>
            </w:r>
          </w:p>
        </w:tc>
      </w:tr>
      <w:tr w:rsidR="00CB6C32">
        <w:trPr>
          <w:cantSplit/>
        </w:trPr>
        <w:tc>
          <w:tcPr>
            <w:tcW w:w="258" w:type="pct"/>
            <w:tcBorders>
              <w:top w:val="single" w:sz="6" w:space="0" w:color="auto"/>
              <w:left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3.11.6</w:t>
            </w:r>
          </w:p>
        </w:tc>
        <w:tc>
          <w:tcPr>
            <w:tcW w:w="773"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After step 3.11.2</w:t>
            </w:r>
          </w:p>
        </w:tc>
        <w:tc>
          <w:tcPr>
            <w:tcW w:w="1237"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The ECVAA will nullify all relevant volumes within the ECVAA system</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B6C32">
            <w:pPr>
              <w:suppressAutoHyphens/>
              <w:rPr>
                <w:spacing w:val="-3"/>
                <w:sz w:val="20"/>
              </w:rPr>
            </w:pP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B6C32">
            <w:pPr>
              <w:suppressAutoHyphens/>
              <w:rPr>
                <w:spacing w:val="-3"/>
                <w:sz w:val="20"/>
              </w:rPr>
            </w:pPr>
          </w:p>
        </w:tc>
        <w:tc>
          <w:tcPr>
            <w:tcW w:w="1289" w:type="pct"/>
            <w:tcBorders>
              <w:top w:val="single" w:sz="6" w:space="0" w:color="auto"/>
              <w:bottom w:val="single" w:sz="6" w:space="0" w:color="auto"/>
            </w:tcBorders>
            <w:tcMar>
              <w:top w:w="57" w:type="dxa"/>
              <w:left w:w="85" w:type="dxa"/>
              <w:bottom w:w="85" w:type="dxa"/>
              <w:right w:w="85" w:type="dxa"/>
            </w:tcMar>
          </w:tcPr>
          <w:p w:rsidR="00CB6C32" w:rsidRDefault="00CB6C32">
            <w:pPr>
              <w:suppressAutoHyphens/>
              <w:rPr>
                <w:spacing w:val="-3"/>
                <w:sz w:val="20"/>
              </w:rPr>
            </w:pPr>
          </w:p>
        </w:tc>
        <w:tc>
          <w:tcPr>
            <w:tcW w:w="412" w:type="pct"/>
            <w:tcBorders>
              <w:top w:val="single" w:sz="6" w:space="0" w:color="auto"/>
              <w:bottom w:val="single" w:sz="6" w:space="0" w:color="auto"/>
              <w:right w:val="single" w:sz="6" w:space="0" w:color="auto"/>
            </w:tcBorders>
            <w:tcMar>
              <w:top w:w="57" w:type="dxa"/>
              <w:left w:w="85" w:type="dxa"/>
              <w:bottom w:w="85" w:type="dxa"/>
              <w:right w:w="85" w:type="dxa"/>
            </w:tcMar>
          </w:tcPr>
          <w:p w:rsidR="00CB6C32" w:rsidRDefault="00CB6C32">
            <w:pPr>
              <w:suppressAutoHyphens/>
              <w:rPr>
                <w:spacing w:val="-3"/>
                <w:sz w:val="20"/>
              </w:rPr>
            </w:pPr>
          </w:p>
        </w:tc>
      </w:tr>
      <w:tr w:rsidR="00CB6C32">
        <w:trPr>
          <w:cantSplit/>
        </w:trPr>
        <w:tc>
          <w:tcPr>
            <w:tcW w:w="258" w:type="pct"/>
            <w:tcBorders>
              <w:top w:val="single" w:sz="6" w:space="0" w:color="auto"/>
              <w:left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3.11.7</w:t>
            </w:r>
          </w:p>
        </w:tc>
        <w:tc>
          <w:tcPr>
            <w:tcW w:w="773"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Once step 3.11.6 is complete</w:t>
            </w:r>
          </w:p>
        </w:tc>
        <w:tc>
          <w:tcPr>
            <w:tcW w:w="1237"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 will issue a report confirming that the process is completed ECVAA-I039 Issue Nullification Completion Report.</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Contract Trading Parties and / or Lead Party, Subsidiary Party</w:t>
            </w:r>
          </w:p>
        </w:tc>
        <w:tc>
          <w:tcPr>
            <w:tcW w:w="1289"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ECVAA-I039 Issue Nullification Completion Report  stating the Time and date that the process finished</w:t>
            </w:r>
          </w:p>
        </w:tc>
        <w:tc>
          <w:tcPr>
            <w:tcW w:w="412" w:type="pct"/>
            <w:tcBorders>
              <w:top w:val="single" w:sz="6" w:space="0" w:color="auto"/>
              <w:bottom w:val="single" w:sz="6" w:space="0" w:color="auto"/>
              <w:right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Email, Fax</w:t>
            </w:r>
          </w:p>
        </w:tc>
      </w:tr>
      <w:tr w:rsidR="00CB6C32">
        <w:trPr>
          <w:cantSplit/>
        </w:trPr>
        <w:tc>
          <w:tcPr>
            <w:tcW w:w="258" w:type="pct"/>
            <w:tcBorders>
              <w:top w:val="single" w:sz="6" w:space="0" w:color="auto"/>
              <w:left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3.11.8</w:t>
            </w:r>
          </w:p>
        </w:tc>
        <w:tc>
          <w:tcPr>
            <w:tcW w:w="773"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As necessary after receiving completion report</w:t>
            </w:r>
          </w:p>
        </w:tc>
        <w:tc>
          <w:tcPr>
            <w:tcW w:w="1237"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BSC Party may request an Extended Forward Contract Report to notify them of their actual position, as described in BSCP41</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 xml:space="preserve">BSC Party </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lang w:val="en-US"/>
              </w:rPr>
              <w:t>BSC Service Desk</w:t>
            </w:r>
          </w:p>
        </w:tc>
        <w:tc>
          <w:tcPr>
            <w:tcW w:w="1289"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Request for Extended Forward Contract Report</w:t>
            </w:r>
          </w:p>
        </w:tc>
        <w:tc>
          <w:tcPr>
            <w:tcW w:w="412" w:type="pct"/>
            <w:tcBorders>
              <w:top w:val="single" w:sz="6" w:space="0" w:color="auto"/>
              <w:bottom w:val="single" w:sz="6" w:space="0" w:color="auto"/>
              <w:right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Telephone</w:t>
            </w:r>
          </w:p>
        </w:tc>
      </w:tr>
      <w:tr w:rsidR="00CB6C32">
        <w:trPr>
          <w:cantSplit/>
        </w:trPr>
        <w:tc>
          <w:tcPr>
            <w:tcW w:w="258" w:type="pct"/>
            <w:tcBorders>
              <w:top w:val="single" w:sz="6" w:space="0" w:color="auto"/>
              <w:left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lastRenderedPageBreak/>
              <w:t>3.11.9</w:t>
            </w:r>
          </w:p>
        </w:tc>
        <w:tc>
          <w:tcPr>
            <w:tcW w:w="773"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As requested during Business Hours.</w:t>
            </w:r>
          </w:p>
        </w:tc>
        <w:tc>
          <w:tcPr>
            <w:tcW w:w="1237"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Issue Extended Forward Contract Report ECVAA-I022.</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BSC Party</w:t>
            </w:r>
          </w:p>
        </w:tc>
        <w:tc>
          <w:tcPr>
            <w:tcW w:w="1289" w:type="pct"/>
            <w:tcBorders>
              <w:top w:val="single" w:sz="6" w:space="0" w:color="auto"/>
              <w:bottom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ECVAA-I022 Extended Forward Contract Report.</w:t>
            </w:r>
          </w:p>
        </w:tc>
        <w:tc>
          <w:tcPr>
            <w:tcW w:w="412" w:type="pct"/>
            <w:tcBorders>
              <w:top w:val="single" w:sz="6" w:space="0" w:color="auto"/>
              <w:bottom w:val="single" w:sz="6" w:space="0" w:color="auto"/>
              <w:right w:val="single" w:sz="6" w:space="0" w:color="auto"/>
            </w:tcBorders>
            <w:tcMar>
              <w:top w:w="57" w:type="dxa"/>
              <w:left w:w="85" w:type="dxa"/>
              <w:bottom w:w="85" w:type="dxa"/>
              <w:right w:w="85" w:type="dxa"/>
            </w:tcMar>
          </w:tcPr>
          <w:p w:rsidR="00CB6C32" w:rsidRDefault="00CC64C8">
            <w:pPr>
              <w:suppressAutoHyphens/>
              <w:rPr>
                <w:spacing w:val="-3"/>
                <w:sz w:val="20"/>
              </w:rPr>
            </w:pPr>
            <w:r>
              <w:rPr>
                <w:spacing w:val="-3"/>
                <w:sz w:val="20"/>
              </w:rPr>
              <w:t>Electronic</w:t>
            </w:r>
          </w:p>
        </w:tc>
      </w:tr>
    </w:tbl>
    <w:p w:rsidR="00CB6C32" w:rsidRDefault="00CB6C32">
      <w:pPr>
        <w:suppressAutoHyphens/>
        <w:spacing w:after="240"/>
        <w:jc w:val="both"/>
        <w:rPr>
          <w:spacing w:val="-3"/>
        </w:rPr>
      </w:pPr>
    </w:p>
    <w:p w:rsidR="00CB6C32" w:rsidRDefault="00CC64C8">
      <w:pPr>
        <w:pStyle w:val="Heading2"/>
        <w:keepNext w:val="0"/>
        <w:pageBreakBefore/>
        <w:numPr>
          <w:ilvl w:val="0"/>
          <w:numId w:val="0"/>
        </w:numPr>
        <w:tabs>
          <w:tab w:val="clear" w:pos="794"/>
        </w:tabs>
        <w:spacing w:before="0" w:after="240"/>
        <w:ind w:left="851" w:hanging="851"/>
        <w:jc w:val="both"/>
      </w:pPr>
      <w:bookmarkStart w:id="423" w:name="_Toc196543076"/>
      <w:bookmarkStart w:id="424" w:name="_Toc63052234"/>
      <w:bookmarkStart w:id="425" w:name="_Ref66605046"/>
      <w:bookmarkStart w:id="426" w:name="_Toc490565178"/>
      <w:bookmarkStart w:id="427" w:name="_Toc531010713"/>
      <w:bookmarkStart w:id="428" w:name="_Toc164950151"/>
      <w:r>
        <w:lastRenderedPageBreak/>
        <w:t>3.12</w:t>
      </w:r>
      <w:r>
        <w:tab/>
        <w:t>Report Requirement Change Request</w:t>
      </w:r>
      <w:bookmarkEnd w:id="423"/>
      <w:bookmarkEnd w:id="424"/>
      <w:bookmarkEnd w:id="425"/>
      <w:bookmarkEnd w:id="426"/>
      <w:bookmarkEnd w:id="427"/>
      <w:bookmarkEnd w:id="428"/>
    </w:p>
    <w:p w:rsidR="00CB6C32" w:rsidRDefault="00CC64C8">
      <w:pPr>
        <w:spacing w:after="240"/>
        <w:jc w:val="both"/>
        <w:rPr>
          <w:u w:val="single"/>
        </w:rPr>
      </w:pPr>
      <w:r>
        <w:rPr>
          <w:sz w:val="22"/>
          <w:szCs w:val="22"/>
        </w:rPr>
        <w:t>Note that a notification agent who uses this process to indicate that they do not require Feedback Reports (EVCAA-I009, ECVAA-I010) will lose the right to resubmit notifications if feedback reports are not received (in accordance with Sections P2.3.11 and P3.3.11 of the BSC).</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2"/>
        <w:gridCol w:w="2163"/>
        <w:gridCol w:w="3460"/>
        <w:gridCol w:w="1440"/>
        <w:gridCol w:w="1440"/>
        <w:gridCol w:w="3605"/>
        <w:gridCol w:w="1152"/>
      </w:tblGrid>
      <w:tr w:rsidR="00CB6C32">
        <w:trPr>
          <w:cantSplit/>
          <w:tblHeader/>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77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3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289"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412"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258" w:type="pct"/>
            <w:tcBorders>
              <w:top w:val="single" w:sz="6" w:space="0" w:color="auto"/>
              <w:left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3.12.1</w:t>
            </w:r>
          </w:p>
        </w:tc>
        <w:tc>
          <w:tcPr>
            <w:tcW w:w="773"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At any time</w:t>
            </w:r>
          </w:p>
        </w:tc>
        <w:tc>
          <w:tcPr>
            <w:tcW w:w="1237" w:type="pct"/>
            <w:tcBorders>
              <w:top w:val="single" w:sz="6" w:space="0" w:color="auto"/>
              <w:bottom w:val="nil"/>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Any Party or notification agent in an Authorisation requests change to its notification reporting requirements.</w:t>
            </w:r>
          </w:p>
          <w:p w:rsidR="00CB6C32" w:rsidRDefault="00CC64C8">
            <w:pPr>
              <w:suppressAutoHyphens/>
              <w:rPr>
                <w:spacing w:val="-3"/>
                <w:sz w:val="20"/>
              </w:rPr>
            </w:pPr>
            <w:r>
              <w:rPr>
                <w:spacing w:val="-3"/>
                <w:sz w:val="20"/>
              </w:rPr>
              <w:t>Party or notification agent completes form BSCP71/11 and sends to ECVAA.</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Contract Trading Party, Lead Party, Subsidiary Party, ECVNA or MVRNA</w:t>
            </w:r>
          </w:p>
        </w:tc>
        <w:tc>
          <w:tcPr>
            <w:tcW w:w="515" w:type="pct"/>
            <w:tcBorders>
              <w:top w:val="single" w:sz="6" w:space="0" w:color="auto"/>
              <w:bottom w:val="nil"/>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1289" w:type="pct"/>
            <w:tcBorders>
              <w:top w:val="single" w:sz="6" w:space="0" w:color="auto"/>
              <w:bottom w:val="nil"/>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Completed Report Requirement Change Request Form (Form BSCP71/11), signed by an authorised person, registered as such via BSCP38.</w:t>
            </w:r>
            <w:r>
              <w:rPr>
                <w:rStyle w:val="FootnoteReference"/>
                <w:sz w:val="20"/>
              </w:rPr>
              <w:footnoteReference w:id="14"/>
            </w:r>
          </w:p>
          <w:p w:rsidR="00CB6C32" w:rsidRDefault="00CC64C8">
            <w:pPr>
              <w:suppressAutoHyphens/>
              <w:spacing w:after="120"/>
              <w:rPr>
                <w:spacing w:val="-3"/>
                <w:sz w:val="20"/>
              </w:rPr>
            </w:pPr>
            <w:r>
              <w:rPr>
                <w:spacing w:val="-3"/>
                <w:sz w:val="20"/>
              </w:rPr>
              <w:t>OR</w:t>
            </w:r>
          </w:p>
          <w:p w:rsidR="00CB6C32" w:rsidRDefault="00CC64C8">
            <w:pPr>
              <w:suppressAutoHyphens/>
              <w:rPr>
                <w:spacing w:val="-3"/>
                <w:sz w:val="20"/>
              </w:rPr>
            </w:pPr>
            <w:r>
              <w:rPr>
                <w:spacing w:val="-3"/>
                <w:sz w:val="20"/>
              </w:rPr>
              <w:t>Report Requirement Change Request using ECVAA-I002 ECVNAA Data or  ECVAA-I003 MVRNAA Data</w:t>
            </w:r>
          </w:p>
        </w:tc>
        <w:tc>
          <w:tcPr>
            <w:tcW w:w="412" w:type="pct"/>
            <w:tcBorders>
              <w:top w:val="single" w:sz="6" w:space="0" w:color="auto"/>
              <w:bottom w:val="nil"/>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Fax, Post</w:t>
            </w:r>
          </w:p>
          <w:p w:rsidR="00CB6C32" w:rsidRDefault="00CB6C32">
            <w:pPr>
              <w:suppressAutoHyphens/>
              <w:rPr>
                <w:spacing w:val="-3"/>
                <w:sz w:val="20"/>
              </w:rPr>
            </w:pPr>
          </w:p>
          <w:p w:rsidR="00CB6C32" w:rsidRDefault="00CB6C32">
            <w:pPr>
              <w:suppressAutoHyphens/>
              <w:rPr>
                <w:spacing w:val="-3"/>
                <w:sz w:val="20"/>
              </w:rPr>
            </w:pPr>
          </w:p>
          <w:p w:rsidR="00CB6C32" w:rsidRDefault="00CB6C32">
            <w:pPr>
              <w:suppressAutoHyphens/>
              <w:rPr>
                <w:spacing w:val="-3"/>
                <w:sz w:val="20"/>
              </w:rPr>
            </w:pPr>
          </w:p>
          <w:p w:rsidR="00CB6C32" w:rsidRDefault="00CC64C8">
            <w:pPr>
              <w:suppressAutoHyphens/>
              <w:rPr>
                <w:spacing w:val="-3"/>
                <w:sz w:val="20"/>
              </w:rPr>
            </w:pPr>
            <w:r>
              <w:rPr>
                <w:spacing w:val="-3"/>
                <w:sz w:val="20"/>
              </w:rPr>
              <w:t>Electronic</w:t>
            </w:r>
          </w:p>
        </w:tc>
      </w:tr>
      <w:tr w:rsidR="00CB6C32">
        <w:trPr>
          <w:cantSplit/>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3.12.2</w:t>
            </w:r>
          </w:p>
        </w:tc>
        <w:tc>
          <w:tcPr>
            <w:tcW w:w="77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Upon receipt of form</w:t>
            </w:r>
          </w:p>
        </w:tc>
        <w:tc>
          <w:tcPr>
            <w:tcW w:w="123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Validate request and clarify details with participant if necessary.</w:t>
            </w:r>
          </w:p>
          <w:p w:rsidR="00CB6C32" w:rsidRDefault="00CC64C8">
            <w:pPr>
              <w:suppressAutoHyphens/>
              <w:rPr>
                <w:spacing w:val="-3"/>
                <w:sz w:val="20"/>
              </w:rPr>
            </w:pPr>
            <w:r>
              <w:rPr>
                <w:spacing w:val="-3"/>
                <w:sz w:val="20"/>
              </w:rPr>
              <w:t>If request is invalid, go to 3.12.5.</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Requesting Party or notification agent </w:t>
            </w:r>
          </w:p>
        </w:tc>
        <w:tc>
          <w:tcPr>
            <w:tcW w:w="1289"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As 3.12.1</w:t>
            </w:r>
          </w:p>
        </w:tc>
        <w:tc>
          <w:tcPr>
            <w:tcW w:w="412"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Phone, Fax</w:t>
            </w:r>
          </w:p>
        </w:tc>
      </w:tr>
      <w:tr w:rsidR="00CB6C32">
        <w:trPr>
          <w:cantSplit/>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3.12.3</w:t>
            </w:r>
          </w:p>
        </w:tc>
        <w:tc>
          <w:tcPr>
            <w:tcW w:w="77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receipt of form</w:t>
            </w:r>
          </w:p>
        </w:tc>
        <w:tc>
          <w:tcPr>
            <w:tcW w:w="123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Update requesting Party or notification agent report requirements.</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B6C32">
            <w:pPr>
              <w:suppressAutoHyphens/>
              <w:rPr>
                <w:spacing w:val="-3"/>
                <w:sz w:val="20"/>
              </w:rPr>
            </w:pPr>
          </w:p>
        </w:tc>
        <w:tc>
          <w:tcPr>
            <w:tcW w:w="1289"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As 3.12.1</w:t>
            </w:r>
          </w:p>
        </w:tc>
        <w:tc>
          <w:tcPr>
            <w:tcW w:w="412"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Internal Process</w:t>
            </w:r>
          </w:p>
        </w:tc>
      </w:tr>
      <w:tr w:rsidR="00CB6C32">
        <w:trPr>
          <w:cantSplit/>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3.12.4</w:t>
            </w:r>
          </w:p>
        </w:tc>
        <w:tc>
          <w:tcPr>
            <w:tcW w:w="77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 xml:space="preserve">After step 3.12.3 </w:t>
            </w:r>
          </w:p>
        </w:tc>
        <w:tc>
          <w:tcPr>
            <w:tcW w:w="123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Details issued of changed reporting options to requesting Party or notification agent.</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Requesting Party or notification agent</w:t>
            </w:r>
          </w:p>
        </w:tc>
        <w:tc>
          <w:tcPr>
            <w:tcW w:w="1289"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ECVAA-I007 ECVNAA Feedback or ECVAA-I008 MVRNAA Feedback</w:t>
            </w:r>
          </w:p>
        </w:tc>
        <w:tc>
          <w:tcPr>
            <w:tcW w:w="412"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r w:rsidR="00CB6C32">
        <w:trPr>
          <w:cantSplit/>
        </w:trPr>
        <w:tc>
          <w:tcPr>
            <w:tcW w:w="258" w:type="pct"/>
            <w:tcBorders>
              <w:top w:val="single" w:sz="6" w:space="0" w:color="auto"/>
              <w:left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3.12.5</w:t>
            </w:r>
          </w:p>
        </w:tc>
        <w:tc>
          <w:tcPr>
            <w:tcW w:w="773"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Within 1 WD of receipt of form</w:t>
            </w:r>
          </w:p>
        </w:tc>
        <w:tc>
          <w:tcPr>
            <w:tcW w:w="1237"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If request is invalid notify requesting Party or notification agent of rejection including reasons for rejection.</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Requesting Party or notification agent</w:t>
            </w:r>
          </w:p>
        </w:tc>
        <w:tc>
          <w:tcPr>
            <w:tcW w:w="1289" w:type="pct"/>
            <w:tcBorders>
              <w:top w:val="single" w:sz="6" w:space="0" w:color="auto"/>
              <w:bottom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Details of rejection</w:t>
            </w:r>
          </w:p>
        </w:tc>
        <w:tc>
          <w:tcPr>
            <w:tcW w:w="412" w:type="pct"/>
            <w:tcBorders>
              <w:top w:val="single" w:sz="6" w:space="0" w:color="auto"/>
              <w:bottom w:val="single" w:sz="6" w:space="0" w:color="auto"/>
              <w:right w:val="single" w:sz="6"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Email, Fax</w:t>
            </w:r>
          </w:p>
        </w:tc>
      </w:tr>
    </w:tbl>
    <w:p w:rsidR="00CB6C32" w:rsidRDefault="00CB6C32">
      <w:pPr>
        <w:spacing w:after="240"/>
      </w:pPr>
      <w:bookmarkStart w:id="429" w:name="_Toc196543077"/>
      <w:bookmarkStart w:id="430" w:name="_Toc63052235"/>
      <w:bookmarkStart w:id="431" w:name="_Ref64689764"/>
    </w:p>
    <w:p w:rsidR="00CB6C32" w:rsidRDefault="00CC64C8">
      <w:pPr>
        <w:pStyle w:val="Heading2"/>
        <w:keepNext w:val="0"/>
        <w:pageBreakBefore/>
        <w:numPr>
          <w:ilvl w:val="0"/>
          <w:numId w:val="0"/>
        </w:numPr>
        <w:tabs>
          <w:tab w:val="clear" w:pos="794"/>
        </w:tabs>
        <w:spacing w:before="0" w:after="240"/>
        <w:ind w:left="851" w:hanging="851"/>
        <w:jc w:val="both"/>
      </w:pPr>
      <w:bookmarkStart w:id="432" w:name="_Toc490565179"/>
      <w:bookmarkStart w:id="433" w:name="_Toc531010714"/>
      <w:bookmarkStart w:id="434" w:name="_Toc164950152"/>
      <w:r>
        <w:lastRenderedPageBreak/>
        <w:t>3.13</w:t>
      </w:r>
      <w:r>
        <w:tab/>
      </w:r>
      <w:bookmarkEnd w:id="429"/>
      <w:bookmarkEnd w:id="430"/>
      <w:bookmarkEnd w:id="431"/>
      <w:r>
        <w:t>This section is no longer in use</w:t>
      </w:r>
      <w:bookmarkEnd w:id="432"/>
      <w:bookmarkEnd w:id="433"/>
      <w:bookmarkEnd w:id="434"/>
    </w:p>
    <w:p w:rsidR="00CB6C32" w:rsidRDefault="00CB6C32">
      <w:pPr>
        <w:spacing w:after="240"/>
      </w:pPr>
    </w:p>
    <w:p w:rsidR="00CB6C32" w:rsidRDefault="00CC64C8">
      <w:pPr>
        <w:pStyle w:val="Heading2"/>
        <w:keepNext w:val="0"/>
        <w:pageBreakBefore/>
        <w:numPr>
          <w:ilvl w:val="0"/>
          <w:numId w:val="0"/>
        </w:numPr>
        <w:tabs>
          <w:tab w:val="clear" w:pos="794"/>
        </w:tabs>
        <w:spacing w:before="0" w:after="240"/>
        <w:ind w:left="851" w:hanging="851"/>
        <w:jc w:val="both"/>
        <w:rPr>
          <w:rFonts w:ascii="Times New Roman" w:hAnsi="Times New Roman"/>
          <w:szCs w:val="24"/>
        </w:rPr>
      </w:pPr>
      <w:bookmarkStart w:id="435" w:name="_Toc64954758"/>
      <w:bookmarkStart w:id="436" w:name="_Toc71532003"/>
      <w:bookmarkStart w:id="437" w:name="_Toc196543078"/>
      <w:bookmarkStart w:id="438" w:name="_Toc490565180"/>
      <w:bookmarkStart w:id="439" w:name="_Toc531010715"/>
      <w:bookmarkStart w:id="440" w:name="_Toc164950153"/>
      <w:bookmarkEnd w:id="435"/>
      <w:bookmarkEnd w:id="436"/>
      <w:r>
        <w:rPr>
          <w:rFonts w:ascii="Times New Roman" w:hAnsi="Times New Roman"/>
          <w:szCs w:val="24"/>
        </w:rPr>
        <w:lastRenderedPageBreak/>
        <w:t>3.14</w:t>
      </w:r>
      <w:r>
        <w:rPr>
          <w:rFonts w:ascii="Times New Roman" w:hAnsi="Times New Roman"/>
          <w:szCs w:val="24"/>
        </w:rPr>
        <w:tab/>
        <w:t>Request to Ban / Un-ban Credential File of User of the ECVAA Web Service</w:t>
      </w:r>
      <w:bookmarkEnd w:id="437"/>
      <w:bookmarkEnd w:id="438"/>
      <w:bookmarkEnd w:id="439"/>
      <w:bookmarkEnd w:id="440"/>
    </w:p>
    <w:p w:rsidR="00CB6C32" w:rsidRDefault="00CC64C8">
      <w:pPr>
        <w:spacing w:after="240"/>
        <w:jc w:val="both"/>
        <w:rPr>
          <w:szCs w:val="24"/>
        </w:rPr>
      </w:pPr>
      <w:r>
        <w:rPr>
          <w:szCs w:val="24"/>
        </w:rPr>
        <w:t>Note that Parties and Party Agents should normally maintain access to the ECVAA Web Service by administering their own credentials files, and that the banning process described here should be treated as a method of last resort for denying access. This process when invoked will only be processed during business hours.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3"/>
        <w:gridCol w:w="2163"/>
        <w:gridCol w:w="3461"/>
        <w:gridCol w:w="1441"/>
        <w:gridCol w:w="1441"/>
        <w:gridCol w:w="3606"/>
        <w:gridCol w:w="1153"/>
      </w:tblGrid>
      <w:tr w:rsidR="00CB6C32">
        <w:trPr>
          <w:cantSplit/>
          <w:tblHeader/>
        </w:trPr>
        <w:tc>
          <w:tcPr>
            <w:tcW w:w="258" w:type="pct"/>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773" w:type="pct"/>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37" w:type="pct"/>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15" w:type="pct"/>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15" w:type="pct"/>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289" w:type="pct"/>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412" w:type="pct"/>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258" w:type="pct"/>
            <w:tcMar>
              <w:top w:w="85" w:type="dxa"/>
              <w:left w:w="85" w:type="dxa"/>
              <w:bottom w:w="85" w:type="dxa"/>
              <w:right w:w="85" w:type="dxa"/>
            </w:tcMar>
          </w:tcPr>
          <w:p w:rsidR="00CB6C32" w:rsidRDefault="00CC64C8">
            <w:pPr>
              <w:suppressAutoHyphens/>
              <w:rPr>
                <w:spacing w:val="-3"/>
                <w:sz w:val="20"/>
              </w:rPr>
            </w:pPr>
            <w:r>
              <w:rPr>
                <w:spacing w:val="-3"/>
                <w:sz w:val="20"/>
              </w:rPr>
              <w:t>3.14.1</w:t>
            </w:r>
          </w:p>
        </w:tc>
        <w:tc>
          <w:tcPr>
            <w:tcW w:w="773" w:type="pct"/>
            <w:tcMar>
              <w:top w:w="85" w:type="dxa"/>
              <w:left w:w="85" w:type="dxa"/>
              <w:bottom w:w="85" w:type="dxa"/>
              <w:right w:w="85" w:type="dxa"/>
            </w:tcMar>
          </w:tcPr>
          <w:p w:rsidR="00CB6C32" w:rsidRDefault="00CC64C8">
            <w:pPr>
              <w:suppressAutoHyphens/>
              <w:rPr>
                <w:spacing w:val="-3"/>
                <w:sz w:val="20"/>
              </w:rPr>
            </w:pPr>
            <w:r>
              <w:rPr>
                <w:spacing w:val="-3"/>
                <w:sz w:val="20"/>
              </w:rPr>
              <w:t>At any time</w:t>
            </w:r>
          </w:p>
        </w:tc>
        <w:tc>
          <w:tcPr>
            <w:tcW w:w="1237" w:type="pct"/>
            <w:tcMar>
              <w:top w:w="85" w:type="dxa"/>
              <w:left w:w="85" w:type="dxa"/>
              <w:bottom w:w="85" w:type="dxa"/>
              <w:right w:w="85" w:type="dxa"/>
            </w:tcMar>
          </w:tcPr>
          <w:p w:rsidR="00CB6C32" w:rsidRDefault="00CC64C8">
            <w:pPr>
              <w:suppressAutoHyphens/>
              <w:rPr>
                <w:spacing w:val="-3"/>
                <w:sz w:val="20"/>
              </w:rPr>
            </w:pPr>
            <w:r>
              <w:rPr>
                <w:spacing w:val="-3"/>
                <w:sz w:val="20"/>
              </w:rPr>
              <w:t>Contract Trading Party, ECVNA or MVRNA requests banning or un-banning of ECVAA Web Service User Credential File; completes form BSCP71/13.</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Contract Trading Party, ECVNA or MVRNA</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1289" w:type="pct"/>
            <w:tcMar>
              <w:top w:w="85" w:type="dxa"/>
              <w:left w:w="85" w:type="dxa"/>
              <w:bottom w:w="85" w:type="dxa"/>
              <w:right w:w="85" w:type="dxa"/>
            </w:tcMar>
          </w:tcPr>
          <w:p w:rsidR="00CB6C32" w:rsidRDefault="00CC64C8">
            <w:pPr>
              <w:suppressAutoHyphens/>
              <w:rPr>
                <w:spacing w:val="-3"/>
                <w:sz w:val="20"/>
              </w:rPr>
            </w:pPr>
            <w:r>
              <w:rPr>
                <w:spacing w:val="-3"/>
                <w:sz w:val="20"/>
              </w:rPr>
              <w:t>Completed ECVAA Web Service Ban Request Form (Form BSCP71/13), sent by an authorised person, registered as such via BSCP38 with authorisation category Z.</w:t>
            </w:r>
          </w:p>
        </w:tc>
        <w:tc>
          <w:tcPr>
            <w:tcW w:w="412" w:type="pct"/>
            <w:tcMar>
              <w:top w:w="85" w:type="dxa"/>
              <w:left w:w="85" w:type="dxa"/>
              <w:bottom w:w="85" w:type="dxa"/>
              <w:right w:w="85" w:type="dxa"/>
            </w:tcMar>
          </w:tcPr>
          <w:p w:rsidR="00CB6C32" w:rsidRDefault="00CC64C8">
            <w:pPr>
              <w:suppressAutoHyphens/>
              <w:rPr>
                <w:spacing w:val="-3"/>
                <w:sz w:val="20"/>
              </w:rPr>
            </w:pPr>
            <w:r>
              <w:rPr>
                <w:spacing w:val="-3"/>
                <w:sz w:val="20"/>
              </w:rPr>
              <w:t xml:space="preserve">Fax,  Email </w:t>
            </w:r>
          </w:p>
        </w:tc>
      </w:tr>
      <w:tr w:rsidR="00CB6C32">
        <w:trPr>
          <w:cantSplit/>
        </w:trPr>
        <w:tc>
          <w:tcPr>
            <w:tcW w:w="258" w:type="pct"/>
            <w:tcMar>
              <w:top w:w="85" w:type="dxa"/>
              <w:left w:w="85" w:type="dxa"/>
              <w:bottom w:w="85" w:type="dxa"/>
              <w:right w:w="85" w:type="dxa"/>
            </w:tcMar>
          </w:tcPr>
          <w:p w:rsidR="00CB6C32" w:rsidRDefault="00CC64C8">
            <w:pPr>
              <w:suppressAutoHyphens/>
              <w:rPr>
                <w:spacing w:val="-3"/>
                <w:sz w:val="20"/>
              </w:rPr>
            </w:pPr>
            <w:r>
              <w:rPr>
                <w:spacing w:val="-3"/>
                <w:sz w:val="20"/>
              </w:rPr>
              <w:t>3.14.2</w:t>
            </w:r>
          </w:p>
        </w:tc>
        <w:tc>
          <w:tcPr>
            <w:tcW w:w="773" w:type="pct"/>
            <w:tcMar>
              <w:top w:w="85" w:type="dxa"/>
              <w:left w:w="85" w:type="dxa"/>
              <w:bottom w:w="85" w:type="dxa"/>
              <w:right w:w="85" w:type="dxa"/>
            </w:tcMar>
          </w:tcPr>
          <w:p w:rsidR="00CB6C32" w:rsidRDefault="00CC64C8">
            <w:pPr>
              <w:suppressAutoHyphens/>
              <w:rPr>
                <w:spacing w:val="-3"/>
                <w:sz w:val="20"/>
              </w:rPr>
            </w:pPr>
            <w:r>
              <w:rPr>
                <w:spacing w:val="-3"/>
                <w:sz w:val="20"/>
              </w:rPr>
              <w:t>Upon receipt of form</w:t>
            </w:r>
          </w:p>
        </w:tc>
        <w:tc>
          <w:tcPr>
            <w:tcW w:w="1237" w:type="pct"/>
            <w:tcMar>
              <w:top w:w="85" w:type="dxa"/>
              <w:left w:w="85" w:type="dxa"/>
              <w:bottom w:w="85" w:type="dxa"/>
              <w:right w:w="85" w:type="dxa"/>
            </w:tcMar>
          </w:tcPr>
          <w:p w:rsidR="00CB6C32" w:rsidRDefault="00CC64C8">
            <w:pPr>
              <w:suppressAutoHyphens/>
              <w:spacing w:after="120"/>
              <w:rPr>
                <w:spacing w:val="-3"/>
                <w:sz w:val="20"/>
              </w:rPr>
            </w:pPr>
            <w:r>
              <w:rPr>
                <w:spacing w:val="-3"/>
                <w:sz w:val="20"/>
              </w:rPr>
              <w:t>ECVAA verifies that the requesting Party, ECVNA or MVRNA is a valid Party or Party Agent and verifies authorised signature.</w:t>
            </w:r>
          </w:p>
          <w:p w:rsidR="00CB6C32" w:rsidRDefault="00CC64C8">
            <w:pPr>
              <w:suppressAutoHyphens/>
              <w:rPr>
                <w:spacing w:val="-3"/>
                <w:sz w:val="20"/>
              </w:rPr>
            </w:pPr>
            <w:r>
              <w:rPr>
                <w:spacing w:val="-3"/>
                <w:sz w:val="20"/>
              </w:rPr>
              <w:t>If request is invalid ECVAA advises requesting Party, ECVNA or MVRNA and exit process, otherwise proceed to 3.14.3.</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Requesting Party, ECVNA or MVRNA</w:t>
            </w:r>
          </w:p>
        </w:tc>
        <w:tc>
          <w:tcPr>
            <w:tcW w:w="1289" w:type="pct"/>
            <w:tcMar>
              <w:top w:w="85" w:type="dxa"/>
              <w:left w:w="85" w:type="dxa"/>
              <w:bottom w:w="85" w:type="dxa"/>
              <w:right w:w="85" w:type="dxa"/>
            </w:tcMar>
          </w:tcPr>
          <w:p w:rsidR="00CB6C32" w:rsidRDefault="00CB6C32">
            <w:pPr>
              <w:suppressAutoHyphens/>
              <w:rPr>
                <w:spacing w:val="-3"/>
                <w:sz w:val="20"/>
              </w:rPr>
            </w:pPr>
          </w:p>
          <w:p w:rsidR="00CB6C32" w:rsidRDefault="00CB6C32">
            <w:pPr>
              <w:suppressAutoHyphens/>
              <w:rPr>
                <w:spacing w:val="-3"/>
                <w:sz w:val="20"/>
              </w:rPr>
            </w:pPr>
          </w:p>
          <w:p w:rsidR="00CB6C32" w:rsidRDefault="00CB6C32">
            <w:pPr>
              <w:suppressAutoHyphens/>
              <w:rPr>
                <w:spacing w:val="-3"/>
                <w:sz w:val="20"/>
              </w:rPr>
            </w:pPr>
          </w:p>
          <w:p w:rsidR="00CB6C32" w:rsidRDefault="00CB6C32">
            <w:pPr>
              <w:suppressAutoHyphens/>
              <w:rPr>
                <w:spacing w:val="-3"/>
                <w:sz w:val="20"/>
              </w:rPr>
            </w:pPr>
          </w:p>
          <w:p w:rsidR="00CB6C32" w:rsidRDefault="00CC64C8">
            <w:pPr>
              <w:suppressAutoHyphens/>
              <w:rPr>
                <w:spacing w:val="-3"/>
                <w:sz w:val="20"/>
              </w:rPr>
            </w:pPr>
            <w:r>
              <w:rPr>
                <w:spacing w:val="-3"/>
                <w:sz w:val="20"/>
              </w:rPr>
              <w:t>Reason request for access to ECVAA Web Service refused</w:t>
            </w:r>
          </w:p>
        </w:tc>
        <w:tc>
          <w:tcPr>
            <w:tcW w:w="412" w:type="pct"/>
            <w:tcMar>
              <w:top w:w="85" w:type="dxa"/>
              <w:left w:w="85" w:type="dxa"/>
              <w:bottom w:w="85" w:type="dxa"/>
              <w:right w:w="85" w:type="dxa"/>
            </w:tcMar>
          </w:tcPr>
          <w:p w:rsidR="00CB6C32" w:rsidRDefault="00CC64C8">
            <w:pPr>
              <w:suppressAutoHyphens/>
              <w:rPr>
                <w:spacing w:val="-3"/>
                <w:sz w:val="20"/>
              </w:rPr>
            </w:pPr>
            <w:r>
              <w:rPr>
                <w:spacing w:val="-3"/>
                <w:sz w:val="20"/>
              </w:rPr>
              <w:t>Internal Process</w:t>
            </w:r>
          </w:p>
          <w:p w:rsidR="00CB6C32" w:rsidRDefault="00CB6C32">
            <w:pPr>
              <w:suppressAutoHyphens/>
              <w:rPr>
                <w:spacing w:val="-3"/>
                <w:sz w:val="20"/>
              </w:rPr>
            </w:pPr>
          </w:p>
          <w:p w:rsidR="00CB6C32" w:rsidRDefault="00CB6C32">
            <w:pPr>
              <w:suppressAutoHyphens/>
              <w:rPr>
                <w:spacing w:val="-3"/>
                <w:sz w:val="20"/>
              </w:rPr>
            </w:pPr>
          </w:p>
          <w:p w:rsidR="00CB6C32" w:rsidRDefault="00CC64C8">
            <w:pPr>
              <w:suppressAutoHyphens/>
              <w:rPr>
                <w:spacing w:val="-3"/>
                <w:sz w:val="20"/>
              </w:rPr>
            </w:pPr>
            <w:r>
              <w:rPr>
                <w:spacing w:val="-3"/>
                <w:sz w:val="20"/>
              </w:rPr>
              <w:t>Fax, Email</w:t>
            </w:r>
          </w:p>
        </w:tc>
      </w:tr>
      <w:tr w:rsidR="00CB6C32">
        <w:trPr>
          <w:cantSplit/>
        </w:trPr>
        <w:tc>
          <w:tcPr>
            <w:tcW w:w="258" w:type="pct"/>
            <w:tcMar>
              <w:top w:w="85" w:type="dxa"/>
              <w:left w:w="85" w:type="dxa"/>
              <w:bottom w:w="85" w:type="dxa"/>
              <w:right w:w="85" w:type="dxa"/>
            </w:tcMar>
          </w:tcPr>
          <w:p w:rsidR="00CB6C32" w:rsidRDefault="00CC64C8">
            <w:pPr>
              <w:suppressAutoHyphens/>
              <w:rPr>
                <w:spacing w:val="-3"/>
                <w:sz w:val="20"/>
              </w:rPr>
            </w:pPr>
            <w:r>
              <w:rPr>
                <w:spacing w:val="-3"/>
                <w:sz w:val="20"/>
              </w:rPr>
              <w:t>3.14.3</w:t>
            </w:r>
          </w:p>
        </w:tc>
        <w:tc>
          <w:tcPr>
            <w:tcW w:w="773" w:type="pct"/>
            <w:tcMar>
              <w:top w:w="85" w:type="dxa"/>
              <w:left w:w="85" w:type="dxa"/>
              <w:bottom w:w="85" w:type="dxa"/>
              <w:right w:w="85" w:type="dxa"/>
            </w:tcMar>
          </w:tcPr>
          <w:p w:rsidR="00CB6C32" w:rsidRDefault="00CC64C8">
            <w:pPr>
              <w:suppressAutoHyphens/>
              <w:rPr>
                <w:spacing w:val="-3"/>
                <w:sz w:val="20"/>
              </w:rPr>
            </w:pPr>
            <w:r>
              <w:rPr>
                <w:spacing w:val="-3"/>
                <w:sz w:val="20"/>
              </w:rPr>
              <w:t>Within 1 hour of 3.14.2</w:t>
            </w:r>
          </w:p>
        </w:tc>
        <w:tc>
          <w:tcPr>
            <w:tcW w:w="1237" w:type="pct"/>
            <w:tcMar>
              <w:top w:w="85" w:type="dxa"/>
              <w:left w:w="85" w:type="dxa"/>
              <w:bottom w:w="85" w:type="dxa"/>
              <w:right w:w="85" w:type="dxa"/>
            </w:tcMar>
          </w:tcPr>
          <w:p w:rsidR="00CB6C32" w:rsidRDefault="00CC64C8">
            <w:pPr>
              <w:suppressAutoHyphens/>
              <w:rPr>
                <w:spacing w:val="-3"/>
                <w:sz w:val="20"/>
              </w:rPr>
            </w:pPr>
            <w:r>
              <w:rPr>
                <w:spacing w:val="-3"/>
                <w:sz w:val="20"/>
              </w:rPr>
              <w:t>ECVAA bans / un-bans specified Credentials File(s) for the requesting Party ECVNA or MVRNA.</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Mar>
              <w:top w:w="85" w:type="dxa"/>
              <w:left w:w="85" w:type="dxa"/>
              <w:bottom w:w="85" w:type="dxa"/>
              <w:right w:w="85" w:type="dxa"/>
            </w:tcMar>
          </w:tcPr>
          <w:p w:rsidR="00CB6C32" w:rsidRDefault="00CB6C32">
            <w:pPr>
              <w:suppressAutoHyphens/>
              <w:rPr>
                <w:spacing w:val="-3"/>
                <w:sz w:val="20"/>
              </w:rPr>
            </w:pPr>
          </w:p>
        </w:tc>
        <w:tc>
          <w:tcPr>
            <w:tcW w:w="1289" w:type="pct"/>
            <w:tcMar>
              <w:top w:w="85" w:type="dxa"/>
              <w:left w:w="85" w:type="dxa"/>
              <w:bottom w:w="85" w:type="dxa"/>
              <w:right w:w="85" w:type="dxa"/>
            </w:tcMar>
          </w:tcPr>
          <w:p w:rsidR="00CB6C32" w:rsidRDefault="00CC64C8">
            <w:pPr>
              <w:suppressAutoHyphens/>
              <w:rPr>
                <w:spacing w:val="-3"/>
                <w:sz w:val="20"/>
              </w:rPr>
            </w:pPr>
            <w:r>
              <w:rPr>
                <w:spacing w:val="-3"/>
                <w:sz w:val="20"/>
              </w:rPr>
              <w:t>Credentials File(s) to be banned / un-banned as detailed on form BSCP71/13.</w:t>
            </w:r>
          </w:p>
        </w:tc>
        <w:tc>
          <w:tcPr>
            <w:tcW w:w="412" w:type="pct"/>
            <w:tcMar>
              <w:top w:w="85" w:type="dxa"/>
              <w:left w:w="85" w:type="dxa"/>
              <w:bottom w:w="85" w:type="dxa"/>
              <w:right w:w="85" w:type="dxa"/>
            </w:tcMar>
          </w:tcPr>
          <w:p w:rsidR="00CB6C32" w:rsidRDefault="00CC64C8">
            <w:pPr>
              <w:suppressAutoHyphens/>
              <w:rPr>
                <w:spacing w:val="-3"/>
                <w:sz w:val="20"/>
              </w:rPr>
            </w:pPr>
            <w:r>
              <w:rPr>
                <w:spacing w:val="-3"/>
                <w:sz w:val="20"/>
              </w:rPr>
              <w:t>Internal Process</w:t>
            </w:r>
          </w:p>
        </w:tc>
      </w:tr>
      <w:tr w:rsidR="00CB6C32">
        <w:trPr>
          <w:cantSplit/>
        </w:trPr>
        <w:tc>
          <w:tcPr>
            <w:tcW w:w="258" w:type="pct"/>
            <w:tcMar>
              <w:top w:w="85" w:type="dxa"/>
              <w:left w:w="85" w:type="dxa"/>
              <w:bottom w:w="85" w:type="dxa"/>
              <w:right w:w="85" w:type="dxa"/>
            </w:tcMar>
          </w:tcPr>
          <w:p w:rsidR="00CB6C32" w:rsidRDefault="00CC64C8">
            <w:pPr>
              <w:suppressAutoHyphens/>
              <w:rPr>
                <w:spacing w:val="-3"/>
                <w:sz w:val="20"/>
              </w:rPr>
            </w:pPr>
            <w:r>
              <w:rPr>
                <w:spacing w:val="-3"/>
                <w:sz w:val="20"/>
              </w:rPr>
              <w:t>3.14.4</w:t>
            </w:r>
          </w:p>
        </w:tc>
        <w:tc>
          <w:tcPr>
            <w:tcW w:w="773" w:type="pct"/>
            <w:tcMar>
              <w:top w:w="85" w:type="dxa"/>
              <w:left w:w="85" w:type="dxa"/>
              <w:bottom w:w="85" w:type="dxa"/>
              <w:right w:w="85" w:type="dxa"/>
            </w:tcMar>
          </w:tcPr>
          <w:p w:rsidR="00CB6C32" w:rsidRDefault="00CC64C8">
            <w:pPr>
              <w:suppressAutoHyphens/>
              <w:rPr>
                <w:spacing w:val="-3"/>
                <w:sz w:val="20"/>
              </w:rPr>
            </w:pPr>
            <w:r>
              <w:rPr>
                <w:spacing w:val="-3"/>
                <w:sz w:val="20"/>
              </w:rPr>
              <w:t>As soon as practical and following 3.14.3</w:t>
            </w:r>
          </w:p>
        </w:tc>
        <w:tc>
          <w:tcPr>
            <w:tcW w:w="1237" w:type="pct"/>
            <w:tcMar>
              <w:top w:w="85" w:type="dxa"/>
              <w:left w:w="85" w:type="dxa"/>
              <w:bottom w:w="85" w:type="dxa"/>
              <w:right w:w="85" w:type="dxa"/>
            </w:tcMar>
          </w:tcPr>
          <w:p w:rsidR="00CB6C32" w:rsidRDefault="00CC64C8">
            <w:pPr>
              <w:suppressAutoHyphens/>
              <w:rPr>
                <w:spacing w:val="-3"/>
                <w:sz w:val="20"/>
              </w:rPr>
            </w:pPr>
            <w:r>
              <w:rPr>
                <w:spacing w:val="-3"/>
                <w:sz w:val="20"/>
              </w:rPr>
              <w:t>Notify requesting Party, ECVNA or MVRNA Confirmation that the Credentials File(s) have been banned/unbanned.</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15" w:type="pct"/>
            <w:tcMar>
              <w:top w:w="85" w:type="dxa"/>
              <w:left w:w="85" w:type="dxa"/>
              <w:bottom w:w="85" w:type="dxa"/>
              <w:right w:w="85" w:type="dxa"/>
            </w:tcMar>
          </w:tcPr>
          <w:p w:rsidR="00CB6C32" w:rsidRDefault="00CC64C8">
            <w:pPr>
              <w:suppressAutoHyphens/>
              <w:rPr>
                <w:spacing w:val="-3"/>
                <w:sz w:val="20"/>
              </w:rPr>
            </w:pPr>
            <w:r>
              <w:rPr>
                <w:spacing w:val="-3"/>
                <w:sz w:val="20"/>
              </w:rPr>
              <w:t>Requesting Party, ECVNA or MVRNA.</w:t>
            </w:r>
          </w:p>
        </w:tc>
        <w:tc>
          <w:tcPr>
            <w:tcW w:w="1289" w:type="pct"/>
            <w:tcMar>
              <w:top w:w="85" w:type="dxa"/>
              <w:left w:w="85" w:type="dxa"/>
              <w:bottom w:w="85" w:type="dxa"/>
              <w:right w:w="85" w:type="dxa"/>
            </w:tcMar>
          </w:tcPr>
          <w:p w:rsidR="00CB6C32" w:rsidRDefault="00CC64C8">
            <w:pPr>
              <w:suppressAutoHyphens/>
              <w:rPr>
                <w:spacing w:val="-3"/>
                <w:sz w:val="20"/>
              </w:rPr>
            </w:pPr>
            <w:r>
              <w:rPr>
                <w:spacing w:val="-3"/>
                <w:sz w:val="20"/>
              </w:rPr>
              <w:t>Confirmation of access blocked / un-blocked.</w:t>
            </w:r>
          </w:p>
        </w:tc>
        <w:tc>
          <w:tcPr>
            <w:tcW w:w="412" w:type="pct"/>
            <w:tcMar>
              <w:top w:w="85" w:type="dxa"/>
              <w:left w:w="85" w:type="dxa"/>
              <w:bottom w:w="85" w:type="dxa"/>
              <w:right w:w="85" w:type="dxa"/>
            </w:tcMar>
          </w:tcPr>
          <w:p w:rsidR="00CB6C32" w:rsidRDefault="00CC64C8">
            <w:pPr>
              <w:suppressAutoHyphens/>
              <w:rPr>
                <w:spacing w:val="-3"/>
                <w:sz w:val="20"/>
              </w:rPr>
            </w:pPr>
            <w:r>
              <w:rPr>
                <w:spacing w:val="-3"/>
                <w:sz w:val="20"/>
              </w:rPr>
              <w:t>Fax, Email</w:t>
            </w:r>
          </w:p>
        </w:tc>
      </w:tr>
    </w:tbl>
    <w:p w:rsidR="00CB6C32" w:rsidRDefault="00CB6C32">
      <w:pPr>
        <w:spacing w:after="240"/>
        <w:jc w:val="both"/>
      </w:pPr>
    </w:p>
    <w:p w:rsidR="00CB6C32" w:rsidRDefault="00CB6C32">
      <w:pPr>
        <w:spacing w:after="240"/>
        <w:jc w:val="both"/>
      </w:pPr>
    </w:p>
    <w:p w:rsidR="00CB6C32" w:rsidRDefault="00CC64C8">
      <w:pPr>
        <w:pStyle w:val="Heading2"/>
        <w:keepNext w:val="0"/>
        <w:pageBreakBefore/>
        <w:numPr>
          <w:ilvl w:val="0"/>
          <w:numId w:val="0"/>
        </w:numPr>
        <w:tabs>
          <w:tab w:val="clear" w:pos="794"/>
        </w:tabs>
        <w:spacing w:before="0" w:after="240"/>
        <w:ind w:left="851" w:hanging="851"/>
        <w:jc w:val="both"/>
      </w:pPr>
      <w:bookmarkStart w:id="441" w:name="_Toc196543079"/>
      <w:bookmarkStart w:id="442" w:name="_Toc490565181"/>
      <w:bookmarkStart w:id="443" w:name="_Toc531010716"/>
      <w:bookmarkStart w:id="444" w:name="_Toc164950154"/>
      <w:r>
        <w:lastRenderedPageBreak/>
        <w:t>3.15</w:t>
      </w:r>
      <w:r>
        <w:tab/>
        <w:t>Submission of ECVN or MVRN</w:t>
      </w:r>
      <w:bookmarkEnd w:id="441"/>
      <w:bookmarkEnd w:id="442"/>
      <w:bookmarkEnd w:id="443"/>
      <w:bookmarkEnd w:id="4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82"/>
        <w:gridCol w:w="2098"/>
        <w:gridCol w:w="3503"/>
        <w:gridCol w:w="1399"/>
        <w:gridCol w:w="1399"/>
        <w:gridCol w:w="3640"/>
        <w:gridCol w:w="1167"/>
      </w:tblGrid>
      <w:tr w:rsidR="00CB6C32">
        <w:trPr>
          <w:cantSplit/>
          <w:tblHeader/>
        </w:trPr>
        <w:tc>
          <w:tcPr>
            <w:tcW w:w="280" w:type="pct"/>
            <w:tcMar>
              <w:top w:w="85" w:type="dxa"/>
              <w:left w:w="85" w:type="dxa"/>
              <w:bottom w:w="85" w:type="dxa"/>
              <w:right w:w="85" w:type="dxa"/>
            </w:tcMar>
          </w:tcPr>
          <w:p w:rsidR="00CB6C32" w:rsidRDefault="00CC64C8">
            <w:pPr>
              <w:suppressAutoHyphens/>
              <w:rPr>
                <w:b/>
                <w:spacing w:val="-3"/>
                <w:sz w:val="20"/>
              </w:rPr>
            </w:pPr>
            <w:r>
              <w:rPr>
                <w:b/>
                <w:spacing w:val="-3"/>
                <w:sz w:val="20"/>
              </w:rPr>
              <w:t>REF.</w:t>
            </w:r>
          </w:p>
        </w:tc>
        <w:tc>
          <w:tcPr>
            <w:tcW w:w="750" w:type="pct"/>
            <w:tcMar>
              <w:top w:w="85" w:type="dxa"/>
              <w:left w:w="85" w:type="dxa"/>
              <w:bottom w:w="85" w:type="dxa"/>
              <w:right w:w="85" w:type="dxa"/>
            </w:tcMar>
          </w:tcPr>
          <w:p w:rsidR="00CB6C32" w:rsidRDefault="00CC64C8">
            <w:pPr>
              <w:suppressAutoHyphens/>
              <w:rPr>
                <w:b/>
                <w:spacing w:val="-3"/>
                <w:sz w:val="20"/>
              </w:rPr>
            </w:pPr>
            <w:r>
              <w:rPr>
                <w:b/>
                <w:spacing w:val="-3"/>
                <w:sz w:val="20"/>
              </w:rPr>
              <w:t>WHEN</w:t>
            </w:r>
          </w:p>
        </w:tc>
        <w:tc>
          <w:tcPr>
            <w:tcW w:w="1251" w:type="pct"/>
            <w:tcMar>
              <w:top w:w="85" w:type="dxa"/>
              <w:left w:w="85" w:type="dxa"/>
              <w:bottom w:w="85" w:type="dxa"/>
              <w:right w:w="85" w:type="dxa"/>
            </w:tcMar>
          </w:tcPr>
          <w:p w:rsidR="00CB6C32" w:rsidRDefault="00CC64C8">
            <w:pPr>
              <w:suppressAutoHyphens/>
              <w:rPr>
                <w:b/>
                <w:spacing w:val="-3"/>
                <w:sz w:val="20"/>
              </w:rPr>
            </w:pPr>
            <w:r>
              <w:rPr>
                <w:b/>
                <w:spacing w:val="-3"/>
                <w:sz w:val="20"/>
              </w:rPr>
              <w:t>ACTION</w:t>
            </w:r>
          </w:p>
        </w:tc>
        <w:tc>
          <w:tcPr>
            <w:tcW w:w="500" w:type="pct"/>
            <w:tcMar>
              <w:top w:w="85" w:type="dxa"/>
              <w:left w:w="85" w:type="dxa"/>
              <w:bottom w:w="85" w:type="dxa"/>
              <w:right w:w="85" w:type="dxa"/>
            </w:tcMar>
          </w:tcPr>
          <w:p w:rsidR="00CB6C32" w:rsidRDefault="00CC64C8">
            <w:pPr>
              <w:suppressAutoHyphens/>
              <w:rPr>
                <w:b/>
                <w:spacing w:val="-3"/>
                <w:sz w:val="20"/>
              </w:rPr>
            </w:pPr>
            <w:r>
              <w:rPr>
                <w:b/>
                <w:spacing w:val="-3"/>
                <w:sz w:val="20"/>
              </w:rPr>
              <w:t>FROM</w:t>
            </w:r>
          </w:p>
        </w:tc>
        <w:tc>
          <w:tcPr>
            <w:tcW w:w="500" w:type="pct"/>
            <w:tcMar>
              <w:top w:w="85" w:type="dxa"/>
              <w:left w:w="85" w:type="dxa"/>
              <w:bottom w:w="85" w:type="dxa"/>
              <w:right w:w="85" w:type="dxa"/>
            </w:tcMar>
          </w:tcPr>
          <w:p w:rsidR="00CB6C32" w:rsidRDefault="00CC64C8">
            <w:pPr>
              <w:suppressAutoHyphens/>
              <w:rPr>
                <w:b/>
                <w:spacing w:val="-3"/>
                <w:sz w:val="20"/>
              </w:rPr>
            </w:pPr>
            <w:r>
              <w:rPr>
                <w:b/>
                <w:spacing w:val="-3"/>
                <w:sz w:val="20"/>
              </w:rPr>
              <w:t>TO</w:t>
            </w:r>
          </w:p>
        </w:tc>
        <w:tc>
          <w:tcPr>
            <w:tcW w:w="1300" w:type="pct"/>
            <w:tcMar>
              <w:top w:w="85" w:type="dxa"/>
              <w:left w:w="85" w:type="dxa"/>
              <w:bottom w:w="85" w:type="dxa"/>
              <w:right w:w="85" w:type="dxa"/>
            </w:tcMar>
          </w:tcPr>
          <w:p w:rsidR="00CB6C32" w:rsidRDefault="00CC64C8">
            <w:pPr>
              <w:suppressAutoHyphens/>
              <w:rPr>
                <w:b/>
                <w:spacing w:val="-3"/>
                <w:sz w:val="20"/>
              </w:rPr>
            </w:pPr>
            <w:r>
              <w:rPr>
                <w:b/>
                <w:spacing w:val="-3"/>
                <w:sz w:val="20"/>
              </w:rPr>
              <w:t>INFORMATION REQUIRED</w:t>
            </w:r>
          </w:p>
        </w:tc>
        <w:tc>
          <w:tcPr>
            <w:tcW w:w="417" w:type="pct"/>
            <w:tcMar>
              <w:top w:w="85" w:type="dxa"/>
              <w:left w:w="85" w:type="dxa"/>
              <w:bottom w:w="85" w:type="dxa"/>
              <w:right w:w="85" w:type="dxa"/>
            </w:tcMar>
          </w:tcPr>
          <w:p w:rsidR="00CB6C32" w:rsidRDefault="00CC64C8">
            <w:pPr>
              <w:suppressAutoHyphens/>
              <w:rPr>
                <w:b/>
                <w:spacing w:val="-3"/>
                <w:sz w:val="20"/>
              </w:rPr>
            </w:pPr>
            <w:r>
              <w:rPr>
                <w:b/>
                <w:spacing w:val="-3"/>
                <w:sz w:val="20"/>
              </w:rPr>
              <w:t>METHOD</w:t>
            </w:r>
          </w:p>
        </w:tc>
      </w:tr>
      <w:tr w:rsidR="00CB6C32">
        <w:trPr>
          <w:cantSplit/>
        </w:trPr>
        <w:tc>
          <w:tcPr>
            <w:tcW w:w="280" w:type="pct"/>
            <w:tcMar>
              <w:top w:w="85" w:type="dxa"/>
              <w:left w:w="85" w:type="dxa"/>
              <w:bottom w:w="85" w:type="dxa"/>
              <w:right w:w="85" w:type="dxa"/>
            </w:tcMar>
          </w:tcPr>
          <w:p w:rsidR="00CB6C32" w:rsidRDefault="00CC64C8">
            <w:pPr>
              <w:suppressAutoHyphens/>
              <w:rPr>
                <w:spacing w:val="-3"/>
                <w:sz w:val="20"/>
              </w:rPr>
            </w:pPr>
            <w:r>
              <w:rPr>
                <w:spacing w:val="-3"/>
                <w:sz w:val="20"/>
              </w:rPr>
              <w:t>3.15.1</w:t>
            </w:r>
          </w:p>
        </w:tc>
        <w:tc>
          <w:tcPr>
            <w:tcW w:w="750" w:type="pct"/>
            <w:tcMar>
              <w:top w:w="85" w:type="dxa"/>
              <w:left w:w="85" w:type="dxa"/>
              <w:bottom w:w="85" w:type="dxa"/>
              <w:right w:w="85" w:type="dxa"/>
            </w:tcMar>
          </w:tcPr>
          <w:p w:rsidR="00CB6C32" w:rsidRDefault="00CC64C8">
            <w:pPr>
              <w:suppressAutoHyphens/>
              <w:rPr>
                <w:spacing w:val="-3"/>
                <w:sz w:val="20"/>
              </w:rPr>
            </w:pPr>
            <w:r>
              <w:rPr>
                <w:spacing w:val="-3"/>
                <w:sz w:val="20"/>
              </w:rPr>
              <w:t>At any time</w:t>
            </w:r>
          </w:p>
        </w:tc>
        <w:tc>
          <w:tcPr>
            <w:tcW w:w="1251" w:type="pct"/>
            <w:tcMar>
              <w:top w:w="85" w:type="dxa"/>
              <w:left w:w="85" w:type="dxa"/>
              <w:bottom w:w="85" w:type="dxa"/>
              <w:right w:w="85" w:type="dxa"/>
            </w:tcMar>
          </w:tcPr>
          <w:p w:rsidR="00CB6C32" w:rsidRDefault="00CC64C8">
            <w:pPr>
              <w:suppressAutoHyphens/>
              <w:rPr>
                <w:spacing w:val="-3"/>
                <w:sz w:val="20"/>
              </w:rPr>
            </w:pPr>
            <w:r>
              <w:rPr>
                <w:spacing w:val="-3"/>
                <w:sz w:val="20"/>
              </w:rPr>
              <w:t>Submit ECVN/MVRN</w:t>
            </w:r>
          </w:p>
        </w:tc>
        <w:tc>
          <w:tcPr>
            <w:tcW w:w="500" w:type="pct"/>
            <w:tcMar>
              <w:top w:w="85" w:type="dxa"/>
              <w:left w:w="85" w:type="dxa"/>
              <w:bottom w:w="85" w:type="dxa"/>
              <w:right w:w="85" w:type="dxa"/>
            </w:tcMar>
          </w:tcPr>
          <w:p w:rsidR="00CB6C32" w:rsidRDefault="00CC64C8">
            <w:pPr>
              <w:suppressAutoHyphens/>
              <w:rPr>
                <w:spacing w:val="-3"/>
                <w:sz w:val="20"/>
              </w:rPr>
            </w:pPr>
            <w:r>
              <w:rPr>
                <w:spacing w:val="-3"/>
                <w:sz w:val="20"/>
              </w:rPr>
              <w:t>ECVNA/</w:t>
            </w:r>
          </w:p>
          <w:p w:rsidR="00CB6C32" w:rsidRDefault="00CC64C8">
            <w:pPr>
              <w:suppressAutoHyphens/>
              <w:rPr>
                <w:spacing w:val="-3"/>
                <w:sz w:val="20"/>
              </w:rPr>
            </w:pPr>
            <w:r>
              <w:rPr>
                <w:spacing w:val="-3"/>
                <w:sz w:val="20"/>
              </w:rPr>
              <w:t>MVRNA</w:t>
            </w:r>
          </w:p>
        </w:tc>
        <w:tc>
          <w:tcPr>
            <w:tcW w:w="500"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1300" w:type="pct"/>
            <w:tcMar>
              <w:top w:w="85" w:type="dxa"/>
              <w:left w:w="85" w:type="dxa"/>
              <w:bottom w:w="85" w:type="dxa"/>
              <w:right w:w="85" w:type="dxa"/>
            </w:tcMar>
          </w:tcPr>
          <w:p w:rsidR="00CB6C32" w:rsidRDefault="00CC64C8">
            <w:pPr>
              <w:suppressAutoHyphens/>
              <w:rPr>
                <w:spacing w:val="-3"/>
                <w:sz w:val="20"/>
              </w:rPr>
            </w:pPr>
            <w:r>
              <w:rPr>
                <w:spacing w:val="-3"/>
                <w:sz w:val="20"/>
              </w:rPr>
              <w:t>ECVAA-I004: Receive ECVN</w:t>
            </w:r>
          </w:p>
          <w:p w:rsidR="00CB6C32" w:rsidRDefault="00CC64C8">
            <w:pPr>
              <w:suppressAutoHyphens/>
              <w:spacing w:after="120"/>
              <w:rPr>
                <w:spacing w:val="-3"/>
                <w:sz w:val="20"/>
              </w:rPr>
            </w:pPr>
            <w:r>
              <w:rPr>
                <w:spacing w:val="-3"/>
                <w:sz w:val="20"/>
              </w:rPr>
              <w:t>or</w:t>
            </w:r>
          </w:p>
          <w:p w:rsidR="00CB6C32" w:rsidRDefault="00CC64C8">
            <w:pPr>
              <w:suppressAutoHyphens/>
              <w:spacing w:after="120"/>
              <w:rPr>
                <w:spacing w:val="-3"/>
                <w:sz w:val="20"/>
              </w:rPr>
            </w:pPr>
            <w:r>
              <w:rPr>
                <w:spacing w:val="-3"/>
                <w:sz w:val="20"/>
              </w:rPr>
              <w:t>ECVAA-I005: Receive MVRN</w:t>
            </w:r>
          </w:p>
          <w:p w:rsidR="00CB6C32" w:rsidRDefault="00CC64C8">
            <w:pPr>
              <w:suppressAutoHyphens/>
              <w:rPr>
                <w:spacing w:val="-3"/>
                <w:sz w:val="20"/>
              </w:rPr>
            </w:pPr>
            <w:r>
              <w:rPr>
                <w:spacing w:val="-3"/>
                <w:sz w:val="20"/>
              </w:rPr>
              <w:t>Submission prepared in accordance with Appendix 4.16 Notification Submission</w:t>
            </w:r>
          </w:p>
        </w:tc>
        <w:tc>
          <w:tcPr>
            <w:tcW w:w="417" w:type="pct"/>
            <w:tcMar>
              <w:top w:w="85" w:type="dxa"/>
              <w:left w:w="85" w:type="dxa"/>
              <w:bottom w:w="85" w:type="dxa"/>
              <w:right w:w="85" w:type="dxa"/>
            </w:tcMar>
          </w:tcPr>
          <w:p w:rsidR="00CB6C32" w:rsidRDefault="00CC64C8">
            <w:pPr>
              <w:suppressAutoHyphens/>
              <w:rPr>
                <w:spacing w:val="-3"/>
                <w:sz w:val="20"/>
              </w:rPr>
            </w:pPr>
            <w:r>
              <w:rPr>
                <w:spacing w:val="-3"/>
                <w:sz w:val="20"/>
              </w:rPr>
              <w:t>Electronic</w:t>
            </w:r>
            <w:r>
              <w:rPr>
                <w:rStyle w:val="FootnoteReference"/>
                <w:sz w:val="20"/>
              </w:rPr>
              <w:footnoteReference w:id="15"/>
            </w:r>
          </w:p>
        </w:tc>
      </w:tr>
      <w:tr w:rsidR="00CB6C32">
        <w:trPr>
          <w:cantSplit/>
        </w:trPr>
        <w:tc>
          <w:tcPr>
            <w:tcW w:w="28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3.15.2</w:t>
            </w:r>
          </w:p>
        </w:tc>
        <w:tc>
          <w:tcPr>
            <w:tcW w:w="75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Following 3.15.1 (for all notifications other than those submitted via the ECVAA Web Service)</w:t>
            </w:r>
          </w:p>
        </w:tc>
        <w:tc>
          <w:tcPr>
            <w:tcW w:w="1251"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Send response file indicating either that the file has been received and is syntactically correct (‘ACK’); or that it is syntactically incorrect (‘NACK’).</w:t>
            </w:r>
          </w:p>
        </w:tc>
        <w:tc>
          <w:tcPr>
            <w:tcW w:w="50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0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w:t>
            </w:r>
          </w:p>
          <w:p w:rsidR="00CB6C32" w:rsidRDefault="00CC64C8">
            <w:pPr>
              <w:suppressAutoHyphens/>
              <w:rPr>
                <w:spacing w:val="-3"/>
                <w:sz w:val="20"/>
              </w:rPr>
            </w:pPr>
            <w:r>
              <w:rPr>
                <w:spacing w:val="-3"/>
                <w:sz w:val="20"/>
              </w:rPr>
              <w:t>MVRNA</w:t>
            </w:r>
          </w:p>
        </w:tc>
        <w:tc>
          <w:tcPr>
            <w:tcW w:w="130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ECVAA-I019: Issue Acknowledgement</w:t>
            </w:r>
          </w:p>
        </w:tc>
        <w:tc>
          <w:tcPr>
            <w:tcW w:w="417"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r w:rsidR="00CB6C32">
        <w:trPr>
          <w:cantSplit/>
        </w:trPr>
        <w:tc>
          <w:tcPr>
            <w:tcW w:w="28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3.15.3</w:t>
            </w:r>
          </w:p>
        </w:tc>
        <w:tc>
          <w:tcPr>
            <w:tcW w:w="75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Following 3.15.2</w:t>
            </w:r>
          </w:p>
        </w:tc>
        <w:tc>
          <w:tcPr>
            <w:tcW w:w="1251"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Validate notification</w:t>
            </w:r>
          </w:p>
        </w:tc>
        <w:tc>
          <w:tcPr>
            <w:tcW w:w="50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00" w:type="pct"/>
            <w:tcBorders>
              <w:bottom w:val="single" w:sz="4" w:space="0" w:color="auto"/>
            </w:tcBorders>
            <w:tcMar>
              <w:top w:w="85" w:type="dxa"/>
              <w:left w:w="85" w:type="dxa"/>
              <w:bottom w:w="85" w:type="dxa"/>
              <w:right w:w="85" w:type="dxa"/>
            </w:tcMar>
          </w:tcPr>
          <w:p w:rsidR="00CB6C32" w:rsidRDefault="00CB6C32">
            <w:pPr>
              <w:suppressAutoHyphens/>
              <w:rPr>
                <w:spacing w:val="-3"/>
                <w:sz w:val="20"/>
              </w:rPr>
            </w:pPr>
          </w:p>
        </w:tc>
        <w:tc>
          <w:tcPr>
            <w:tcW w:w="1300" w:type="pct"/>
            <w:tcBorders>
              <w:bottom w:val="single" w:sz="4"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Appendix 4.17 Notification Validation</w:t>
            </w:r>
          </w:p>
          <w:p w:rsidR="00CB6C32" w:rsidRDefault="00CC64C8">
            <w:pPr>
              <w:suppressAutoHyphens/>
              <w:rPr>
                <w:spacing w:val="-3"/>
                <w:sz w:val="20"/>
              </w:rPr>
            </w:pPr>
            <w:r>
              <w:rPr>
                <w:spacing w:val="-3"/>
                <w:sz w:val="20"/>
              </w:rPr>
              <w:t>Appendix 4.18 Credit Checking</w:t>
            </w:r>
          </w:p>
        </w:tc>
        <w:tc>
          <w:tcPr>
            <w:tcW w:w="417"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Internal process</w:t>
            </w:r>
          </w:p>
        </w:tc>
      </w:tr>
      <w:tr w:rsidR="00CB6C32">
        <w:trPr>
          <w:cantSplit/>
        </w:trPr>
        <w:tc>
          <w:tcPr>
            <w:tcW w:w="28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3.15.4</w:t>
            </w:r>
          </w:p>
        </w:tc>
        <w:tc>
          <w:tcPr>
            <w:tcW w:w="75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If validation successful</w:t>
            </w:r>
          </w:p>
        </w:tc>
        <w:tc>
          <w:tcPr>
            <w:tcW w:w="1251" w:type="pct"/>
            <w:tcBorders>
              <w:bottom w:val="single" w:sz="4"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Input notification into systems and issue Acceptance Feedback Report, where appropriate</w:t>
            </w:r>
            <w:bookmarkStart w:id="445" w:name="_Ref248734117"/>
            <w:r>
              <w:rPr>
                <w:rStyle w:val="FootnoteReference"/>
                <w:sz w:val="20"/>
              </w:rPr>
              <w:footnoteReference w:id="16"/>
            </w:r>
            <w:bookmarkEnd w:id="445"/>
          </w:p>
          <w:p w:rsidR="00CB6C32" w:rsidRDefault="00CC64C8">
            <w:pPr>
              <w:suppressAutoHyphens/>
              <w:rPr>
                <w:spacing w:val="-3"/>
                <w:sz w:val="20"/>
              </w:rPr>
            </w:pPr>
            <w:r>
              <w:rPr>
                <w:spacing w:val="-3"/>
                <w:sz w:val="20"/>
              </w:rPr>
              <w:t>Note that Acceptance Feedback Reports are produced only when the Effective From Date of the notification is within the next 36 hours.</w:t>
            </w:r>
          </w:p>
        </w:tc>
        <w:tc>
          <w:tcPr>
            <w:tcW w:w="50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00"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w:t>
            </w:r>
          </w:p>
          <w:p w:rsidR="00CB6C32" w:rsidRDefault="00CC64C8">
            <w:pPr>
              <w:suppressAutoHyphens/>
              <w:rPr>
                <w:spacing w:val="-3"/>
                <w:sz w:val="20"/>
              </w:rPr>
            </w:pPr>
            <w:r>
              <w:rPr>
                <w:spacing w:val="-3"/>
                <w:sz w:val="20"/>
              </w:rPr>
              <w:t>MVRNA,</w:t>
            </w:r>
          </w:p>
          <w:p w:rsidR="00CB6C32" w:rsidRDefault="00CC64C8">
            <w:pPr>
              <w:suppressAutoHyphens/>
              <w:rPr>
                <w:spacing w:val="-3"/>
                <w:sz w:val="20"/>
              </w:rPr>
            </w:pPr>
            <w:r>
              <w:rPr>
                <w:spacing w:val="-3"/>
                <w:sz w:val="20"/>
              </w:rPr>
              <w:t>Contract Trading Parties</w:t>
            </w:r>
          </w:p>
        </w:tc>
        <w:tc>
          <w:tcPr>
            <w:tcW w:w="1300" w:type="pct"/>
            <w:tcBorders>
              <w:bottom w:val="single" w:sz="4"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ECVAA-I028: Issue ECVN Acceptance Feedback</w:t>
            </w:r>
          </w:p>
          <w:p w:rsidR="00CB6C32" w:rsidRDefault="00CC64C8">
            <w:pPr>
              <w:suppressAutoHyphens/>
              <w:spacing w:after="120"/>
              <w:rPr>
                <w:spacing w:val="-3"/>
                <w:sz w:val="20"/>
              </w:rPr>
            </w:pPr>
            <w:r>
              <w:rPr>
                <w:spacing w:val="-3"/>
                <w:sz w:val="20"/>
              </w:rPr>
              <w:t>or</w:t>
            </w:r>
          </w:p>
          <w:p w:rsidR="00CB6C32" w:rsidRDefault="00CC64C8">
            <w:pPr>
              <w:suppressAutoHyphens/>
              <w:rPr>
                <w:spacing w:val="-3"/>
                <w:sz w:val="20"/>
              </w:rPr>
            </w:pPr>
            <w:r>
              <w:rPr>
                <w:spacing w:val="-3"/>
                <w:sz w:val="20"/>
              </w:rPr>
              <w:t>ECVAA-I029: Issue MVRN Acceptance Feedback</w:t>
            </w:r>
          </w:p>
        </w:tc>
        <w:tc>
          <w:tcPr>
            <w:tcW w:w="417" w:type="pct"/>
            <w:tcBorders>
              <w:bottom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r w:rsidR="00CB6C32">
        <w:trPr>
          <w:cantSplit/>
        </w:trPr>
        <w:tc>
          <w:tcPr>
            <w:tcW w:w="280" w:type="pct"/>
            <w:tcBorders>
              <w:top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3.15.5</w:t>
            </w:r>
          </w:p>
        </w:tc>
        <w:tc>
          <w:tcPr>
            <w:tcW w:w="750" w:type="pct"/>
            <w:tcBorders>
              <w:top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If validation unsuccessful, within 20 minutes of receipt of notification</w:t>
            </w:r>
            <w:r>
              <w:rPr>
                <w:rStyle w:val="FootnoteReference"/>
                <w:sz w:val="20"/>
              </w:rPr>
              <w:footnoteReference w:id="17"/>
            </w:r>
          </w:p>
        </w:tc>
        <w:tc>
          <w:tcPr>
            <w:tcW w:w="1251" w:type="pct"/>
            <w:tcBorders>
              <w:top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Withhold notification from further processing and issue rejection feedback report, where appropriate</w:t>
            </w:r>
            <w:r>
              <w:fldChar w:fldCharType="begin"/>
            </w:r>
            <w:r>
              <w:instrText xml:space="preserve"> NOTEREF _Ref248734117 \f \h  \* MERGEFORMAT </w:instrText>
            </w:r>
            <w:r>
              <w:fldChar w:fldCharType="separate"/>
            </w:r>
            <w:r w:rsidR="00A43A3D" w:rsidRPr="00492933">
              <w:rPr>
                <w:rStyle w:val="FootnoteReference"/>
                <w:sz w:val="20"/>
              </w:rPr>
              <w:t>20</w:t>
            </w:r>
            <w:r>
              <w:fldChar w:fldCharType="end"/>
            </w:r>
          </w:p>
        </w:tc>
        <w:tc>
          <w:tcPr>
            <w:tcW w:w="500" w:type="pct"/>
            <w:tcBorders>
              <w:top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00" w:type="pct"/>
            <w:tcBorders>
              <w:top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ECVNA/ MVRNA,</w:t>
            </w:r>
          </w:p>
          <w:p w:rsidR="00CB6C32" w:rsidRDefault="00CC64C8">
            <w:pPr>
              <w:suppressAutoHyphens/>
              <w:rPr>
                <w:spacing w:val="-3"/>
                <w:sz w:val="20"/>
              </w:rPr>
            </w:pPr>
            <w:r>
              <w:rPr>
                <w:spacing w:val="-3"/>
                <w:sz w:val="20"/>
              </w:rPr>
              <w:t>Contract Trading Parties</w:t>
            </w:r>
          </w:p>
        </w:tc>
        <w:tc>
          <w:tcPr>
            <w:tcW w:w="1300" w:type="pct"/>
            <w:tcBorders>
              <w:top w:val="single" w:sz="4" w:space="0" w:color="auto"/>
            </w:tcBorders>
            <w:tcMar>
              <w:top w:w="85" w:type="dxa"/>
              <w:left w:w="85" w:type="dxa"/>
              <w:bottom w:w="85" w:type="dxa"/>
              <w:right w:w="85" w:type="dxa"/>
            </w:tcMar>
          </w:tcPr>
          <w:p w:rsidR="00CB6C32" w:rsidRDefault="00CC64C8">
            <w:pPr>
              <w:suppressAutoHyphens/>
              <w:spacing w:after="120"/>
              <w:rPr>
                <w:spacing w:val="-3"/>
                <w:sz w:val="20"/>
              </w:rPr>
            </w:pPr>
            <w:r>
              <w:rPr>
                <w:spacing w:val="-3"/>
                <w:sz w:val="20"/>
              </w:rPr>
              <w:t>ECVAA-I008: Issue ECVN Feedback</w:t>
            </w:r>
          </w:p>
          <w:p w:rsidR="00CB6C32" w:rsidRDefault="00CC64C8">
            <w:pPr>
              <w:suppressAutoHyphens/>
              <w:spacing w:after="120"/>
              <w:rPr>
                <w:spacing w:val="-3"/>
                <w:sz w:val="20"/>
              </w:rPr>
            </w:pPr>
            <w:r>
              <w:rPr>
                <w:spacing w:val="-3"/>
                <w:sz w:val="20"/>
              </w:rPr>
              <w:t>or</w:t>
            </w:r>
          </w:p>
          <w:p w:rsidR="00CB6C32" w:rsidRDefault="00CC64C8">
            <w:pPr>
              <w:suppressAutoHyphens/>
              <w:rPr>
                <w:spacing w:val="-3"/>
                <w:sz w:val="20"/>
              </w:rPr>
            </w:pPr>
            <w:r>
              <w:rPr>
                <w:spacing w:val="-3"/>
                <w:sz w:val="20"/>
              </w:rPr>
              <w:t>ECVAA-I009: Issue MVRN Feedback</w:t>
            </w:r>
          </w:p>
        </w:tc>
        <w:tc>
          <w:tcPr>
            <w:tcW w:w="417" w:type="pct"/>
            <w:tcBorders>
              <w:top w:val="single" w:sz="4" w:space="0" w:color="auto"/>
            </w:tcBorders>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r w:rsidR="00CB6C32">
        <w:trPr>
          <w:cantSplit/>
        </w:trPr>
        <w:tc>
          <w:tcPr>
            <w:tcW w:w="280" w:type="pct"/>
            <w:tcMar>
              <w:top w:w="85" w:type="dxa"/>
              <w:left w:w="85" w:type="dxa"/>
              <w:bottom w:w="85" w:type="dxa"/>
              <w:right w:w="85" w:type="dxa"/>
            </w:tcMar>
          </w:tcPr>
          <w:p w:rsidR="00CB6C32" w:rsidRDefault="00CC64C8">
            <w:pPr>
              <w:suppressAutoHyphens/>
              <w:rPr>
                <w:spacing w:val="-3"/>
                <w:sz w:val="20"/>
              </w:rPr>
            </w:pPr>
            <w:r>
              <w:rPr>
                <w:spacing w:val="-3"/>
                <w:sz w:val="20"/>
              </w:rPr>
              <w:lastRenderedPageBreak/>
              <w:t>3.15.6</w:t>
            </w:r>
          </w:p>
        </w:tc>
        <w:tc>
          <w:tcPr>
            <w:tcW w:w="750" w:type="pct"/>
            <w:tcMar>
              <w:top w:w="85" w:type="dxa"/>
              <w:left w:w="85" w:type="dxa"/>
              <w:bottom w:w="85" w:type="dxa"/>
              <w:right w:w="85" w:type="dxa"/>
            </w:tcMar>
          </w:tcPr>
          <w:p w:rsidR="00CB6C32" w:rsidRDefault="00CC64C8">
            <w:pPr>
              <w:suppressAutoHyphens/>
              <w:rPr>
                <w:spacing w:val="-3"/>
                <w:sz w:val="20"/>
              </w:rPr>
            </w:pPr>
            <w:r>
              <w:rPr>
                <w:spacing w:val="-3"/>
                <w:sz w:val="20"/>
              </w:rPr>
              <w:t>After end of each Settlement Day</w:t>
            </w:r>
            <w:r>
              <w:rPr>
                <w:rStyle w:val="FootnoteReference"/>
                <w:sz w:val="20"/>
              </w:rPr>
              <w:footnoteReference w:id="18"/>
            </w:r>
          </w:p>
        </w:tc>
        <w:tc>
          <w:tcPr>
            <w:tcW w:w="1251" w:type="pct"/>
            <w:tcMar>
              <w:top w:w="85" w:type="dxa"/>
              <w:left w:w="85" w:type="dxa"/>
              <w:bottom w:w="85" w:type="dxa"/>
              <w:right w:w="85" w:type="dxa"/>
            </w:tcMar>
          </w:tcPr>
          <w:p w:rsidR="00CB6C32" w:rsidRDefault="00CC64C8">
            <w:pPr>
              <w:suppressAutoHyphens/>
              <w:rPr>
                <w:spacing w:val="-3"/>
                <w:sz w:val="20"/>
              </w:rPr>
            </w:pPr>
            <w:r>
              <w:rPr>
                <w:spacing w:val="-3"/>
                <w:sz w:val="20"/>
              </w:rPr>
              <w:t>Issue Notification Report detailing all notifications submitted and accepted for each Settlement Day</w:t>
            </w:r>
          </w:p>
        </w:tc>
        <w:tc>
          <w:tcPr>
            <w:tcW w:w="500"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00" w:type="pct"/>
            <w:tcMar>
              <w:top w:w="85" w:type="dxa"/>
              <w:left w:w="85" w:type="dxa"/>
              <w:bottom w:w="85" w:type="dxa"/>
              <w:right w:w="85" w:type="dxa"/>
            </w:tcMar>
          </w:tcPr>
          <w:p w:rsidR="00CB6C32" w:rsidRDefault="00CC64C8">
            <w:pPr>
              <w:suppressAutoHyphens/>
              <w:spacing w:after="120"/>
              <w:rPr>
                <w:spacing w:val="-3"/>
                <w:sz w:val="20"/>
              </w:rPr>
            </w:pPr>
            <w:r>
              <w:rPr>
                <w:spacing w:val="-3"/>
                <w:sz w:val="20"/>
              </w:rPr>
              <w:t>ECVNA/ MVRNA,</w:t>
            </w:r>
          </w:p>
          <w:p w:rsidR="00CB6C32" w:rsidRDefault="00CC64C8">
            <w:pPr>
              <w:suppressAutoHyphens/>
              <w:rPr>
                <w:spacing w:val="-3"/>
                <w:sz w:val="20"/>
              </w:rPr>
            </w:pPr>
            <w:r>
              <w:rPr>
                <w:spacing w:val="-3"/>
                <w:sz w:val="20"/>
              </w:rPr>
              <w:t>Contract Trading Parties</w:t>
            </w:r>
          </w:p>
        </w:tc>
        <w:tc>
          <w:tcPr>
            <w:tcW w:w="1300" w:type="pct"/>
            <w:tcMar>
              <w:top w:w="85" w:type="dxa"/>
              <w:left w:w="85" w:type="dxa"/>
              <w:bottom w:w="85" w:type="dxa"/>
              <w:right w:w="85" w:type="dxa"/>
            </w:tcMar>
          </w:tcPr>
          <w:p w:rsidR="00CB6C32" w:rsidRDefault="00CC64C8">
            <w:pPr>
              <w:suppressAutoHyphens/>
              <w:rPr>
                <w:spacing w:val="-3"/>
                <w:sz w:val="20"/>
              </w:rPr>
            </w:pPr>
            <w:r>
              <w:rPr>
                <w:spacing w:val="-3"/>
                <w:sz w:val="20"/>
              </w:rPr>
              <w:t>ECVAA-I014 Notification Report</w:t>
            </w:r>
          </w:p>
        </w:tc>
        <w:tc>
          <w:tcPr>
            <w:tcW w:w="417" w:type="pct"/>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r w:rsidR="00CB6C32">
        <w:trPr>
          <w:cantSplit/>
        </w:trPr>
        <w:tc>
          <w:tcPr>
            <w:tcW w:w="280" w:type="pct"/>
            <w:tcMar>
              <w:top w:w="85" w:type="dxa"/>
              <w:left w:w="85" w:type="dxa"/>
              <w:bottom w:w="85" w:type="dxa"/>
              <w:right w:w="85" w:type="dxa"/>
            </w:tcMar>
          </w:tcPr>
          <w:p w:rsidR="00CB6C32" w:rsidRDefault="00CC64C8">
            <w:pPr>
              <w:suppressAutoHyphens/>
              <w:rPr>
                <w:spacing w:val="-3"/>
                <w:sz w:val="20"/>
              </w:rPr>
            </w:pPr>
            <w:r>
              <w:rPr>
                <w:spacing w:val="-3"/>
                <w:sz w:val="20"/>
              </w:rPr>
              <w:t>3.15.7</w:t>
            </w:r>
          </w:p>
        </w:tc>
        <w:tc>
          <w:tcPr>
            <w:tcW w:w="750" w:type="pct"/>
            <w:tcMar>
              <w:top w:w="85" w:type="dxa"/>
              <w:left w:w="85" w:type="dxa"/>
              <w:bottom w:w="85" w:type="dxa"/>
              <w:right w:w="85" w:type="dxa"/>
            </w:tcMar>
          </w:tcPr>
          <w:p w:rsidR="00CB6C32" w:rsidRDefault="00CC64C8">
            <w:pPr>
              <w:suppressAutoHyphens/>
              <w:rPr>
                <w:spacing w:val="-3"/>
                <w:sz w:val="20"/>
              </w:rPr>
            </w:pPr>
            <w:r>
              <w:rPr>
                <w:spacing w:val="-3"/>
                <w:sz w:val="20"/>
              </w:rPr>
              <w:t>Each day (at times agreed by the BSC Panel)</w:t>
            </w:r>
          </w:p>
        </w:tc>
        <w:tc>
          <w:tcPr>
            <w:tcW w:w="1251" w:type="pct"/>
            <w:tcMar>
              <w:top w:w="85" w:type="dxa"/>
              <w:left w:w="85" w:type="dxa"/>
              <w:bottom w:w="85" w:type="dxa"/>
              <w:right w:w="85" w:type="dxa"/>
            </w:tcMar>
          </w:tcPr>
          <w:p w:rsidR="00CB6C32" w:rsidRDefault="00CC64C8">
            <w:pPr>
              <w:suppressAutoHyphens/>
              <w:rPr>
                <w:spacing w:val="-3"/>
                <w:sz w:val="20"/>
              </w:rPr>
            </w:pPr>
            <w:r>
              <w:rPr>
                <w:spacing w:val="-3"/>
                <w:sz w:val="20"/>
              </w:rPr>
              <w:t>Issue Forward Contract Reports (if requested) detailing notifications submitted and accepted</w:t>
            </w:r>
            <w:r>
              <w:rPr>
                <w:rStyle w:val="FootnoteReference"/>
                <w:sz w:val="20"/>
              </w:rPr>
              <w:footnoteReference w:id="19"/>
            </w:r>
            <w:r>
              <w:rPr>
                <w:spacing w:val="-3"/>
                <w:sz w:val="20"/>
              </w:rPr>
              <w:t xml:space="preserve"> for the current Settlement Day and the next 7 days </w:t>
            </w:r>
            <w:r>
              <w:rPr>
                <w:rStyle w:val="FootnoteReference"/>
                <w:sz w:val="20"/>
              </w:rPr>
              <w:footnoteReference w:id="20"/>
            </w:r>
          </w:p>
        </w:tc>
        <w:tc>
          <w:tcPr>
            <w:tcW w:w="500" w:type="pct"/>
            <w:tcMar>
              <w:top w:w="85" w:type="dxa"/>
              <w:left w:w="85" w:type="dxa"/>
              <w:bottom w:w="85" w:type="dxa"/>
              <w:right w:w="85" w:type="dxa"/>
            </w:tcMar>
          </w:tcPr>
          <w:p w:rsidR="00CB6C32" w:rsidRDefault="00CC64C8">
            <w:pPr>
              <w:suppressAutoHyphens/>
              <w:rPr>
                <w:spacing w:val="-3"/>
                <w:sz w:val="20"/>
              </w:rPr>
            </w:pPr>
            <w:r>
              <w:rPr>
                <w:spacing w:val="-3"/>
                <w:sz w:val="20"/>
              </w:rPr>
              <w:t>ECVAA</w:t>
            </w:r>
          </w:p>
        </w:tc>
        <w:tc>
          <w:tcPr>
            <w:tcW w:w="500" w:type="pct"/>
            <w:tcMar>
              <w:top w:w="85" w:type="dxa"/>
              <w:left w:w="85" w:type="dxa"/>
              <w:bottom w:w="85" w:type="dxa"/>
              <w:right w:w="85" w:type="dxa"/>
            </w:tcMar>
          </w:tcPr>
          <w:p w:rsidR="00CB6C32" w:rsidRDefault="00CC64C8">
            <w:pPr>
              <w:suppressAutoHyphens/>
              <w:rPr>
                <w:spacing w:val="-3"/>
                <w:sz w:val="20"/>
              </w:rPr>
            </w:pPr>
            <w:r>
              <w:rPr>
                <w:spacing w:val="-3"/>
                <w:sz w:val="20"/>
              </w:rPr>
              <w:t>Contract Trading Parties</w:t>
            </w:r>
          </w:p>
        </w:tc>
        <w:tc>
          <w:tcPr>
            <w:tcW w:w="1300" w:type="pct"/>
            <w:tcMar>
              <w:top w:w="85" w:type="dxa"/>
              <w:left w:w="85" w:type="dxa"/>
              <w:bottom w:w="85" w:type="dxa"/>
              <w:right w:w="85" w:type="dxa"/>
            </w:tcMar>
          </w:tcPr>
          <w:p w:rsidR="00CB6C32" w:rsidRDefault="00CC64C8">
            <w:pPr>
              <w:suppressAutoHyphens/>
              <w:rPr>
                <w:spacing w:val="-3"/>
                <w:sz w:val="20"/>
              </w:rPr>
            </w:pPr>
            <w:r>
              <w:rPr>
                <w:spacing w:val="-3"/>
                <w:sz w:val="20"/>
              </w:rPr>
              <w:t>ECVAA-I022 Forward Contract Report</w:t>
            </w:r>
          </w:p>
        </w:tc>
        <w:tc>
          <w:tcPr>
            <w:tcW w:w="417" w:type="pct"/>
            <w:tcMar>
              <w:top w:w="85" w:type="dxa"/>
              <w:left w:w="85" w:type="dxa"/>
              <w:bottom w:w="85" w:type="dxa"/>
              <w:right w:w="85" w:type="dxa"/>
            </w:tcMar>
          </w:tcPr>
          <w:p w:rsidR="00CB6C32" w:rsidRDefault="00CC64C8">
            <w:pPr>
              <w:suppressAutoHyphens/>
              <w:rPr>
                <w:spacing w:val="-3"/>
                <w:sz w:val="20"/>
              </w:rPr>
            </w:pPr>
            <w:r>
              <w:rPr>
                <w:spacing w:val="-3"/>
                <w:sz w:val="20"/>
              </w:rPr>
              <w:t>Electronic</w:t>
            </w:r>
          </w:p>
        </w:tc>
      </w:tr>
    </w:tbl>
    <w:p w:rsidR="00CB6C32" w:rsidRDefault="00CB6C32">
      <w:pPr>
        <w:spacing w:after="240"/>
        <w:rPr>
          <w:szCs w:val="24"/>
        </w:rPr>
      </w:pPr>
    </w:p>
    <w:p w:rsidR="00CB6C32" w:rsidRDefault="00CB6C32">
      <w:pPr>
        <w:spacing w:after="240"/>
        <w:rPr>
          <w:szCs w:val="24"/>
        </w:rPr>
      </w:pPr>
    </w:p>
    <w:p w:rsidR="00CB6C32" w:rsidRDefault="00CB6C32">
      <w:pPr>
        <w:spacing w:after="240"/>
        <w:rPr>
          <w:szCs w:val="24"/>
        </w:rPr>
        <w:sectPr w:rsidR="00CB6C32">
          <w:headerReference w:type="default" r:id="rId16"/>
          <w:footerReference w:type="default" r:id="rId17"/>
          <w:endnotePr>
            <w:numFmt w:val="decimal"/>
          </w:endnotePr>
          <w:pgSz w:w="16834" w:h="11909" w:orient="landscape" w:code="9"/>
          <w:pgMar w:top="1418" w:right="1418" w:bottom="1418" w:left="1418" w:header="709" w:footer="709" w:gutter="0"/>
          <w:cols w:space="720"/>
          <w:noEndnote/>
        </w:sectPr>
      </w:pPr>
    </w:p>
    <w:p w:rsidR="00CB6C32" w:rsidRDefault="00CC64C8">
      <w:pPr>
        <w:pStyle w:val="Heading1"/>
        <w:keepNext w:val="0"/>
        <w:numPr>
          <w:ilvl w:val="0"/>
          <w:numId w:val="0"/>
        </w:numPr>
        <w:tabs>
          <w:tab w:val="left" w:pos="851"/>
        </w:tabs>
        <w:spacing w:before="0" w:after="240"/>
        <w:ind w:left="851" w:hanging="851"/>
        <w:jc w:val="both"/>
        <w:rPr>
          <w:sz w:val="24"/>
          <w:szCs w:val="24"/>
        </w:rPr>
      </w:pPr>
      <w:bookmarkStart w:id="450" w:name="_Toc44820127"/>
      <w:bookmarkStart w:id="451" w:name="_Toc46124460"/>
      <w:bookmarkStart w:id="452" w:name="_Toc46124573"/>
      <w:bookmarkStart w:id="453" w:name="_Toc46124757"/>
      <w:bookmarkStart w:id="454" w:name="_Toc196543080"/>
      <w:bookmarkStart w:id="455" w:name="_Toc490565182"/>
      <w:bookmarkStart w:id="456" w:name="_Toc531010717"/>
      <w:bookmarkStart w:id="457" w:name="_Toc164950155"/>
      <w:bookmarkStart w:id="458" w:name="_Toc371403871"/>
      <w:bookmarkStart w:id="459" w:name="_Toc374791433"/>
      <w:r>
        <w:rPr>
          <w:sz w:val="24"/>
          <w:szCs w:val="24"/>
        </w:rPr>
        <w:lastRenderedPageBreak/>
        <w:t>4</w:t>
      </w:r>
      <w:r>
        <w:rPr>
          <w:sz w:val="24"/>
          <w:szCs w:val="24"/>
        </w:rPr>
        <w:tab/>
        <w:t>Appendices</w:t>
      </w:r>
      <w:bookmarkEnd w:id="450"/>
      <w:bookmarkEnd w:id="451"/>
      <w:bookmarkEnd w:id="452"/>
      <w:bookmarkEnd w:id="453"/>
      <w:bookmarkEnd w:id="454"/>
      <w:bookmarkEnd w:id="455"/>
      <w:bookmarkEnd w:id="456"/>
      <w:bookmarkEnd w:id="457"/>
    </w:p>
    <w:p w:rsidR="00CB6C32" w:rsidRDefault="00CC64C8">
      <w:pPr>
        <w:spacing w:after="240"/>
        <w:jc w:val="both"/>
        <w:rPr>
          <w:szCs w:val="24"/>
        </w:rPr>
      </w:pPr>
      <w:r>
        <w:rPr>
          <w:szCs w:val="24"/>
        </w:rPr>
        <w:t>Summary of forms: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6487"/>
      </w:tblGrid>
      <w:tr w:rsidR="00CB6C32">
        <w:tc>
          <w:tcPr>
            <w:tcW w:w="2235" w:type="dxa"/>
            <w:tcMar>
              <w:top w:w="85" w:type="dxa"/>
              <w:left w:w="85" w:type="dxa"/>
              <w:bottom w:w="85" w:type="dxa"/>
              <w:right w:w="85" w:type="dxa"/>
            </w:tcMar>
          </w:tcPr>
          <w:p w:rsidR="00CB6C32" w:rsidRDefault="00CC64C8">
            <w:pPr>
              <w:jc w:val="both"/>
            </w:pPr>
            <w:r>
              <w:t>BSCP71/01</w:t>
            </w:r>
          </w:p>
        </w:tc>
        <w:tc>
          <w:tcPr>
            <w:tcW w:w="6487" w:type="dxa"/>
            <w:tcMar>
              <w:top w:w="85" w:type="dxa"/>
              <w:left w:w="85" w:type="dxa"/>
              <w:bottom w:w="85" w:type="dxa"/>
              <w:right w:w="85" w:type="dxa"/>
            </w:tcMar>
          </w:tcPr>
          <w:p w:rsidR="00CB6C32" w:rsidRDefault="00CC64C8">
            <w:pPr>
              <w:jc w:val="both"/>
            </w:pPr>
            <w:r>
              <w:t>ECVNA Authorisation Request Form for Single Notification</w:t>
            </w:r>
          </w:p>
        </w:tc>
      </w:tr>
      <w:tr w:rsidR="00CB6C32">
        <w:tc>
          <w:tcPr>
            <w:tcW w:w="2235" w:type="dxa"/>
            <w:tcMar>
              <w:top w:w="85" w:type="dxa"/>
              <w:left w:w="85" w:type="dxa"/>
              <w:bottom w:w="85" w:type="dxa"/>
              <w:right w:w="85" w:type="dxa"/>
            </w:tcMar>
          </w:tcPr>
          <w:p w:rsidR="00CB6C32" w:rsidRDefault="00CC64C8">
            <w:pPr>
              <w:jc w:val="both"/>
            </w:pPr>
            <w:r>
              <w:t>BSCP71/02</w:t>
            </w:r>
          </w:p>
        </w:tc>
        <w:tc>
          <w:tcPr>
            <w:tcW w:w="6487" w:type="dxa"/>
            <w:tcMar>
              <w:top w:w="85" w:type="dxa"/>
              <w:left w:w="85" w:type="dxa"/>
              <w:bottom w:w="85" w:type="dxa"/>
              <w:right w:w="85" w:type="dxa"/>
            </w:tcMar>
          </w:tcPr>
          <w:p w:rsidR="00CB6C32" w:rsidRDefault="00CC64C8">
            <w:pPr>
              <w:jc w:val="both"/>
            </w:pPr>
            <w:r>
              <w:t>MVRNA Authorisation Request Form for Single Notifications</w:t>
            </w:r>
          </w:p>
        </w:tc>
      </w:tr>
      <w:tr w:rsidR="00CB6C32">
        <w:tc>
          <w:tcPr>
            <w:tcW w:w="2235" w:type="dxa"/>
            <w:tcMar>
              <w:top w:w="85" w:type="dxa"/>
              <w:left w:w="85" w:type="dxa"/>
              <w:bottom w:w="85" w:type="dxa"/>
              <w:right w:w="85" w:type="dxa"/>
            </w:tcMar>
          </w:tcPr>
          <w:p w:rsidR="00CB6C32" w:rsidRDefault="00CC64C8">
            <w:pPr>
              <w:jc w:val="both"/>
            </w:pPr>
            <w:r>
              <w:t>BSCP71/03</w:t>
            </w:r>
          </w:p>
        </w:tc>
        <w:tc>
          <w:tcPr>
            <w:tcW w:w="6487" w:type="dxa"/>
            <w:tcMar>
              <w:top w:w="85" w:type="dxa"/>
              <w:left w:w="85" w:type="dxa"/>
              <w:bottom w:w="85" w:type="dxa"/>
              <w:right w:w="85" w:type="dxa"/>
            </w:tcMar>
          </w:tcPr>
          <w:p w:rsidR="00CB6C32" w:rsidRDefault="00CC64C8">
            <w:pPr>
              <w:jc w:val="both"/>
            </w:pPr>
            <w:r>
              <w:t xml:space="preserve">ECVNA Authorisation Termination Request Form </w:t>
            </w:r>
          </w:p>
        </w:tc>
      </w:tr>
      <w:tr w:rsidR="00CB6C32">
        <w:tc>
          <w:tcPr>
            <w:tcW w:w="2235" w:type="dxa"/>
            <w:tcMar>
              <w:top w:w="85" w:type="dxa"/>
              <w:left w:w="85" w:type="dxa"/>
              <w:bottom w:w="85" w:type="dxa"/>
              <w:right w:w="85" w:type="dxa"/>
            </w:tcMar>
          </w:tcPr>
          <w:p w:rsidR="00CB6C32" w:rsidRDefault="00CC64C8">
            <w:pPr>
              <w:jc w:val="both"/>
            </w:pPr>
            <w:r>
              <w:t>BSCP71/04</w:t>
            </w:r>
          </w:p>
        </w:tc>
        <w:tc>
          <w:tcPr>
            <w:tcW w:w="6487" w:type="dxa"/>
            <w:tcMar>
              <w:top w:w="85" w:type="dxa"/>
              <w:left w:w="85" w:type="dxa"/>
              <w:bottom w:w="85" w:type="dxa"/>
              <w:right w:w="85" w:type="dxa"/>
            </w:tcMar>
          </w:tcPr>
          <w:p w:rsidR="00CB6C32" w:rsidRDefault="00CC64C8">
            <w:pPr>
              <w:jc w:val="both"/>
            </w:pPr>
            <w:r>
              <w:t>MVRNA Authorisation Termination Request</w:t>
            </w:r>
          </w:p>
        </w:tc>
      </w:tr>
      <w:tr w:rsidR="00CB6C32">
        <w:tc>
          <w:tcPr>
            <w:tcW w:w="2235" w:type="dxa"/>
            <w:tcMar>
              <w:top w:w="85" w:type="dxa"/>
              <w:left w:w="85" w:type="dxa"/>
              <w:bottom w:w="85" w:type="dxa"/>
              <w:right w:w="85" w:type="dxa"/>
            </w:tcMar>
          </w:tcPr>
          <w:p w:rsidR="00CB6C32" w:rsidRDefault="00CC64C8">
            <w:pPr>
              <w:jc w:val="both"/>
            </w:pPr>
            <w:r>
              <w:t>BSCP71/05</w:t>
            </w:r>
          </w:p>
        </w:tc>
        <w:tc>
          <w:tcPr>
            <w:tcW w:w="6487" w:type="dxa"/>
            <w:tcMar>
              <w:top w:w="85" w:type="dxa"/>
              <w:left w:w="85" w:type="dxa"/>
              <w:bottom w:w="85" w:type="dxa"/>
              <w:right w:w="85" w:type="dxa"/>
            </w:tcMar>
          </w:tcPr>
          <w:p w:rsidR="00CB6C32" w:rsidRDefault="00CC64C8">
            <w:pPr>
              <w:jc w:val="both"/>
            </w:pPr>
            <w:r>
              <w:t>Registration Form for ECVNA or MVRNA</w:t>
            </w:r>
          </w:p>
        </w:tc>
      </w:tr>
      <w:tr w:rsidR="00CB6C32">
        <w:tc>
          <w:tcPr>
            <w:tcW w:w="2235" w:type="dxa"/>
            <w:tcMar>
              <w:top w:w="85" w:type="dxa"/>
              <w:left w:w="85" w:type="dxa"/>
              <w:bottom w:w="85" w:type="dxa"/>
              <w:right w:w="85" w:type="dxa"/>
            </w:tcMar>
          </w:tcPr>
          <w:p w:rsidR="00CB6C32" w:rsidRDefault="00CC64C8">
            <w:pPr>
              <w:jc w:val="both"/>
            </w:pPr>
            <w:r>
              <w:t>BSCP71/06</w:t>
            </w:r>
          </w:p>
        </w:tc>
        <w:tc>
          <w:tcPr>
            <w:tcW w:w="6487" w:type="dxa"/>
            <w:tcMar>
              <w:top w:w="85" w:type="dxa"/>
              <w:left w:w="85" w:type="dxa"/>
              <w:bottom w:w="85" w:type="dxa"/>
              <w:right w:w="85" w:type="dxa"/>
            </w:tcMar>
          </w:tcPr>
          <w:p w:rsidR="00CB6C32" w:rsidRDefault="00CC64C8">
            <w:pPr>
              <w:jc w:val="both"/>
            </w:pPr>
            <w:r>
              <w:t>ECVNA or MVRNA De-Registration Form</w:t>
            </w:r>
          </w:p>
        </w:tc>
      </w:tr>
      <w:tr w:rsidR="00CB6C32">
        <w:tc>
          <w:tcPr>
            <w:tcW w:w="2235" w:type="dxa"/>
            <w:tcMar>
              <w:top w:w="85" w:type="dxa"/>
              <w:left w:w="85" w:type="dxa"/>
              <w:bottom w:w="85" w:type="dxa"/>
              <w:right w:w="85" w:type="dxa"/>
            </w:tcMar>
          </w:tcPr>
          <w:p w:rsidR="00CB6C32" w:rsidRDefault="00CC64C8">
            <w:pPr>
              <w:jc w:val="both"/>
            </w:pPr>
            <w:r>
              <w:t>BSCP71/07</w:t>
            </w:r>
          </w:p>
        </w:tc>
        <w:tc>
          <w:tcPr>
            <w:tcW w:w="6487" w:type="dxa"/>
            <w:tcMar>
              <w:top w:w="85" w:type="dxa"/>
              <w:left w:w="85" w:type="dxa"/>
              <w:bottom w:w="85" w:type="dxa"/>
              <w:right w:w="85" w:type="dxa"/>
            </w:tcMar>
          </w:tcPr>
          <w:p w:rsidR="00CB6C32" w:rsidRDefault="00CC64C8">
            <w:pPr>
              <w:jc w:val="both"/>
            </w:pPr>
            <w:r>
              <w:t>Change of ECVNA or MVRNA Registration Details Form</w:t>
            </w:r>
          </w:p>
        </w:tc>
      </w:tr>
      <w:tr w:rsidR="00CB6C32">
        <w:tc>
          <w:tcPr>
            <w:tcW w:w="2235" w:type="dxa"/>
            <w:tcMar>
              <w:top w:w="85" w:type="dxa"/>
              <w:left w:w="85" w:type="dxa"/>
              <w:bottom w:w="85" w:type="dxa"/>
              <w:right w:w="85" w:type="dxa"/>
            </w:tcMar>
          </w:tcPr>
          <w:p w:rsidR="00CB6C32" w:rsidRDefault="00CC64C8">
            <w:pPr>
              <w:jc w:val="both"/>
            </w:pPr>
            <w:r>
              <w:t>BSCP71/09</w:t>
            </w:r>
          </w:p>
        </w:tc>
        <w:tc>
          <w:tcPr>
            <w:tcW w:w="6487" w:type="dxa"/>
            <w:tcMar>
              <w:top w:w="85" w:type="dxa"/>
              <w:left w:w="85" w:type="dxa"/>
              <w:bottom w:w="85" w:type="dxa"/>
              <w:right w:w="85" w:type="dxa"/>
            </w:tcMar>
          </w:tcPr>
          <w:p w:rsidR="00CB6C32" w:rsidRDefault="00CC64C8">
            <w:pPr>
              <w:jc w:val="both"/>
            </w:pPr>
            <w:r>
              <w:t>ECVNA / MVRNA Authorisation Key Change Request Form</w:t>
            </w:r>
          </w:p>
        </w:tc>
      </w:tr>
      <w:tr w:rsidR="00CB6C32">
        <w:tc>
          <w:tcPr>
            <w:tcW w:w="2235" w:type="dxa"/>
            <w:tcMar>
              <w:top w:w="85" w:type="dxa"/>
              <w:left w:w="85" w:type="dxa"/>
              <w:bottom w:w="85" w:type="dxa"/>
              <w:right w:w="85" w:type="dxa"/>
            </w:tcMar>
          </w:tcPr>
          <w:p w:rsidR="00CB6C32" w:rsidRDefault="00CC64C8">
            <w:pPr>
              <w:jc w:val="both"/>
            </w:pPr>
            <w:r>
              <w:t>BSCP71/10</w:t>
            </w:r>
          </w:p>
        </w:tc>
        <w:tc>
          <w:tcPr>
            <w:tcW w:w="6487" w:type="dxa"/>
            <w:tcMar>
              <w:top w:w="85" w:type="dxa"/>
              <w:left w:w="85" w:type="dxa"/>
              <w:bottom w:w="85" w:type="dxa"/>
              <w:right w:w="85" w:type="dxa"/>
            </w:tcMar>
          </w:tcPr>
          <w:p w:rsidR="00CB6C32" w:rsidRDefault="00CC64C8">
            <w:pPr>
              <w:jc w:val="both"/>
            </w:pPr>
            <w:r>
              <w:t>Volume Notification Nullification Request Form</w:t>
            </w:r>
          </w:p>
        </w:tc>
      </w:tr>
      <w:tr w:rsidR="00CB6C32">
        <w:tc>
          <w:tcPr>
            <w:tcW w:w="2235" w:type="dxa"/>
            <w:tcMar>
              <w:top w:w="85" w:type="dxa"/>
              <w:left w:w="85" w:type="dxa"/>
              <w:bottom w:w="85" w:type="dxa"/>
              <w:right w:w="85" w:type="dxa"/>
            </w:tcMar>
          </w:tcPr>
          <w:p w:rsidR="00CB6C32" w:rsidRDefault="00CC64C8">
            <w:pPr>
              <w:jc w:val="both"/>
            </w:pPr>
            <w:r>
              <w:t>BSCP71/11</w:t>
            </w:r>
          </w:p>
        </w:tc>
        <w:tc>
          <w:tcPr>
            <w:tcW w:w="6487" w:type="dxa"/>
            <w:tcMar>
              <w:top w:w="85" w:type="dxa"/>
              <w:left w:w="85" w:type="dxa"/>
              <w:bottom w:w="85" w:type="dxa"/>
              <w:right w:w="85" w:type="dxa"/>
            </w:tcMar>
          </w:tcPr>
          <w:p w:rsidR="00CB6C32" w:rsidRDefault="00CC64C8">
            <w:pPr>
              <w:jc w:val="both"/>
            </w:pPr>
            <w:r>
              <w:t>Party / ECVNA / MVRNA Report Requirement Change Request Form</w:t>
            </w:r>
          </w:p>
        </w:tc>
      </w:tr>
      <w:tr w:rsidR="00CB6C32">
        <w:tc>
          <w:tcPr>
            <w:tcW w:w="2235" w:type="dxa"/>
            <w:tcMar>
              <w:top w:w="85" w:type="dxa"/>
              <w:left w:w="85" w:type="dxa"/>
              <w:bottom w:w="85" w:type="dxa"/>
              <w:right w:w="85" w:type="dxa"/>
            </w:tcMar>
          </w:tcPr>
          <w:p w:rsidR="00CB6C32" w:rsidRDefault="00CC64C8">
            <w:pPr>
              <w:jc w:val="both"/>
            </w:pPr>
            <w:r>
              <w:t>BSCP71/12</w:t>
            </w:r>
          </w:p>
        </w:tc>
        <w:tc>
          <w:tcPr>
            <w:tcW w:w="6487" w:type="dxa"/>
            <w:tcMar>
              <w:top w:w="85" w:type="dxa"/>
              <w:left w:w="85" w:type="dxa"/>
              <w:bottom w:w="85" w:type="dxa"/>
              <w:right w:w="85" w:type="dxa"/>
            </w:tcMar>
          </w:tcPr>
          <w:p w:rsidR="00CB6C32" w:rsidRDefault="00CC64C8">
            <w:pPr>
              <w:jc w:val="both"/>
            </w:pPr>
            <w:r>
              <w:t>Party – This form is no longer used.</w:t>
            </w:r>
          </w:p>
        </w:tc>
      </w:tr>
      <w:tr w:rsidR="00CB6C32">
        <w:tc>
          <w:tcPr>
            <w:tcW w:w="2235" w:type="dxa"/>
            <w:tcMar>
              <w:top w:w="85" w:type="dxa"/>
              <w:left w:w="85" w:type="dxa"/>
              <w:bottom w:w="85" w:type="dxa"/>
              <w:right w:w="85" w:type="dxa"/>
            </w:tcMar>
          </w:tcPr>
          <w:p w:rsidR="00CB6C32" w:rsidRDefault="00CC64C8">
            <w:pPr>
              <w:jc w:val="both"/>
              <w:rPr>
                <w:bCs/>
              </w:rPr>
            </w:pPr>
            <w:r>
              <w:rPr>
                <w:bCs/>
              </w:rPr>
              <w:t>BSCP71/13</w:t>
            </w:r>
          </w:p>
        </w:tc>
        <w:tc>
          <w:tcPr>
            <w:tcW w:w="6487" w:type="dxa"/>
            <w:tcMar>
              <w:top w:w="85" w:type="dxa"/>
              <w:left w:w="85" w:type="dxa"/>
              <w:bottom w:w="85" w:type="dxa"/>
              <w:right w:w="85" w:type="dxa"/>
            </w:tcMar>
          </w:tcPr>
          <w:p w:rsidR="00CB6C32" w:rsidRDefault="00CC64C8">
            <w:pPr>
              <w:jc w:val="both"/>
            </w:pPr>
            <w:r>
              <w:rPr>
                <w:bCs/>
              </w:rPr>
              <w:t>Party / ECVNA / MVRNA ECVAA Web Service Ban Request Form</w:t>
            </w:r>
          </w:p>
        </w:tc>
      </w:tr>
    </w:tbl>
    <w:p w:rsidR="00CB6C32" w:rsidRDefault="00CB6C32">
      <w:pPr>
        <w:spacing w:after="240"/>
      </w:pPr>
    </w:p>
    <w:p w:rsidR="00CB6C32" w:rsidRDefault="00CB6C32">
      <w:pPr>
        <w:spacing w:after="240"/>
      </w:pPr>
    </w:p>
    <w:p w:rsidR="00CB6C32" w:rsidRDefault="00CC64C8">
      <w:pPr>
        <w:pStyle w:val="Heading2"/>
        <w:keepNext w:val="0"/>
        <w:pageBreakBefore/>
        <w:numPr>
          <w:ilvl w:val="0"/>
          <w:numId w:val="0"/>
        </w:numPr>
        <w:tabs>
          <w:tab w:val="clear" w:pos="794"/>
          <w:tab w:val="left" w:pos="851"/>
        </w:tabs>
        <w:spacing w:before="0" w:after="240"/>
        <w:ind w:left="851" w:hanging="851"/>
        <w:rPr>
          <w:szCs w:val="24"/>
        </w:rPr>
      </w:pPr>
      <w:bookmarkStart w:id="460" w:name="_Toc52081650"/>
      <w:bookmarkStart w:id="461" w:name="_Toc196543081"/>
      <w:bookmarkStart w:id="462" w:name="_Toc490565183"/>
      <w:bookmarkStart w:id="463" w:name="_Toc531010718"/>
      <w:bookmarkStart w:id="464" w:name="_Toc164950156"/>
      <w:bookmarkStart w:id="465" w:name="_Toc44820128"/>
      <w:bookmarkStart w:id="466" w:name="_Toc46124461"/>
      <w:bookmarkStart w:id="467" w:name="_Toc46124574"/>
      <w:bookmarkStart w:id="468" w:name="_Toc46124758"/>
      <w:r>
        <w:rPr>
          <w:szCs w:val="24"/>
        </w:rPr>
        <w:lastRenderedPageBreak/>
        <w:t>4.1</w:t>
      </w:r>
      <w:r>
        <w:rPr>
          <w:szCs w:val="24"/>
        </w:rPr>
        <w:tab/>
        <w:t>BSCP71/01 ECVNA Authorisation Request Form</w:t>
      </w:r>
      <w:bookmarkEnd w:id="460"/>
      <w:r>
        <w:rPr>
          <w:szCs w:val="24"/>
        </w:rPr>
        <w:t xml:space="preserve"> for Single Notification</w:t>
      </w:r>
      <w:bookmarkEnd w:id="461"/>
      <w:bookmarkEnd w:id="462"/>
      <w:bookmarkEnd w:id="463"/>
      <w:bookmarkEnd w:id="464"/>
    </w:p>
    <w:p w:rsidR="00CB6C32" w:rsidRDefault="00CC64C8">
      <w:pPr>
        <w:spacing w:after="240"/>
        <w:jc w:val="center"/>
        <w:rPr>
          <w:b/>
          <w:szCs w:val="24"/>
        </w:rPr>
      </w:pPr>
      <w:r>
        <w:rPr>
          <w:b/>
          <w:szCs w:val="24"/>
        </w:rPr>
        <w:t>ECVNA Authorisation Request for Single Notification</w:t>
      </w:r>
    </w:p>
    <w:tbl>
      <w:tblPr>
        <w:tblStyle w:val="TableGrid"/>
        <w:tblW w:w="4713" w:type="pct"/>
        <w:tblLook w:val="04A0" w:firstRow="1" w:lastRow="0" w:firstColumn="1" w:lastColumn="0" w:noHBand="0" w:noVBand="1"/>
      </w:tblPr>
      <w:tblGrid>
        <w:gridCol w:w="4255"/>
        <w:gridCol w:w="3873"/>
        <w:gridCol w:w="415"/>
      </w:tblGrid>
      <w:tr w:rsidR="00CB6C32">
        <w:tc>
          <w:tcPr>
            <w:tcW w:w="2490" w:type="pct"/>
            <w:tcBorders>
              <w:bottom w:val="nil"/>
            </w:tcBorders>
            <w:tcMar>
              <w:top w:w="57" w:type="dxa"/>
              <w:left w:w="57" w:type="dxa"/>
              <w:bottom w:w="57" w:type="dxa"/>
              <w:right w:w="57" w:type="dxa"/>
            </w:tcMar>
          </w:tcPr>
          <w:p w:rsidR="00CB6C32" w:rsidRDefault="00CC64C8">
            <w:pPr>
              <w:rPr>
                <w:sz w:val="22"/>
                <w:szCs w:val="22"/>
              </w:rPr>
            </w:pPr>
            <w:r>
              <w:rPr>
                <w:sz w:val="22"/>
                <w:szCs w:val="22"/>
              </w:rPr>
              <w:t>Please tick to identify whether this form is:</w:t>
            </w:r>
          </w:p>
        </w:tc>
        <w:tc>
          <w:tcPr>
            <w:tcW w:w="2266" w:type="pct"/>
            <w:tcMar>
              <w:top w:w="57" w:type="dxa"/>
              <w:left w:w="57" w:type="dxa"/>
              <w:bottom w:w="57" w:type="dxa"/>
              <w:right w:w="57" w:type="dxa"/>
            </w:tcMar>
          </w:tcPr>
          <w:p w:rsidR="00CB6C32" w:rsidRDefault="00CC64C8">
            <w:pPr>
              <w:rPr>
                <w:sz w:val="22"/>
                <w:szCs w:val="22"/>
              </w:rPr>
            </w:pPr>
            <w:r>
              <w:rPr>
                <w:sz w:val="22"/>
                <w:szCs w:val="22"/>
              </w:rPr>
              <w:t>a new/successor Authorisation Request</w:t>
            </w:r>
          </w:p>
        </w:tc>
        <w:tc>
          <w:tcPr>
            <w:tcW w:w="243" w:type="pct"/>
            <w:tcMar>
              <w:top w:w="57" w:type="dxa"/>
              <w:left w:w="57" w:type="dxa"/>
              <w:bottom w:w="57" w:type="dxa"/>
              <w:right w:w="57" w:type="dxa"/>
            </w:tcMar>
          </w:tcPr>
          <w:p w:rsidR="00CB6C32" w:rsidRDefault="00CB6C32">
            <w:pPr>
              <w:rPr>
                <w:sz w:val="22"/>
                <w:szCs w:val="22"/>
              </w:rPr>
            </w:pPr>
          </w:p>
        </w:tc>
      </w:tr>
      <w:tr w:rsidR="00CB6C32">
        <w:tc>
          <w:tcPr>
            <w:tcW w:w="2490" w:type="pct"/>
            <w:tcBorders>
              <w:top w:val="nil"/>
            </w:tcBorders>
            <w:tcMar>
              <w:top w:w="57" w:type="dxa"/>
              <w:left w:w="57" w:type="dxa"/>
              <w:bottom w:w="57" w:type="dxa"/>
              <w:right w:w="57" w:type="dxa"/>
            </w:tcMar>
          </w:tcPr>
          <w:p w:rsidR="00CB6C32" w:rsidRDefault="00CB6C32">
            <w:pPr>
              <w:rPr>
                <w:sz w:val="22"/>
                <w:szCs w:val="22"/>
              </w:rPr>
            </w:pPr>
          </w:p>
        </w:tc>
        <w:tc>
          <w:tcPr>
            <w:tcW w:w="2266" w:type="pct"/>
            <w:tcMar>
              <w:top w:w="57" w:type="dxa"/>
              <w:left w:w="57" w:type="dxa"/>
              <w:bottom w:w="57" w:type="dxa"/>
              <w:right w:w="57" w:type="dxa"/>
            </w:tcMar>
          </w:tcPr>
          <w:p w:rsidR="00CB6C32" w:rsidRDefault="00CC64C8">
            <w:pPr>
              <w:rPr>
                <w:sz w:val="22"/>
                <w:szCs w:val="22"/>
              </w:rPr>
            </w:pPr>
            <w:r>
              <w:rPr>
                <w:sz w:val="22"/>
                <w:szCs w:val="22"/>
              </w:rPr>
              <w:t>an Authorisation Change Request</w:t>
            </w:r>
          </w:p>
        </w:tc>
        <w:tc>
          <w:tcPr>
            <w:tcW w:w="243" w:type="pct"/>
            <w:tcMar>
              <w:top w:w="57" w:type="dxa"/>
              <w:left w:w="57" w:type="dxa"/>
              <w:bottom w:w="57" w:type="dxa"/>
              <w:right w:w="57" w:type="dxa"/>
            </w:tcMar>
          </w:tcPr>
          <w:p w:rsidR="00CB6C32" w:rsidRDefault="00CB6C32">
            <w:pPr>
              <w:rPr>
                <w:sz w:val="22"/>
                <w:szCs w:val="22"/>
              </w:rPr>
            </w:pPr>
          </w:p>
        </w:tc>
      </w:tr>
    </w:tbl>
    <w:p w:rsidR="00CB6C32" w:rsidRDefault="00CB6C32">
      <w:pPr>
        <w:spacing w:after="120"/>
        <w:jc w:val="center"/>
        <w:rPr>
          <w:b/>
          <w:szCs w:val="24"/>
        </w:rPr>
      </w:pPr>
    </w:p>
    <w:p w:rsidR="00CB6C32" w:rsidRDefault="00CC64C8">
      <w:pPr>
        <w:spacing w:after="120"/>
        <w:jc w:val="both"/>
        <w:rPr>
          <w:b/>
          <w:sz w:val="22"/>
          <w:szCs w:val="22"/>
        </w:rPr>
      </w:pPr>
      <w:r>
        <w:rPr>
          <w:b/>
          <w:sz w:val="22"/>
          <w:szCs w:val="22"/>
        </w:rPr>
        <w:t xml:space="preserve">ECVNA to be </w:t>
      </w:r>
      <w:proofErr w:type="gramStart"/>
      <w:r>
        <w:rPr>
          <w:b/>
          <w:sz w:val="22"/>
          <w:szCs w:val="22"/>
        </w:rPr>
        <w:t>Authorised</w:t>
      </w:r>
      <w:proofErr w:type="gramEnd"/>
      <w:r>
        <w:rPr>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5"/>
        <w:gridCol w:w="992"/>
        <w:gridCol w:w="1724"/>
        <w:gridCol w:w="402"/>
        <w:gridCol w:w="732"/>
        <w:gridCol w:w="260"/>
        <w:gridCol w:w="1843"/>
        <w:gridCol w:w="1157"/>
      </w:tblGrid>
      <w:tr w:rsidR="00CB6C32">
        <w:tc>
          <w:tcPr>
            <w:tcW w:w="4361" w:type="dxa"/>
            <w:gridSpan w:val="3"/>
            <w:tcMar>
              <w:top w:w="68" w:type="dxa"/>
              <w:left w:w="85" w:type="dxa"/>
              <w:bottom w:w="68" w:type="dxa"/>
              <w:right w:w="85" w:type="dxa"/>
            </w:tcMar>
          </w:tcPr>
          <w:p w:rsidR="00CB6C32" w:rsidRDefault="00CC64C8">
            <w:pPr>
              <w:rPr>
                <w:sz w:val="22"/>
                <w:szCs w:val="22"/>
              </w:rPr>
            </w:pPr>
            <w:r>
              <w:rPr>
                <w:b/>
                <w:sz w:val="22"/>
                <w:szCs w:val="22"/>
              </w:rPr>
              <w:t>To: ECVAA</w:t>
            </w:r>
          </w:p>
        </w:tc>
        <w:tc>
          <w:tcPr>
            <w:tcW w:w="4394" w:type="dxa"/>
            <w:gridSpan w:val="5"/>
            <w:tcMar>
              <w:top w:w="68" w:type="dxa"/>
              <w:left w:w="85" w:type="dxa"/>
              <w:bottom w:w="68" w:type="dxa"/>
              <w:right w:w="85" w:type="dxa"/>
            </w:tcMar>
          </w:tcPr>
          <w:p w:rsidR="00CB6C32" w:rsidRDefault="00CC64C8">
            <w:pPr>
              <w:jc w:val="both"/>
              <w:rPr>
                <w:sz w:val="22"/>
                <w:szCs w:val="22"/>
              </w:rPr>
            </w:pPr>
            <w:r>
              <w:rPr>
                <w:b/>
                <w:sz w:val="22"/>
                <w:szCs w:val="22"/>
              </w:rPr>
              <w:t>Date Sent:</w:t>
            </w:r>
          </w:p>
        </w:tc>
      </w:tr>
      <w:tr w:rsidR="00CB6C32">
        <w:tc>
          <w:tcPr>
            <w:tcW w:w="8755" w:type="dxa"/>
            <w:gridSpan w:val="8"/>
            <w:tcMar>
              <w:top w:w="68" w:type="dxa"/>
              <w:left w:w="85" w:type="dxa"/>
              <w:bottom w:w="68" w:type="dxa"/>
              <w:right w:w="85" w:type="dxa"/>
            </w:tcMar>
          </w:tcPr>
          <w:p w:rsidR="00CB6C32" w:rsidRDefault="00CC64C8">
            <w:pPr>
              <w:rPr>
                <w:sz w:val="22"/>
                <w:szCs w:val="22"/>
              </w:rPr>
            </w:pPr>
            <w:r>
              <w:rPr>
                <w:b/>
                <w:sz w:val="22"/>
                <w:szCs w:val="22"/>
              </w:rPr>
              <w:t>From: ECVNA to be Authorised</w:t>
            </w:r>
          </w:p>
        </w:tc>
      </w:tr>
      <w:tr w:rsidR="00CB6C32">
        <w:tc>
          <w:tcPr>
            <w:tcW w:w="4361" w:type="dxa"/>
            <w:gridSpan w:val="3"/>
            <w:tcMar>
              <w:top w:w="68" w:type="dxa"/>
              <w:left w:w="85" w:type="dxa"/>
              <w:bottom w:w="68" w:type="dxa"/>
              <w:right w:w="85" w:type="dxa"/>
            </w:tcMar>
          </w:tcPr>
          <w:p w:rsidR="00CB6C32" w:rsidRDefault="00CC64C8">
            <w:pPr>
              <w:rPr>
                <w:sz w:val="22"/>
                <w:szCs w:val="22"/>
              </w:rPr>
            </w:pPr>
            <w:r>
              <w:rPr>
                <w:sz w:val="22"/>
                <w:szCs w:val="22"/>
              </w:rPr>
              <w:t>Party Agent ID:</w:t>
            </w:r>
          </w:p>
        </w:tc>
        <w:tc>
          <w:tcPr>
            <w:tcW w:w="4394" w:type="dxa"/>
            <w:gridSpan w:val="5"/>
            <w:tcMar>
              <w:top w:w="68" w:type="dxa"/>
              <w:left w:w="85" w:type="dxa"/>
              <w:bottom w:w="68" w:type="dxa"/>
              <w:right w:w="85" w:type="dxa"/>
            </w:tcMar>
          </w:tcPr>
          <w:p w:rsidR="00CB6C32" w:rsidRDefault="00CC64C8">
            <w:pPr>
              <w:spacing w:line="280" w:lineRule="atLeast"/>
              <w:rPr>
                <w:sz w:val="22"/>
                <w:szCs w:val="22"/>
              </w:rPr>
            </w:pPr>
            <w:r>
              <w:rPr>
                <w:sz w:val="22"/>
                <w:szCs w:val="22"/>
              </w:rPr>
              <w:t>Name of Sender:</w:t>
            </w:r>
          </w:p>
        </w:tc>
      </w:tr>
      <w:tr w:rsidR="00CB6C32">
        <w:tc>
          <w:tcPr>
            <w:tcW w:w="8755" w:type="dxa"/>
            <w:gridSpan w:val="8"/>
            <w:tcMar>
              <w:top w:w="68" w:type="dxa"/>
              <w:left w:w="85" w:type="dxa"/>
              <w:bottom w:w="68" w:type="dxa"/>
              <w:right w:w="85" w:type="dxa"/>
            </w:tcMar>
          </w:tcPr>
          <w:p w:rsidR="00CB6C32" w:rsidRDefault="00CC64C8">
            <w:pPr>
              <w:rPr>
                <w:sz w:val="22"/>
                <w:szCs w:val="22"/>
              </w:rPr>
            </w:pPr>
            <w:r>
              <w:rPr>
                <w:sz w:val="22"/>
                <w:szCs w:val="22"/>
              </w:rPr>
              <w:t xml:space="preserve">Contact email address: </w:t>
            </w:r>
          </w:p>
        </w:tc>
      </w:tr>
      <w:tr w:rsidR="00CB6C32">
        <w:tc>
          <w:tcPr>
            <w:tcW w:w="4361" w:type="dxa"/>
            <w:gridSpan w:val="3"/>
            <w:tcMar>
              <w:top w:w="68" w:type="dxa"/>
              <w:left w:w="85" w:type="dxa"/>
              <w:bottom w:w="68" w:type="dxa"/>
              <w:right w:w="85" w:type="dxa"/>
            </w:tcMar>
          </w:tcPr>
          <w:p w:rsidR="00CB6C32" w:rsidRDefault="00CC64C8">
            <w:pPr>
              <w:rPr>
                <w:sz w:val="22"/>
                <w:szCs w:val="22"/>
              </w:rPr>
            </w:pPr>
            <w:r>
              <w:rPr>
                <w:sz w:val="22"/>
                <w:szCs w:val="22"/>
              </w:rPr>
              <w:t>Our Ref:</w:t>
            </w:r>
          </w:p>
        </w:tc>
        <w:tc>
          <w:tcPr>
            <w:tcW w:w="4394" w:type="dxa"/>
            <w:gridSpan w:val="5"/>
            <w:tcMar>
              <w:top w:w="68" w:type="dxa"/>
              <w:left w:w="85" w:type="dxa"/>
              <w:bottom w:w="68" w:type="dxa"/>
              <w:right w:w="85" w:type="dxa"/>
            </w:tcMar>
          </w:tcPr>
          <w:p w:rsidR="00CB6C32" w:rsidRDefault="00CC64C8">
            <w:pPr>
              <w:rPr>
                <w:sz w:val="22"/>
                <w:szCs w:val="22"/>
              </w:rPr>
            </w:pPr>
            <w:r>
              <w:rPr>
                <w:sz w:val="22"/>
                <w:szCs w:val="22"/>
              </w:rPr>
              <w:t>Contact Tel. No.</w:t>
            </w:r>
          </w:p>
        </w:tc>
      </w:tr>
      <w:tr w:rsidR="00CB6C32">
        <w:tc>
          <w:tcPr>
            <w:tcW w:w="8755" w:type="dxa"/>
            <w:gridSpan w:val="8"/>
            <w:tcMar>
              <w:top w:w="68" w:type="dxa"/>
              <w:left w:w="85" w:type="dxa"/>
              <w:bottom w:w="68" w:type="dxa"/>
              <w:right w:w="85" w:type="dxa"/>
            </w:tcMar>
          </w:tcPr>
          <w:p w:rsidR="00CB6C32" w:rsidRDefault="00CC64C8">
            <w:pPr>
              <w:rPr>
                <w:b/>
                <w:sz w:val="22"/>
                <w:szCs w:val="22"/>
              </w:rPr>
            </w:pPr>
            <w:r>
              <w:rPr>
                <w:b/>
                <w:sz w:val="22"/>
                <w:szCs w:val="22"/>
              </w:rPr>
              <w:t>Notification Amendment Type (select one)</w:t>
            </w:r>
          </w:p>
        </w:tc>
      </w:tr>
      <w:tr w:rsidR="00CB6C32">
        <w:tc>
          <w:tcPr>
            <w:tcW w:w="1645" w:type="dxa"/>
            <w:tcMar>
              <w:top w:w="68" w:type="dxa"/>
              <w:left w:w="85" w:type="dxa"/>
              <w:bottom w:w="68" w:type="dxa"/>
              <w:right w:w="85" w:type="dxa"/>
            </w:tcMar>
          </w:tcPr>
          <w:p w:rsidR="00CB6C32" w:rsidRDefault="00CC64C8">
            <w:pPr>
              <w:rPr>
                <w:sz w:val="22"/>
                <w:szCs w:val="22"/>
              </w:rPr>
            </w:pPr>
            <w:r>
              <w:rPr>
                <w:sz w:val="22"/>
                <w:szCs w:val="22"/>
              </w:rPr>
              <w:t>Additional</w:t>
            </w:r>
          </w:p>
        </w:tc>
        <w:tc>
          <w:tcPr>
            <w:tcW w:w="992" w:type="dxa"/>
            <w:tcMar>
              <w:top w:w="68" w:type="dxa"/>
              <w:left w:w="85" w:type="dxa"/>
              <w:bottom w:w="68" w:type="dxa"/>
              <w:right w:w="85" w:type="dxa"/>
            </w:tcMar>
          </w:tcPr>
          <w:p w:rsidR="00CB6C32" w:rsidRDefault="00CB6C32">
            <w:pPr>
              <w:rPr>
                <w:sz w:val="22"/>
                <w:szCs w:val="22"/>
              </w:rPr>
            </w:pPr>
          </w:p>
        </w:tc>
        <w:tc>
          <w:tcPr>
            <w:tcW w:w="2126" w:type="dxa"/>
            <w:gridSpan w:val="2"/>
            <w:tcMar>
              <w:top w:w="68" w:type="dxa"/>
              <w:left w:w="85" w:type="dxa"/>
              <w:bottom w:w="68" w:type="dxa"/>
              <w:right w:w="85" w:type="dxa"/>
            </w:tcMar>
          </w:tcPr>
          <w:p w:rsidR="00CB6C32" w:rsidRDefault="00CC64C8">
            <w:pPr>
              <w:rPr>
                <w:sz w:val="22"/>
                <w:szCs w:val="22"/>
              </w:rPr>
            </w:pPr>
            <w:r>
              <w:rPr>
                <w:sz w:val="22"/>
                <w:szCs w:val="22"/>
              </w:rPr>
              <w:t>Replacement</w:t>
            </w:r>
          </w:p>
        </w:tc>
        <w:tc>
          <w:tcPr>
            <w:tcW w:w="992" w:type="dxa"/>
            <w:gridSpan w:val="2"/>
            <w:tcMar>
              <w:top w:w="68" w:type="dxa"/>
              <w:left w:w="85" w:type="dxa"/>
              <w:bottom w:w="68" w:type="dxa"/>
              <w:right w:w="85" w:type="dxa"/>
            </w:tcMar>
          </w:tcPr>
          <w:p w:rsidR="00CB6C32" w:rsidRDefault="00CB6C32">
            <w:pPr>
              <w:rPr>
                <w:sz w:val="22"/>
                <w:szCs w:val="22"/>
              </w:rPr>
            </w:pPr>
          </w:p>
        </w:tc>
        <w:tc>
          <w:tcPr>
            <w:tcW w:w="1843" w:type="dxa"/>
            <w:tcMar>
              <w:top w:w="68" w:type="dxa"/>
              <w:left w:w="85" w:type="dxa"/>
              <w:bottom w:w="68" w:type="dxa"/>
              <w:right w:w="85" w:type="dxa"/>
            </w:tcMar>
          </w:tcPr>
          <w:p w:rsidR="00CB6C32" w:rsidRDefault="00CC64C8">
            <w:pPr>
              <w:rPr>
                <w:sz w:val="22"/>
                <w:szCs w:val="22"/>
              </w:rPr>
            </w:pPr>
            <w:r>
              <w:rPr>
                <w:sz w:val="22"/>
                <w:szCs w:val="22"/>
              </w:rPr>
              <w:t>Both</w:t>
            </w:r>
          </w:p>
        </w:tc>
        <w:tc>
          <w:tcPr>
            <w:tcW w:w="1157" w:type="dxa"/>
            <w:tcMar>
              <w:top w:w="68" w:type="dxa"/>
              <w:left w:w="85" w:type="dxa"/>
              <w:bottom w:w="68" w:type="dxa"/>
              <w:right w:w="85" w:type="dxa"/>
            </w:tcMar>
          </w:tcPr>
          <w:p w:rsidR="00CB6C32" w:rsidRDefault="00CB6C32">
            <w:pPr>
              <w:rPr>
                <w:sz w:val="22"/>
                <w:szCs w:val="22"/>
              </w:rPr>
            </w:pPr>
          </w:p>
        </w:tc>
      </w:tr>
      <w:tr w:rsidR="00CB6C32">
        <w:tc>
          <w:tcPr>
            <w:tcW w:w="8755" w:type="dxa"/>
            <w:gridSpan w:val="8"/>
            <w:tcMar>
              <w:top w:w="68" w:type="dxa"/>
              <w:left w:w="85" w:type="dxa"/>
              <w:bottom w:w="68" w:type="dxa"/>
              <w:right w:w="85" w:type="dxa"/>
            </w:tcMar>
          </w:tcPr>
          <w:p w:rsidR="00CB6C32" w:rsidRDefault="00CC64C8">
            <w:pPr>
              <w:rPr>
                <w:sz w:val="20"/>
              </w:rPr>
            </w:pPr>
            <w:r>
              <w:rPr>
                <w:sz w:val="20"/>
              </w:rPr>
              <w:t>Notification Amendment Type Effective From Date:</w:t>
            </w:r>
          </w:p>
          <w:p w:rsidR="00CB6C32" w:rsidRDefault="00CC64C8">
            <w:pPr>
              <w:rPr>
                <w:sz w:val="22"/>
                <w:szCs w:val="22"/>
              </w:rPr>
            </w:pPr>
            <w:r>
              <w:rPr>
                <w:sz w:val="20"/>
              </w:rPr>
              <w:t>(only necessary for Authorisation Changes)</w:t>
            </w:r>
          </w:p>
        </w:tc>
      </w:tr>
      <w:tr w:rsidR="00CB6C32">
        <w:tc>
          <w:tcPr>
            <w:tcW w:w="8755" w:type="dxa"/>
            <w:gridSpan w:val="8"/>
            <w:tcMar>
              <w:top w:w="68" w:type="dxa"/>
              <w:left w:w="85" w:type="dxa"/>
              <w:bottom w:w="68" w:type="dxa"/>
              <w:right w:w="85" w:type="dxa"/>
            </w:tcMar>
          </w:tcPr>
          <w:p w:rsidR="00CB6C32" w:rsidRDefault="00CC64C8">
            <w:pPr>
              <w:rPr>
                <w:sz w:val="22"/>
                <w:szCs w:val="22"/>
              </w:rPr>
            </w:pPr>
            <w:r>
              <w:rPr>
                <w:b/>
                <w:sz w:val="22"/>
                <w:szCs w:val="22"/>
              </w:rPr>
              <w:t xml:space="preserve">Name of Authorised Signatory: </w:t>
            </w:r>
          </w:p>
        </w:tc>
      </w:tr>
      <w:tr w:rsidR="00CB6C32">
        <w:tc>
          <w:tcPr>
            <w:tcW w:w="5495" w:type="dxa"/>
            <w:gridSpan w:val="5"/>
            <w:tcMar>
              <w:top w:w="68" w:type="dxa"/>
              <w:left w:w="85" w:type="dxa"/>
              <w:bottom w:w="68" w:type="dxa"/>
              <w:right w:w="85" w:type="dxa"/>
            </w:tcMar>
          </w:tcPr>
          <w:p w:rsidR="00CB6C32" w:rsidRDefault="00CC64C8">
            <w:pPr>
              <w:rPr>
                <w:sz w:val="22"/>
                <w:szCs w:val="22"/>
              </w:rPr>
            </w:pPr>
            <w:r>
              <w:rPr>
                <w:sz w:val="22"/>
                <w:szCs w:val="22"/>
              </w:rPr>
              <w:t>Authorised Signature:</w:t>
            </w:r>
          </w:p>
        </w:tc>
        <w:tc>
          <w:tcPr>
            <w:tcW w:w="3260" w:type="dxa"/>
            <w:gridSpan w:val="3"/>
            <w:tcMar>
              <w:top w:w="68" w:type="dxa"/>
              <w:left w:w="85" w:type="dxa"/>
              <w:bottom w:w="68" w:type="dxa"/>
              <w:right w:w="85" w:type="dxa"/>
            </w:tcMar>
          </w:tcPr>
          <w:p w:rsidR="00CB6C32" w:rsidRDefault="00CC64C8">
            <w:pPr>
              <w:rPr>
                <w:sz w:val="22"/>
                <w:szCs w:val="22"/>
              </w:rPr>
            </w:pPr>
            <w:r>
              <w:rPr>
                <w:sz w:val="22"/>
                <w:szCs w:val="22"/>
              </w:rPr>
              <w:t>Password:</w:t>
            </w:r>
          </w:p>
        </w:tc>
      </w:tr>
    </w:tbl>
    <w:p w:rsidR="00CB6C32" w:rsidRDefault="00CC64C8">
      <w:pPr>
        <w:tabs>
          <w:tab w:val="right" w:pos="9000"/>
        </w:tabs>
        <w:spacing w:before="240" w:after="240"/>
        <w:rPr>
          <w:b/>
          <w:sz w:val="22"/>
          <w:szCs w:val="22"/>
        </w:rPr>
      </w:pPr>
      <w:r>
        <w:rPr>
          <w:b/>
          <w:sz w:val="22"/>
          <w:szCs w:val="22"/>
        </w:rPr>
        <w:t>Energy (From) Account Details – (equivalent to Party I Energy Account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260"/>
      </w:tblGrid>
      <w:tr w:rsidR="00CB6C32">
        <w:tc>
          <w:tcPr>
            <w:tcW w:w="4361" w:type="dxa"/>
            <w:tcMar>
              <w:top w:w="68" w:type="dxa"/>
              <w:left w:w="85" w:type="dxa"/>
              <w:bottom w:w="68" w:type="dxa"/>
              <w:right w:w="85" w:type="dxa"/>
            </w:tcMar>
          </w:tcPr>
          <w:p w:rsidR="00CB6C32" w:rsidRDefault="00CC64C8">
            <w:pPr>
              <w:rPr>
                <w:sz w:val="22"/>
                <w:szCs w:val="22"/>
              </w:rPr>
            </w:pPr>
            <w:r>
              <w:rPr>
                <w:b/>
                <w:sz w:val="22"/>
                <w:szCs w:val="22"/>
              </w:rPr>
              <w:t>To: ECVAA</w:t>
            </w:r>
          </w:p>
        </w:tc>
        <w:tc>
          <w:tcPr>
            <w:tcW w:w="4394" w:type="dxa"/>
            <w:gridSpan w:val="2"/>
            <w:tcMar>
              <w:top w:w="68" w:type="dxa"/>
              <w:left w:w="85" w:type="dxa"/>
              <w:bottom w:w="68" w:type="dxa"/>
              <w:right w:w="85" w:type="dxa"/>
            </w:tcMar>
          </w:tcPr>
          <w:p w:rsidR="00CB6C32" w:rsidRDefault="00CC64C8">
            <w:pPr>
              <w:rPr>
                <w:sz w:val="22"/>
                <w:szCs w:val="22"/>
              </w:rPr>
            </w:pPr>
            <w:r>
              <w:rPr>
                <w:b/>
                <w:sz w:val="22"/>
                <w:szCs w:val="22"/>
              </w:rPr>
              <w:t>Date Sent:</w:t>
            </w:r>
          </w:p>
        </w:tc>
      </w:tr>
      <w:tr w:rsidR="00CB6C32">
        <w:tc>
          <w:tcPr>
            <w:tcW w:w="8755" w:type="dxa"/>
            <w:gridSpan w:val="3"/>
            <w:tcMar>
              <w:top w:w="68" w:type="dxa"/>
              <w:left w:w="85" w:type="dxa"/>
              <w:bottom w:w="68" w:type="dxa"/>
              <w:right w:w="85" w:type="dxa"/>
            </w:tcMar>
          </w:tcPr>
          <w:p w:rsidR="00CB6C32" w:rsidRDefault="00CC64C8">
            <w:pPr>
              <w:rPr>
                <w:sz w:val="22"/>
                <w:szCs w:val="22"/>
              </w:rPr>
            </w:pPr>
            <w:r>
              <w:rPr>
                <w:b/>
                <w:sz w:val="22"/>
                <w:szCs w:val="22"/>
              </w:rPr>
              <w:t>From: Party 1 (From Account)</w:t>
            </w:r>
          </w:p>
        </w:tc>
      </w:tr>
      <w:tr w:rsidR="00CB6C32">
        <w:tc>
          <w:tcPr>
            <w:tcW w:w="8755" w:type="dxa"/>
            <w:gridSpan w:val="3"/>
            <w:tcMar>
              <w:top w:w="68" w:type="dxa"/>
              <w:left w:w="85" w:type="dxa"/>
              <w:bottom w:w="68" w:type="dxa"/>
              <w:right w:w="85" w:type="dxa"/>
            </w:tcMar>
          </w:tcPr>
          <w:p w:rsidR="00CB6C32" w:rsidRDefault="00CC64C8">
            <w:pPr>
              <w:jc w:val="both"/>
              <w:rPr>
                <w:sz w:val="22"/>
                <w:szCs w:val="22"/>
              </w:rPr>
            </w:pPr>
            <w:r>
              <w:rPr>
                <w:sz w:val="22"/>
                <w:szCs w:val="22"/>
              </w:rPr>
              <w:t xml:space="preserve">Energy Production / Consumption Flag: </w:t>
            </w:r>
          </w:p>
        </w:tc>
      </w:tr>
      <w:tr w:rsidR="00CB6C32">
        <w:tc>
          <w:tcPr>
            <w:tcW w:w="4361" w:type="dxa"/>
            <w:tcMar>
              <w:top w:w="68" w:type="dxa"/>
              <w:left w:w="85" w:type="dxa"/>
              <w:bottom w:w="68" w:type="dxa"/>
              <w:right w:w="85" w:type="dxa"/>
            </w:tcMar>
          </w:tcPr>
          <w:p w:rsidR="00CB6C32" w:rsidRDefault="00CC64C8">
            <w:pPr>
              <w:rPr>
                <w:sz w:val="22"/>
                <w:szCs w:val="22"/>
              </w:rPr>
            </w:pPr>
            <w:r>
              <w:rPr>
                <w:sz w:val="22"/>
                <w:szCs w:val="22"/>
              </w:rPr>
              <w:t xml:space="preserve">Party ID: </w:t>
            </w:r>
          </w:p>
        </w:tc>
        <w:tc>
          <w:tcPr>
            <w:tcW w:w="4394" w:type="dxa"/>
            <w:gridSpan w:val="2"/>
            <w:tcMar>
              <w:top w:w="68" w:type="dxa"/>
              <w:left w:w="85" w:type="dxa"/>
              <w:bottom w:w="68" w:type="dxa"/>
              <w:right w:w="85" w:type="dxa"/>
            </w:tcMar>
          </w:tcPr>
          <w:p w:rsidR="00CB6C32" w:rsidRDefault="00CC64C8">
            <w:pPr>
              <w:rPr>
                <w:sz w:val="22"/>
                <w:szCs w:val="22"/>
              </w:rPr>
            </w:pPr>
            <w:r>
              <w:rPr>
                <w:sz w:val="22"/>
                <w:szCs w:val="22"/>
              </w:rPr>
              <w:t xml:space="preserve">Name of Sender: </w:t>
            </w:r>
          </w:p>
        </w:tc>
      </w:tr>
      <w:tr w:rsidR="00CB6C32">
        <w:tc>
          <w:tcPr>
            <w:tcW w:w="8755" w:type="dxa"/>
            <w:gridSpan w:val="3"/>
            <w:tcMar>
              <w:top w:w="68" w:type="dxa"/>
              <w:left w:w="85" w:type="dxa"/>
              <w:bottom w:w="68" w:type="dxa"/>
              <w:right w:w="85" w:type="dxa"/>
            </w:tcMar>
          </w:tcPr>
          <w:p w:rsidR="00CB6C32" w:rsidRDefault="00CC64C8">
            <w:pPr>
              <w:rPr>
                <w:sz w:val="22"/>
                <w:szCs w:val="22"/>
              </w:rPr>
            </w:pPr>
            <w:r>
              <w:rPr>
                <w:sz w:val="22"/>
                <w:szCs w:val="22"/>
              </w:rPr>
              <w:t xml:space="preserve">Contact email address: </w:t>
            </w:r>
          </w:p>
        </w:tc>
      </w:tr>
      <w:tr w:rsidR="00CB6C32">
        <w:tc>
          <w:tcPr>
            <w:tcW w:w="4361" w:type="dxa"/>
            <w:tcMar>
              <w:top w:w="68" w:type="dxa"/>
              <w:left w:w="85" w:type="dxa"/>
              <w:bottom w:w="68" w:type="dxa"/>
              <w:right w:w="85" w:type="dxa"/>
            </w:tcMar>
          </w:tcPr>
          <w:p w:rsidR="00CB6C32" w:rsidRDefault="00CC64C8">
            <w:pPr>
              <w:rPr>
                <w:sz w:val="22"/>
                <w:szCs w:val="22"/>
              </w:rPr>
            </w:pPr>
            <w:r>
              <w:rPr>
                <w:sz w:val="22"/>
                <w:szCs w:val="22"/>
              </w:rPr>
              <w:t>Our Ref:</w:t>
            </w:r>
          </w:p>
        </w:tc>
        <w:tc>
          <w:tcPr>
            <w:tcW w:w="4394" w:type="dxa"/>
            <w:gridSpan w:val="2"/>
            <w:tcMar>
              <w:top w:w="68" w:type="dxa"/>
              <w:left w:w="85" w:type="dxa"/>
              <w:bottom w:w="68" w:type="dxa"/>
              <w:right w:w="85" w:type="dxa"/>
            </w:tcMar>
          </w:tcPr>
          <w:p w:rsidR="00CB6C32" w:rsidRDefault="00CC64C8">
            <w:pPr>
              <w:rPr>
                <w:sz w:val="22"/>
                <w:szCs w:val="22"/>
              </w:rPr>
            </w:pPr>
            <w:r>
              <w:rPr>
                <w:sz w:val="22"/>
                <w:szCs w:val="22"/>
              </w:rPr>
              <w:t xml:space="preserve">Contact Tel. No. </w:t>
            </w:r>
          </w:p>
        </w:tc>
      </w:tr>
      <w:tr w:rsidR="00CB6C32">
        <w:tc>
          <w:tcPr>
            <w:tcW w:w="8755" w:type="dxa"/>
            <w:gridSpan w:val="3"/>
            <w:tcMar>
              <w:top w:w="68" w:type="dxa"/>
              <w:left w:w="85" w:type="dxa"/>
              <w:bottom w:w="68" w:type="dxa"/>
              <w:right w:w="85" w:type="dxa"/>
            </w:tcMar>
          </w:tcPr>
          <w:p w:rsidR="00CB6C32" w:rsidRDefault="00CC64C8">
            <w:pPr>
              <w:rPr>
                <w:sz w:val="22"/>
                <w:szCs w:val="22"/>
              </w:rPr>
            </w:pPr>
            <w:r>
              <w:rPr>
                <w:b/>
                <w:sz w:val="22"/>
                <w:szCs w:val="22"/>
              </w:rPr>
              <w:t>Name of Authorised Signatory:</w:t>
            </w:r>
          </w:p>
        </w:tc>
      </w:tr>
      <w:tr w:rsidR="00CB6C32">
        <w:tc>
          <w:tcPr>
            <w:tcW w:w="5495" w:type="dxa"/>
            <w:gridSpan w:val="2"/>
            <w:tcMar>
              <w:top w:w="68" w:type="dxa"/>
              <w:left w:w="85" w:type="dxa"/>
              <w:bottom w:w="68" w:type="dxa"/>
              <w:right w:w="85" w:type="dxa"/>
            </w:tcMar>
          </w:tcPr>
          <w:p w:rsidR="00CB6C32" w:rsidRDefault="00CC64C8">
            <w:pPr>
              <w:rPr>
                <w:sz w:val="22"/>
                <w:szCs w:val="22"/>
              </w:rPr>
            </w:pPr>
            <w:r>
              <w:rPr>
                <w:sz w:val="22"/>
                <w:szCs w:val="22"/>
              </w:rPr>
              <w:t>Authorised Signature:</w:t>
            </w:r>
          </w:p>
        </w:tc>
        <w:tc>
          <w:tcPr>
            <w:tcW w:w="3260" w:type="dxa"/>
            <w:tcMar>
              <w:top w:w="68" w:type="dxa"/>
              <w:left w:w="85" w:type="dxa"/>
              <w:bottom w:w="68" w:type="dxa"/>
              <w:right w:w="85" w:type="dxa"/>
            </w:tcMar>
          </w:tcPr>
          <w:p w:rsidR="00CB6C32" w:rsidRDefault="00CC64C8">
            <w:pPr>
              <w:rPr>
                <w:sz w:val="22"/>
                <w:szCs w:val="22"/>
              </w:rPr>
            </w:pPr>
            <w:r>
              <w:rPr>
                <w:sz w:val="22"/>
                <w:szCs w:val="22"/>
              </w:rPr>
              <w:t xml:space="preserve">Password: </w:t>
            </w:r>
          </w:p>
        </w:tc>
      </w:tr>
    </w:tbl>
    <w:p w:rsidR="00CB6C32" w:rsidRDefault="00CB6C32">
      <w:pPr>
        <w:tabs>
          <w:tab w:val="right" w:pos="9000"/>
        </w:tabs>
        <w:spacing w:after="240"/>
        <w:rPr>
          <w:sz w:val="22"/>
          <w:szCs w:val="22"/>
        </w:rPr>
      </w:pPr>
    </w:p>
    <w:p w:rsidR="00CB6C32" w:rsidRDefault="00CC64C8">
      <w:pPr>
        <w:pageBreakBefore/>
        <w:tabs>
          <w:tab w:val="right" w:pos="9000"/>
        </w:tabs>
        <w:spacing w:after="240"/>
        <w:rPr>
          <w:b/>
          <w:sz w:val="22"/>
          <w:szCs w:val="22"/>
        </w:rPr>
      </w:pPr>
      <w:r>
        <w:rPr>
          <w:b/>
          <w:sz w:val="22"/>
          <w:szCs w:val="22"/>
        </w:rPr>
        <w:lastRenderedPageBreak/>
        <w:t>Energy (To) Account Details - (equivalent to Party 2 Energy Account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260"/>
      </w:tblGrid>
      <w:tr w:rsidR="00CB6C32">
        <w:tc>
          <w:tcPr>
            <w:tcW w:w="4361" w:type="dxa"/>
            <w:tcMar>
              <w:top w:w="68" w:type="dxa"/>
              <w:left w:w="85" w:type="dxa"/>
              <w:bottom w:w="68" w:type="dxa"/>
              <w:right w:w="85" w:type="dxa"/>
            </w:tcMar>
          </w:tcPr>
          <w:p w:rsidR="00CB6C32" w:rsidRDefault="00CC64C8">
            <w:pPr>
              <w:rPr>
                <w:sz w:val="22"/>
                <w:szCs w:val="22"/>
              </w:rPr>
            </w:pPr>
            <w:r>
              <w:rPr>
                <w:b/>
                <w:sz w:val="22"/>
                <w:szCs w:val="22"/>
              </w:rPr>
              <w:t>To: ECVAA</w:t>
            </w:r>
          </w:p>
        </w:tc>
        <w:tc>
          <w:tcPr>
            <w:tcW w:w="4394" w:type="dxa"/>
            <w:gridSpan w:val="2"/>
            <w:tcMar>
              <w:top w:w="68" w:type="dxa"/>
              <w:left w:w="85" w:type="dxa"/>
              <w:bottom w:w="68" w:type="dxa"/>
              <w:right w:w="85" w:type="dxa"/>
            </w:tcMar>
          </w:tcPr>
          <w:p w:rsidR="00CB6C32" w:rsidRDefault="00CC64C8">
            <w:pPr>
              <w:rPr>
                <w:sz w:val="22"/>
                <w:szCs w:val="22"/>
              </w:rPr>
            </w:pPr>
            <w:r>
              <w:rPr>
                <w:b/>
                <w:sz w:val="22"/>
                <w:szCs w:val="22"/>
              </w:rPr>
              <w:t>Date Sent:</w:t>
            </w:r>
            <w:r>
              <w:rPr>
                <w:sz w:val="22"/>
                <w:szCs w:val="22"/>
              </w:rPr>
              <w:t xml:space="preserve"> </w:t>
            </w:r>
          </w:p>
        </w:tc>
      </w:tr>
      <w:tr w:rsidR="00CB6C32">
        <w:tc>
          <w:tcPr>
            <w:tcW w:w="8755" w:type="dxa"/>
            <w:gridSpan w:val="3"/>
            <w:tcMar>
              <w:top w:w="68" w:type="dxa"/>
              <w:left w:w="85" w:type="dxa"/>
              <w:bottom w:w="68" w:type="dxa"/>
              <w:right w:w="85" w:type="dxa"/>
            </w:tcMar>
          </w:tcPr>
          <w:p w:rsidR="00CB6C32" w:rsidRDefault="00CC64C8">
            <w:pPr>
              <w:rPr>
                <w:sz w:val="22"/>
                <w:szCs w:val="22"/>
              </w:rPr>
            </w:pPr>
            <w:r>
              <w:rPr>
                <w:b/>
                <w:sz w:val="22"/>
                <w:szCs w:val="22"/>
              </w:rPr>
              <w:t>From: Party 2 (To Account)</w:t>
            </w:r>
          </w:p>
        </w:tc>
      </w:tr>
      <w:tr w:rsidR="00CB6C32">
        <w:tc>
          <w:tcPr>
            <w:tcW w:w="8755" w:type="dxa"/>
            <w:gridSpan w:val="3"/>
            <w:tcMar>
              <w:top w:w="68" w:type="dxa"/>
              <w:left w:w="85" w:type="dxa"/>
              <w:bottom w:w="68" w:type="dxa"/>
              <w:right w:w="85" w:type="dxa"/>
            </w:tcMar>
          </w:tcPr>
          <w:p w:rsidR="00CB6C32" w:rsidRDefault="00CC64C8">
            <w:pPr>
              <w:jc w:val="both"/>
              <w:rPr>
                <w:sz w:val="22"/>
                <w:szCs w:val="22"/>
              </w:rPr>
            </w:pPr>
            <w:r>
              <w:rPr>
                <w:sz w:val="22"/>
                <w:szCs w:val="22"/>
              </w:rPr>
              <w:t xml:space="preserve">Energy Production / Consumption Flag: </w:t>
            </w:r>
          </w:p>
        </w:tc>
      </w:tr>
      <w:tr w:rsidR="00CB6C32">
        <w:tc>
          <w:tcPr>
            <w:tcW w:w="4361" w:type="dxa"/>
            <w:tcMar>
              <w:top w:w="68" w:type="dxa"/>
              <w:left w:w="85" w:type="dxa"/>
              <w:bottom w:w="68" w:type="dxa"/>
              <w:right w:w="85" w:type="dxa"/>
            </w:tcMar>
          </w:tcPr>
          <w:p w:rsidR="00CB6C32" w:rsidRDefault="00CC64C8">
            <w:pPr>
              <w:rPr>
                <w:sz w:val="22"/>
                <w:szCs w:val="22"/>
              </w:rPr>
            </w:pPr>
            <w:r>
              <w:rPr>
                <w:sz w:val="22"/>
                <w:szCs w:val="22"/>
              </w:rPr>
              <w:t xml:space="preserve">Party ID: </w:t>
            </w:r>
          </w:p>
        </w:tc>
        <w:tc>
          <w:tcPr>
            <w:tcW w:w="4394" w:type="dxa"/>
            <w:gridSpan w:val="2"/>
            <w:tcMar>
              <w:top w:w="68" w:type="dxa"/>
              <w:left w:w="85" w:type="dxa"/>
              <w:bottom w:w="68" w:type="dxa"/>
              <w:right w:w="85" w:type="dxa"/>
            </w:tcMar>
          </w:tcPr>
          <w:p w:rsidR="00CB6C32" w:rsidRDefault="00CC64C8">
            <w:pPr>
              <w:rPr>
                <w:sz w:val="22"/>
                <w:szCs w:val="22"/>
              </w:rPr>
            </w:pPr>
            <w:r>
              <w:rPr>
                <w:sz w:val="22"/>
                <w:szCs w:val="22"/>
              </w:rPr>
              <w:t xml:space="preserve">Name of Sender: </w:t>
            </w:r>
          </w:p>
        </w:tc>
      </w:tr>
      <w:tr w:rsidR="00CB6C32">
        <w:tc>
          <w:tcPr>
            <w:tcW w:w="8755" w:type="dxa"/>
            <w:gridSpan w:val="3"/>
            <w:tcMar>
              <w:top w:w="68" w:type="dxa"/>
              <w:left w:w="85" w:type="dxa"/>
              <w:bottom w:w="68" w:type="dxa"/>
              <w:right w:w="85" w:type="dxa"/>
            </w:tcMar>
          </w:tcPr>
          <w:p w:rsidR="00CB6C32" w:rsidRDefault="00CC64C8">
            <w:pPr>
              <w:rPr>
                <w:sz w:val="22"/>
                <w:szCs w:val="22"/>
              </w:rPr>
            </w:pPr>
            <w:r>
              <w:rPr>
                <w:sz w:val="22"/>
                <w:szCs w:val="22"/>
              </w:rPr>
              <w:t xml:space="preserve">Contact email address: </w:t>
            </w:r>
          </w:p>
        </w:tc>
      </w:tr>
      <w:tr w:rsidR="00CB6C32">
        <w:tc>
          <w:tcPr>
            <w:tcW w:w="4361" w:type="dxa"/>
            <w:tcMar>
              <w:top w:w="68" w:type="dxa"/>
              <w:left w:w="85" w:type="dxa"/>
              <w:bottom w:w="68" w:type="dxa"/>
              <w:right w:w="85" w:type="dxa"/>
            </w:tcMar>
          </w:tcPr>
          <w:p w:rsidR="00CB6C32" w:rsidRDefault="00CC64C8">
            <w:pPr>
              <w:rPr>
                <w:sz w:val="22"/>
                <w:szCs w:val="22"/>
              </w:rPr>
            </w:pPr>
            <w:r>
              <w:rPr>
                <w:sz w:val="22"/>
                <w:szCs w:val="22"/>
              </w:rPr>
              <w:t xml:space="preserve">Our Ref: </w:t>
            </w:r>
          </w:p>
        </w:tc>
        <w:tc>
          <w:tcPr>
            <w:tcW w:w="4394" w:type="dxa"/>
            <w:gridSpan w:val="2"/>
            <w:tcMar>
              <w:top w:w="68" w:type="dxa"/>
              <w:left w:w="85" w:type="dxa"/>
              <w:bottom w:w="68" w:type="dxa"/>
              <w:right w:w="85" w:type="dxa"/>
            </w:tcMar>
          </w:tcPr>
          <w:p w:rsidR="00CB6C32" w:rsidRDefault="00CC64C8">
            <w:pPr>
              <w:rPr>
                <w:sz w:val="22"/>
                <w:szCs w:val="22"/>
              </w:rPr>
            </w:pPr>
            <w:r>
              <w:rPr>
                <w:sz w:val="22"/>
                <w:szCs w:val="22"/>
              </w:rPr>
              <w:t xml:space="preserve">Contact Tel. No. </w:t>
            </w:r>
          </w:p>
        </w:tc>
      </w:tr>
      <w:tr w:rsidR="00CB6C32">
        <w:tc>
          <w:tcPr>
            <w:tcW w:w="8755" w:type="dxa"/>
            <w:gridSpan w:val="3"/>
            <w:tcMar>
              <w:top w:w="68" w:type="dxa"/>
              <w:left w:w="85" w:type="dxa"/>
              <w:bottom w:w="68" w:type="dxa"/>
              <w:right w:w="85" w:type="dxa"/>
            </w:tcMar>
          </w:tcPr>
          <w:p w:rsidR="00CB6C32" w:rsidRDefault="00CC64C8">
            <w:pPr>
              <w:rPr>
                <w:sz w:val="22"/>
                <w:szCs w:val="22"/>
              </w:rPr>
            </w:pPr>
            <w:r>
              <w:rPr>
                <w:b/>
                <w:sz w:val="22"/>
                <w:szCs w:val="22"/>
              </w:rPr>
              <w:t xml:space="preserve">Name of Authorised Signatory: </w:t>
            </w:r>
          </w:p>
        </w:tc>
      </w:tr>
      <w:tr w:rsidR="00CB6C32">
        <w:tc>
          <w:tcPr>
            <w:tcW w:w="5495" w:type="dxa"/>
            <w:gridSpan w:val="2"/>
            <w:tcMar>
              <w:top w:w="68" w:type="dxa"/>
              <w:left w:w="85" w:type="dxa"/>
              <w:bottom w:w="68" w:type="dxa"/>
              <w:right w:w="85" w:type="dxa"/>
            </w:tcMar>
          </w:tcPr>
          <w:p w:rsidR="00CB6C32" w:rsidRDefault="00CC64C8">
            <w:pPr>
              <w:rPr>
                <w:sz w:val="22"/>
                <w:szCs w:val="22"/>
              </w:rPr>
            </w:pPr>
            <w:r>
              <w:rPr>
                <w:sz w:val="22"/>
                <w:szCs w:val="22"/>
              </w:rPr>
              <w:t xml:space="preserve">Authorised Signature: </w:t>
            </w:r>
          </w:p>
        </w:tc>
        <w:tc>
          <w:tcPr>
            <w:tcW w:w="3260" w:type="dxa"/>
            <w:tcMar>
              <w:top w:w="68" w:type="dxa"/>
              <w:left w:w="85" w:type="dxa"/>
              <w:bottom w:w="68" w:type="dxa"/>
              <w:right w:w="85" w:type="dxa"/>
            </w:tcMar>
          </w:tcPr>
          <w:p w:rsidR="00CB6C32" w:rsidRDefault="00CC64C8">
            <w:pPr>
              <w:rPr>
                <w:sz w:val="22"/>
                <w:szCs w:val="22"/>
              </w:rPr>
            </w:pPr>
            <w:r>
              <w:rPr>
                <w:sz w:val="22"/>
                <w:szCs w:val="22"/>
              </w:rPr>
              <w:t xml:space="preserve">Password: </w:t>
            </w:r>
          </w:p>
        </w:tc>
      </w:tr>
    </w:tbl>
    <w:p w:rsidR="00CB6C32" w:rsidRDefault="00CC64C8">
      <w:pPr>
        <w:tabs>
          <w:tab w:val="right" w:pos="9000"/>
        </w:tabs>
        <w:spacing w:before="120" w:after="120"/>
        <w:jc w:val="both"/>
        <w:rPr>
          <w:b/>
          <w:sz w:val="22"/>
          <w:szCs w:val="22"/>
        </w:rPr>
      </w:pPr>
      <w:r>
        <w:rPr>
          <w:b/>
          <w:sz w:val="22"/>
          <w:szCs w:val="22"/>
        </w:rPr>
        <w:t>Implementation Details:</w:t>
      </w:r>
    </w:p>
    <w:p w:rsidR="00CB6C32" w:rsidRDefault="00CC64C8">
      <w:pPr>
        <w:tabs>
          <w:tab w:val="right" w:pos="8789"/>
        </w:tabs>
        <w:spacing w:before="120" w:after="120"/>
        <w:jc w:val="both"/>
        <w:rPr>
          <w:sz w:val="22"/>
          <w:szCs w:val="22"/>
        </w:rPr>
      </w:pPr>
      <w:r>
        <w:rPr>
          <w:sz w:val="22"/>
          <w:szCs w:val="22"/>
        </w:rPr>
        <w:t xml:space="preserve">Effective </w:t>
      </w:r>
      <w:proofErr w:type="gramStart"/>
      <w:r>
        <w:rPr>
          <w:sz w:val="22"/>
          <w:szCs w:val="22"/>
        </w:rPr>
        <w:t>From</w:t>
      </w:r>
      <w:proofErr w:type="gramEnd"/>
      <w:r>
        <w:rPr>
          <w:sz w:val="22"/>
          <w:szCs w:val="22"/>
        </w:rPr>
        <w:t xml:space="preserve"> Date: _____/_____/_____</w:t>
      </w:r>
      <w:r>
        <w:rPr>
          <w:sz w:val="22"/>
          <w:szCs w:val="22"/>
        </w:rPr>
        <w:tab/>
        <w:t>Effective to Date (Optional): _____/_____/_____</w:t>
      </w:r>
    </w:p>
    <w:p w:rsidR="00CB6C32" w:rsidRDefault="00CB6C32">
      <w:pPr>
        <w:tabs>
          <w:tab w:val="right" w:pos="8789"/>
        </w:tabs>
        <w:spacing w:after="240"/>
        <w:jc w:val="both"/>
        <w:rPr>
          <w:szCs w:val="24"/>
        </w:rPr>
      </w:pPr>
    </w:p>
    <w:p w:rsidR="00CB6C32" w:rsidRDefault="00CC64C8">
      <w:pPr>
        <w:pStyle w:val="Heading2"/>
        <w:keepNext w:val="0"/>
        <w:pageBreakBefore/>
        <w:numPr>
          <w:ilvl w:val="0"/>
          <w:numId w:val="0"/>
        </w:numPr>
        <w:tabs>
          <w:tab w:val="clear" w:pos="794"/>
          <w:tab w:val="left" w:pos="851"/>
        </w:tabs>
        <w:spacing w:before="0" w:after="240"/>
        <w:ind w:left="851" w:hanging="851"/>
        <w:rPr>
          <w:rFonts w:ascii="Times New Roman" w:hAnsi="Times New Roman"/>
        </w:rPr>
      </w:pPr>
      <w:bookmarkStart w:id="469" w:name="_Toc196543082"/>
      <w:bookmarkStart w:id="470" w:name="_Toc490565184"/>
      <w:bookmarkStart w:id="471" w:name="_Toc531010719"/>
      <w:bookmarkStart w:id="472" w:name="_Toc164950157"/>
      <w:r>
        <w:rPr>
          <w:rFonts w:ascii="Times New Roman" w:hAnsi="Times New Roman"/>
        </w:rPr>
        <w:lastRenderedPageBreak/>
        <w:t>4.2</w:t>
      </w:r>
      <w:r>
        <w:rPr>
          <w:rFonts w:ascii="Times New Roman" w:hAnsi="Times New Roman"/>
        </w:rPr>
        <w:tab/>
      </w:r>
      <w:r w:rsidR="00BE255E">
        <w:rPr>
          <w:rFonts w:ascii="Times New Roman" w:hAnsi="Times New Roman"/>
        </w:rPr>
        <w:t>Not Used</w:t>
      </w:r>
      <w:bookmarkEnd w:id="465"/>
      <w:bookmarkEnd w:id="466"/>
      <w:bookmarkEnd w:id="467"/>
      <w:bookmarkEnd w:id="468"/>
      <w:bookmarkEnd w:id="469"/>
      <w:bookmarkEnd w:id="470"/>
      <w:bookmarkEnd w:id="471"/>
      <w:bookmarkEnd w:id="472"/>
    </w:p>
    <w:p w:rsidR="00CB6C32" w:rsidRDefault="00CB6C32">
      <w:pPr>
        <w:pStyle w:val="BodyText"/>
        <w:tabs>
          <w:tab w:val="clear" w:pos="-720"/>
          <w:tab w:val="clear" w:pos="0"/>
          <w:tab w:val="right" w:pos="8789"/>
        </w:tabs>
        <w:suppressAutoHyphens w:val="0"/>
        <w:spacing w:before="0" w:after="240"/>
        <w:rPr>
          <w:spacing w:val="0"/>
          <w:sz w:val="22"/>
          <w:szCs w:val="22"/>
        </w:rPr>
      </w:pPr>
    </w:p>
    <w:p w:rsidR="00CB6C32" w:rsidRDefault="00CC64C8">
      <w:pPr>
        <w:pStyle w:val="Heading2"/>
        <w:keepNext w:val="0"/>
        <w:pageBreakBefore/>
        <w:numPr>
          <w:ilvl w:val="0"/>
          <w:numId w:val="0"/>
        </w:numPr>
        <w:tabs>
          <w:tab w:val="clear" w:pos="794"/>
          <w:tab w:val="left" w:pos="851"/>
        </w:tabs>
        <w:spacing w:before="0"/>
        <w:ind w:left="851" w:hanging="851"/>
        <w:jc w:val="both"/>
        <w:rPr>
          <w:szCs w:val="24"/>
        </w:rPr>
      </w:pPr>
      <w:bookmarkStart w:id="473" w:name="_Toc52081651"/>
      <w:bookmarkStart w:id="474" w:name="_Toc196543083"/>
      <w:bookmarkStart w:id="475" w:name="_Toc490565185"/>
      <w:bookmarkStart w:id="476" w:name="_Toc531010720"/>
      <w:bookmarkStart w:id="477" w:name="_Toc164950158"/>
      <w:bookmarkStart w:id="478" w:name="_Toc44820129"/>
      <w:bookmarkStart w:id="479" w:name="_Toc46124462"/>
      <w:bookmarkStart w:id="480" w:name="_Toc46124575"/>
      <w:bookmarkStart w:id="481" w:name="_Toc46124759"/>
      <w:bookmarkEnd w:id="458"/>
      <w:bookmarkEnd w:id="459"/>
      <w:r>
        <w:rPr>
          <w:szCs w:val="24"/>
        </w:rPr>
        <w:lastRenderedPageBreak/>
        <w:t>4.3</w:t>
      </w:r>
      <w:r>
        <w:rPr>
          <w:szCs w:val="24"/>
        </w:rPr>
        <w:tab/>
        <w:t>BSCP71/02 MVRNA Authorisation Request Form</w:t>
      </w:r>
      <w:bookmarkEnd w:id="473"/>
      <w:r>
        <w:rPr>
          <w:szCs w:val="24"/>
        </w:rPr>
        <w:t xml:space="preserve"> for Single Notifications</w:t>
      </w:r>
      <w:bookmarkEnd w:id="474"/>
      <w:bookmarkEnd w:id="475"/>
      <w:bookmarkEnd w:id="476"/>
      <w:bookmarkEnd w:id="477"/>
    </w:p>
    <w:p w:rsidR="00CB6C32" w:rsidRDefault="00CC64C8">
      <w:pPr>
        <w:spacing w:after="120"/>
        <w:jc w:val="center"/>
        <w:rPr>
          <w:b/>
          <w:szCs w:val="24"/>
        </w:rPr>
      </w:pPr>
      <w:r>
        <w:rPr>
          <w:b/>
          <w:szCs w:val="24"/>
        </w:rPr>
        <w:t>MVRNA Authorisation Request for Single Notifications</w:t>
      </w:r>
    </w:p>
    <w:p w:rsidR="00CB6C32" w:rsidRDefault="00CC64C8">
      <w:pPr>
        <w:spacing w:after="120"/>
        <w:jc w:val="both"/>
        <w:rPr>
          <w:szCs w:val="24"/>
        </w:rPr>
      </w:pPr>
      <w:r>
        <w:rPr>
          <w:b/>
          <w:szCs w:val="24"/>
        </w:rPr>
        <w:t xml:space="preserve">MVRNA to be </w:t>
      </w:r>
      <w:proofErr w:type="gramStart"/>
      <w:r>
        <w:rPr>
          <w:b/>
          <w:szCs w:val="24"/>
        </w:rPr>
        <w:t>Authorised</w:t>
      </w:r>
      <w:proofErr w:type="gramEnd"/>
      <w:r>
        <w:rPr>
          <w:b/>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142"/>
        <w:gridCol w:w="3118"/>
      </w:tblGrid>
      <w:tr w:rsidR="00CB6C32">
        <w:tc>
          <w:tcPr>
            <w:tcW w:w="4361" w:type="dxa"/>
            <w:tcMar>
              <w:top w:w="57" w:type="dxa"/>
              <w:left w:w="57" w:type="dxa"/>
              <w:bottom w:w="57" w:type="dxa"/>
              <w:right w:w="57" w:type="dxa"/>
            </w:tcMar>
          </w:tcPr>
          <w:p w:rsidR="00CB6C32" w:rsidRDefault="00CC64C8">
            <w:pPr>
              <w:jc w:val="both"/>
              <w:rPr>
                <w:sz w:val="20"/>
              </w:rPr>
            </w:pPr>
            <w:r>
              <w:rPr>
                <w:b/>
                <w:sz w:val="20"/>
              </w:rPr>
              <w:t>To: ECVAA</w:t>
            </w:r>
          </w:p>
        </w:tc>
        <w:tc>
          <w:tcPr>
            <w:tcW w:w="4394" w:type="dxa"/>
            <w:gridSpan w:val="3"/>
            <w:tcMar>
              <w:top w:w="57" w:type="dxa"/>
              <w:left w:w="57" w:type="dxa"/>
              <w:bottom w:w="57" w:type="dxa"/>
              <w:right w:w="57" w:type="dxa"/>
            </w:tcMar>
          </w:tcPr>
          <w:p w:rsidR="00CB6C32" w:rsidRDefault="00CC64C8">
            <w:pPr>
              <w:jc w:val="both"/>
              <w:rPr>
                <w:sz w:val="20"/>
              </w:rPr>
            </w:pPr>
            <w:r>
              <w:rPr>
                <w:b/>
                <w:sz w:val="20"/>
              </w:rPr>
              <w:t>Date Sent:</w:t>
            </w:r>
            <w:r>
              <w:rPr>
                <w:sz w:val="20"/>
              </w:rPr>
              <w:t xml:space="preserve"> </w:t>
            </w:r>
          </w:p>
        </w:tc>
      </w:tr>
      <w:tr w:rsidR="00CB6C32">
        <w:tc>
          <w:tcPr>
            <w:tcW w:w="8755" w:type="dxa"/>
            <w:gridSpan w:val="4"/>
            <w:tcMar>
              <w:top w:w="57" w:type="dxa"/>
              <w:left w:w="57" w:type="dxa"/>
              <w:bottom w:w="57" w:type="dxa"/>
              <w:right w:w="57" w:type="dxa"/>
            </w:tcMar>
          </w:tcPr>
          <w:p w:rsidR="00CB6C32" w:rsidRDefault="00CC64C8">
            <w:pPr>
              <w:jc w:val="both"/>
              <w:rPr>
                <w:sz w:val="20"/>
              </w:rPr>
            </w:pPr>
            <w:r>
              <w:rPr>
                <w:b/>
                <w:sz w:val="20"/>
              </w:rPr>
              <w:t>From: MVRNA to be Authorised</w:t>
            </w:r>
          </w:p>
        </w:tc>
      </w:tr>
      <w:tr w:rsidR="00CB6C32">
        <w:tc>
          <w:tcPr>
            <w:tcW w:w="4361" w:type="dxa"/>
            <w:tcMar>
              <w:top w:w="57" w:type="dxa"/>
              <w:left w:w="57" w:type="dxa"/>
              <w:bottom w:w="57" w:type="dxa"/>
              <w:right w:w="57" w:type="dxa"/>
            </w:tcMar>
          </w:tcPr>
          <w:p w:rsidR="00CB6C32" w:rsidRDefault="00CC64C8">
            <w:pPr>
              <w:jc w:val="both"/>
              <w:rPr>
                <w:sz w:val="20"/>
              </w:rPr>
            </w:pPr>
            <w:r>
              <w:rPr>
                <w:sz w:val="20"/>
              </w:rPr>
              <w:t xml:space="preserve">Party Agent ID: </w:t>
            </w:r>
          </w:p>
        </w:tc>
        <w:tc>
          <w:tcPr>
            <w:tcW w:w="4394" w:type="dxa"/>
            <w:gridSpan w:val="3"/>
            <w:tcMar>
              <w:top w:w="57" w:type="dxa"/>
              <w:left w:w="57" w:type="dxa"/>
              <w:bottom w:w="57" w:type="dxa"/>
              <w:right w:w="57" w:type="dxa"/>
            </w:tcMar>
          </w:tcPr>
          <w:p w:rsidR="00CB6C32" w:rsidRDefault="00CC64C8">
            <w:pPr>
              <w:rPr>
                <w:sz w:val="20"/>
              </w:rPr>
            </w:pPr>
            <w:r>
              <w:rPr>
                <w:sz w:val="20"/>
              </w:rPr>
              <w:t xml:space="preserve">Name of Sender: </w:t>
            </w:r>
          </w:p>
        </w:tc>
      </w:tr>
      <w:tr w:rsidR="00CB6C32">
        <w:tc>
          <w:tcPr>
            <w:tcW w:w="8755" w:type="dxa"/>
            <w:gridSpan w:val="4"/>
            <w:tcMar>
              <w:top w:w="57" w:type="dxa"/>
              <w:left w:w="57" w:type="dxa"/>
              <w:bottom w:w="57" w:type="dxa"/>
              <w:right w:w="57" w:type="dxa"/>
            </w:tcMar>
          </w:tcPr>
          <w:p w:rsidR="00CB6C32" w:rsidRDefault="00CC64C8">
            <w:pPr>
              <w:jc w:val="both"/>
              <w:rPr>
                <w:sz w:val="20"/>
              </w:rPr>
            </w:pPr>
            <w:r>
              <w:rPr>
                <w:sz w:val="20"/>
              </w:rPr>
              <w:t xml:space="preserve">Contact email address: </w:t>
            </w:r>
          </w:p>
        </w:tc>
      </w:tr>
      <w:tr w:rsidR="00CB6C32">
        <w:tc>
          <w:tcPr>
            <w:tcW w:w="4361" w:type="dxa"/>
            <w:tcMar>
              <w:top w:w="57" w:type="dxa"/>
              <w:left w:w="57" w:type="dxa"/>
              <w:bottom w:w="57" w:type="dxa"/>
              <w:right w:w="57" w:type="dxa"/>
            </w:tcMar>
          </w:tcPr>
          <w:p w:rsidR="00CB6C32" w:rsidRDefault="00CC64C8">
            <w:pPr>
              <w:jc w:val="both"/>
              <w:rPr>
                <w:sz w:val="20"/>
              </w:rPr>
            </w:pPr>
            <w:r>
              <w:rPr>
                <w:sz w:val="20"/>
              </w:rPr>
              <w:t xml:space="preserve">Our Ref:  </w:t>
            </w:r>
          </w:p>
        </w:tc>
        <w:tc>
          <w:tcPr>
            <w:tcW w:w="4394" w:type="dxa"/>
            <w:gridSpan w:val="3"/>
            <w:tcMar>
              <w:top w:w="57" w:type="dxa"/>
              <w:left w:w="57" w:type="dxa"/>
              <w:bottom w:w="57" w:type="dxa"/>
              <w:right w:w="57" w:type="dxa"/>
            </w:tcMar>
          </w:tcPr>
          <w:p w:rsidR="00CB6C32" w:rsidRDefault="00CC64C8">
            <w:pPr>
              <w:jc w:val="both"/>
              <w:rPr>
                <w:sz w:val="20"/>
              </w:rPr>
            </w:pPr>
            <w:r>
              <w:rPr>
                <w:sz w:val="20"/>
              </w:rPr>
              <w:t xml:space="preserve">Contact Tel. No. </w:t>
            </w:r>
          </w:p>
        </w:tc>
      </w:tr>
      <w:tr w:rsidR="00CB6C32">
        <w:tc>
          <w:tcPr>
            <w:tcW w:w="5637" w:type="dxa"/>
            <w:gridSpan w:val="3"/>
            <w:tcMar>
              <w:top w:w="57" w:type="dxa"/>
              <w:left w:w="57" w:type="dxa"/>
              <w:bottom w:w="57" w:type="dxa"/>
              <w:right w:w="57" w:type="dxa"/>
            </w:tcMar>
          </w:tcPr>
          <w:p w:rsidR="00CB6C32" w:rsidRDefault="00CC64C8">
            <w:pPr>
              <w:jc w:val="both"/>
              <w:rPr>
                <w:b/>
                <w:sz w:val="20"/>
              </w:rPr>
            </w:pPr>
            <w:r>
              <w:rPr>
                <w:sz w:val="20"/>
              </w:rPr>
              <w:t>Feedback Reports (ECVAA-I029, ECVAA-I010) Required?</w:t>
            </w:r>
          </w:p>
        </w:tc>
        <w:tc>
          <w:tcPr>
            <w:tcW w:w="3118" w:type="dxa"/>
            <w:tcMar>
              <w:top w:w="57" w:type="dxa"/>
              <w:left w:w="57" w:type="dxa"/>
              <w:bottom w:w="57" w:type="dxa"/>
              <w:right w:w="57" w:type="dxa"/>
            </w:tcMar>
          </w:tcPr>
          <w:p w:rsidR="00CB6C32" w:rsidRDefault="00CC64C8">
            <w:pPr>
              <w:jc w:val="both"/>
              <w:rPr>
                <w:b/>
                <w:sz w:val="20"/>
              </w:rPr>
            </w:pPr>
            <w:r>
              <w:rPr>
                <w:sz w:val="20"/>
              </w:rPr>
              <w:t>Yes/No (Delete as appropriate)</w:t>
            </w:r>
          </w:p>
        </w:tc>
      </w:tr>
      <w:tr w:rsidR="00CB6C32">
        <w:tc>
          <w:tcPr>
            <w:tcW w:w="8755" w:type="dxa"/>
            <w:gridSpan w:val="4"/>
            <w:tcMar>
              <w:top w:w="57" w:type="dxa"/>
              <w:left w:w="57" w:type="dxa"/>
              <w:bottom w:w="57" w:type="dxa"/>
              <w:right w:w="57" w:type="dxa"/>
            </w:tcMar>
          </w:tcPr>
          <w:p w:rsidR="00CB6C32" w:rsidRDefault="00CC64C8">
            <w:pPr>
              <w:jc w:val="both"/>
              <w:rPr>
                <w:sz w:val="20"/>
              </w:rPr>
            </w:pPr>
            <w:r>
              <w:rPr>
                <w:b/>
                <w:sz w:val="20"/>
              </w:rPr>
              <w:t xml:space="preserve">Name of Authorised Signatory: </w:t>
            </w:r>
          </w:p>
        </w:tc>
      </w:tr>
      <w:tr w:rsidR="00CB6C32">
        <w:tc>
          <w:tcPr>
            <w:tcW w:w="5495" w:type="dxa"/>
            <w:gridSpan w:val="2"/>
            <w:tcMar>
              <w:top w:w="57" w:type="dxa"/>
              <w:left w:w="57" w:type="dxa"/>
              <w:bottom w:w="57" w:type="dxa"/>
              <w:right w:w="57" w:type="dxa"/>
            </w:tcMar>
          </w:tcPr>
          <w:p w:rsidR="00CB6C32" w:rsidRDefault="00CC64C8">
            <w:pPr>
              <w:jc w:val="both"/>
              <w:rPr>
                <w:sz w:val="20"/>
              </w:rPr>
            </w:pPr>
            <w:r>
              <w:rPr>
                <w:sz w:val="20"/>
              </w:rPr>
              <w:t xml:space="preserve">Authorised Signature:  </w:t>
            </w:r>
          </w:p>
        </w:tc>
        <w:tc>
          <w:tcPr>
            <w:tcW w:w="3260" w:type="dxa"/>
            <w:gridSpan w:val="2"/>
            <w:tcMar>
              <w:top w:w="57" w:type="dxa"/>
              <w:left w:w="57" w:type="dxa"/>
              <w:bottom w:w="57" w:type="dxa"/>
              <w:right w:w="57" w:type="dxa"/>
            </w:tcMar>
          </w:tcPr>
          <w:p w:rsidR="00CB6C32" w:rsidRDefault="00CC64C8">
            <w:pPr>
              <w:jc w:val="both"/>
              <w:rPr>
                <w:sz w:val="20"/>
              </w:rPr>
            </w:pPr>
            <w:r>
              <w:rPr>
                <w:sz w:val="20"/>
              </w:rPr>
              <w:t xml:space="preserve">Password:  </w:t>
            </w:r>
          </w:p>
        </w:tc>
      </w:tr>
    </w:tbl>
    <w:p w:rsidR="00CB6C32" w:rsidRDefault="00CB6C32">
      <w:pPr>
        <w:tabs>
          <w:tab w:val="right" w:pos="9000"/>
        </w:tabs>
        <w:spacing w:after="120"/>
        <w:jc w:val="both"/>
        <w:rPr>
          <w:sz w:val="20"/>
        </w:rPr>
      </w:pPr>
    </w:p>
    <w:p w:rsidR="00CB6C32" w:rsidRDefault="00CC64C8">
      <w:pPr>
        <w:tabs>
          <w:tab w:val="right" w:pos="9000"/>
        </w:tabs>
        <w:spacing w:after="120"/>
        <w:jc w:val="both"/>
        <w:rPr>
          <w:b/>
          <w:sz w:val="20"/>
        </w:rPr>
      </w:pPr>
      <w:r>
        <w:rPr>
          <w:b/>
          <w:sz w:val="20"/>
        </w:rPr>
        <w:t>Lead Party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425"/>
        <w:gridCol w:w="3278"/>
      </w:tblGrid>
      <w:tr w:rsidR="00CB6C32">
        <w:tc>
          <w:tcPr>
            <w:tcW w:w="4361" w:type="dxa"/>
            <w:tcMar>
              <w:top w:w="57" w:type="dxa"/>
              <w:left w:w="57" w:type="dxa"/>
              <w:bottom w:w="57" w:type="dxa"/>
              <w:right w:w="57" w:type="dxa"/>
            </w:tcMar>
          </w:tcPr>
          <w:p w:rsidR="00CB6C32" w:rsidRDefault="00CC64C8">
            <w:pPr>
              <w:jc w:val="both"/>
              <w:rPr>
                <w:sz w:val="20"/>
              </w:rPr>
            </w:pPr>
            <w:r>
              <w:rPr>
                <w:b/>
                <w:sz w:val="20"/>
              </w:rPr>
              <w:t>To: ECVAA</w:t>
            </w:r>
          </w:p>
        </w:tc>
        <w:tc>
          <w:tcPr>
            <w:tcW w:w="4837" w:type="dxa"/>
            <w:gridSpan w:val="3"/>
            <w:tcMar>
              <w:top w:w="57" w:type="dxa"/>
              <w:left w:w="57" w:type="dxa"/>
              <w:bottom w:w="57" w:type="dxa"/>
              <w:right w:w="57" w:type="dxa"/>
            </w:tcMar>
          </w:tcPr>
          <w:p w:rsidR="00CB6C32" w:rsidRDefault="00CC64C8">
            <w:pPr>
              <w:jc w:val="both"/>
              <w:rPr>
                <w:sz w:val="20"/>
              </w:rPr>
            </w:pPr>
            <w:r>
              <w:rPr>
                <w:b/>
                <w:sz w:val="20"/>
              </w:rPr>
              <w:t>Date Sent:</w:t>
            </w:r>
            <w:r>
              <w:rPr>
                <w:sz w:val="20"/>
              </w:rPr>
              <w:t xml:space="preserve"> </w:t>
            </w:r>
          </w:p>
        </w:tc>
      </w:tr>
      <w:tr w:rsidR="00CB6C32">
        <w:tc>
          <w:tcPr>
            <w:tcW w:w="9198" w:type="dxa"/>
            <w:gridSpan w:val="4"/>
            <w:tcMar>
              <w:top w:w="57" w:type="dxa"/>
              <w:left w:w="57" w:type="dxa"/>
              <w:bottom w:w="57" w:type="dxa"/>
              <w:right w:w="57" w:type="dxa"/>
            </w:tcMar>
          </w:tcPr>
          <w:p w:rsidR="00CB6C32" w:rsidRDefault="00CC64C8">
            <w:pPr>
              <w:jc w:val="both"/>
              <w:rPr>
                <w:sz w:val="20"/>
              </w:rPr>
            </w:pPr>
            <w:r>
              <w:rPr>
                <w:b/>
                <w:sz w:val="20"/>
              </w:rPr>
              <w:t>From: Lead Party Details</w:t>
            </w:r>
          </w:p>
        </w:tc>
      </w:tr>
      <w:tr w:rsidR="00CB6C32">
        <w:tc>
          <w:tcPr>
            <w:tcW w:w="9198" w:type="dxa"/>
            <w:gridSpan w:val="4"/>
            <w:tcMar>
              <w:top w:w="57" w:type="dxa"/>
              <w:left w:w="57" w:type="dxa"/>
              <w:bottom w:w="57" w:type="dxa"/>
              <w:right w:w="57" w:type="dxa"/>
            </w:tcMar>
          </w:tcPr>
          <w:p w:rsidR="00CB6C32" w:rsidRDefault="00CC64C8">
            <w:pPr>
              <w:rPr>
                <w:sz w:val="20"/>
              </w:rPr>
            </w:pPr>
            <w:r>
              <w:rPr>
                <w:sz w:val="20"/>
              </w:rPr>
              <w:t xml:space="preserve">Energy Account Production / Consumption Flag:  </w:t>
            </w:r>
          </w:p>
        </w:tc>
      </w:tr>
      <w:tr w:rsidR="00CB6C32">
        <w:tc>
          <w:tcPr>
            <w:tcW w:w="4361" w:type="dxa"/>
            <w:tcMar>
              <w:top w:w="57" w:type="dxa"/>
              <w:left w:w="57" w:type="dxa"/>
              <w:bottom w:w="57" w:type="dxa"/>
              <w:right w:w="57" w:type="dxa"/>
            </w:tcMar>
          </w:tcPr>
          <w:p w:rsidR="00CB6C32" w:rsidRDefault="00CC64C8">
            <w:pPr>
              <w:jc w:val="both"/>
              <w:rPr>
                <w:sz w:val="20"/>
              </w:rPr>
            </w:pPr>
            <w:r>
              <w:rPr>
                <w:sz w:val="20"/>
              </w:rPr>
              <w:t xml:space="preserve">Party ID: </w:t>
            </w:r>
          </w:p>
        </w:tc>
        <w:tc>
          <w:tcPr>
            <w:tcW w:w="4837" w:type="dxa"/>
            <w:gridSpan w:val="3"/>
            <w:tcMar>
              <w:top w:w="57" w:type="dxa"/>
              <w:left w:w="57" w:type="dxa"/>
              <w:bottom w:w="57" w:type="dxa"/>
              <w:right w:w="57" w:type="dxa"/>
            </w:tcMar>
          </w:tcPr>
          <w:p w:rsidR="00CB6C32" w:rsidRDefault="00CC64C8">
            <w:pPr>
              <w:rPr>
                <w:sz w:val="20"/>
              </w:rPr>
            </w:pPr>
            <w:r>
              <w:rPr>
                <w:sz w:val="20"/>
              </w:rPr>
              <w:t xml:space="preserve">Name of Sender:  </w:t>
            </w:r>
          </w:p>
        </w:tc>
      </w:tr>
      <w:tr w:rsidR="00CB6C32">
        <w:tc>
          <w:tcPr>
            <w:tcW w:w="9198" w:type="dxa"/>
            <w:gridSpan w:val="4"/>
            <w:tcMar>
              <w:top w:w="57" w:type="dxa"/>
              <w:left w:w="57" w:type="dxa"/>
              <w:bottom w:w="57" w:type="dxa"/>
              <w:right w:w="57" w:type="dxa"/>
            </w:tcMar>
          </w:tcPr>
          <w:p w:rsidR="00CB6C32" w:rsidRDefault="00CC64C8">
            <w:pPr>
              <w:jc w:val="both"/>
              <w:rPr>
                <w:sz w:val="20"/>
              </w:rPr>
            </w:pPr>
            <w:r>
              <w:rPr>
                <w:sz w:val="20"/>
              </w:rPr>
              <w:t xml:space="preserve">Contact email address: </w:t>
            </w:r>
          </w:p>
        </w:tc>
      </w:tr>
      <w:tr w:rsidR="00CB6C32">
        <w:tc>
          <w:tcPr>
            <w:tcW w:w="4361" w:type="dxa"/>
            <w:tcMar>
              <w:top w:w="57" w:type="dxa"/>
              <w:left w:w="57" w:type="dxa"/>
              <w:bottom w:w="57" w:type="dxa"/>
              <w:right w:w="57" w:type="dxa"/>
            </w:tcMar>
          </w:tcPr>
          <w:p w:rsidR="00CB6C32" w:rsidRDefault="00CC64C8">
            <w:pPr>
              <w:jc w:val="both"/>
              <w:rPr>
                <w:sz w:val="20"/>
              </w:rPr>
            </w:pPr>
            <w:r>
              <w:rPr>
                <w:sz w:val="20"/>
              </w:rPr>
              <w:t xml:space="preserve">Our Ref: </w:t>
            </w:r>
          </w:p>
        </w:tc>
        <w:tc>
          <w:tcPr>
            <w:tcW w:w="4837" w:type="dxa"/>
            <w:gridSpan w:val="3"/>
            <w:tcMar>
              <w:top w:w="57" w:type="dxa"/>
              <w:left w:w="57" w:type="dxa"/>
              <w:bottom w:w="57" w:type="dxa"/>
              <w:right w:w="57" w:type="dxa"/>
            </w:tcMar>
          </w:tcPr>
          <w:p w:rsidR="00CB6C32" w:rsidRDefault="00CC64C8">
            <w:pPr>
              <w:jc w:val="both"/>
              <w:rPr>
                <w:sz w:val="20"/>
              </w:rPr>
            </w:pPr>
            <w:r>
              <w:rPr>
                <w:sz w:val="20"/>
              </w:rPr>
              <w:t xml:space="preserve">Contact Tel. No. </w:t>
            </w:r>
          </w:p>
        </w:tc>
      </w:tr>
      <w:tr w:rsidR="00CB6C32">
        <w:tc>
          <w:tcPr>
            <w:tcW w:w="5920" w:type="dxa"/>
            <w:gridSpan w:val="3"/>
            <w:tcMar>
              <w:top w:w="57" w:type="dxa"/>
              <w:left w:w="57" w:type="dxa"/>
              <w:bottom w:w="57" w:type="dxa"/>
              <w:right w:w="57" w:type="dxa"/>
            </w:tcMar>
          </w:tcPr>
          <w:p w:rsidR="00CB6C32" w:rsidRDefault="00CC64C8">
            <w:pPr>
              <w:jc w:val="both"/>
              <w:rPr>
                <w:sz w:val="20"/>
              </w:rPr>
            </w:pPr>
            <w:r>
              <w:rPr>
                <w:sz w:val="20"/>
              </w:rPr>
              <w:t>Feedback Reports (ECVAA-I029, ECVAA-I010) Required?</w:t>
            </w:r>
          </w:p>
        </w:tc>
        <w:tc>
          <w:tcPr>
            <w:tcW w:w="3278" w:type="dxa"/>
            <w:tcMar>
              <w:top w:w="57" w:type="dxa"/>
              <w:left w:w="57" w:type="dxa"/>
              <w:bottom w:w="57" w:type="dxa"/>
              <w:right w:w="57" w:type="dxa"/>
            </w:tcMar>
          </w:tcPr>
          <w:p w:rsidR="00CB6C32" w:rsidRDefault="00CC64C8">
            <w:pPr>
              <w:jc w:val="both"/>
              <w:rPr>
                <w:sz w:val="20"/>
              </w:rPr>
            </w:pPr>
            <w:r>
              <w:rPr>
                <w:sz w:val="20"/>
              </w:rPr>
              <w:t>Yes/No (Delete as appropriate)</w:t>
            </w:r>
          </w:p>
        </w:tc>
      </w:tr>
      <w:tr w:rsidR="00CB6C32">
        <w:tc>
          <w:tcPr>
            <w:tcW w:w="9198" w:type="dxa"/>
            <w:gridSpan w:val="4"/>
            <w:tcMar>
              <w:top w:w="57" w:type="dxa"/>
              <w:left w:w="57" w:type="dxa"/>
              <w:bottom w:w="57" w:type="dxa"/>
              <w:right w:w="57" w:type="dxa"/>
            </w:tcMar>
          </w:tcPr>
          <w:p w:rsidR="00CB6C32" w:rsidRDefault="00CC64C8">
            <w:pPr>
              <w:jc w:val="both"/>
              <w:rPr>
                <w:sz w:val="20"/>
              </w:rPr>
            </w:pPr>
            <w:r>
              <w:rPr>
                <w:b/>
                <w:sz w:val="20"/>
              </w:rPr>
              <w:t xml:space="preserve">Name of Authorised Signatory: </w:t>
            </w:r>
          </w:p>
        </w:tc>
      </w:tr>
      <w:tr w:rsidR="00CB6C32">
        <w:tc>
          <w:tcPr>
            <w:tcW w:w="5495" w:type="dxa"/>
            <w:gridSpan w:val="2"/>
            <w:tcMar>
              <w:top w:w="57" w:type="dxa"/>
              <w:left w:w="57" w:type="dxa"/>
              <w:bottom w:w="57" w:type="dxa"/>
              <w:right w:w="57" w:type="dxa"/>
            </w:tcMar>
          </w:tcPr>
          <w:p w:rsidR="00CB6C32" w:rsidRDefault="00CC64C8">
            <w:pPr>
              <w:jc w:val="both"/>
              <w:rPr>
                <w:sz w:val="20"/>
              </w:rPr>
            </w:pPr>
            <w:r>
              <w:rPr>
                <w:sz w:val="20"/>
              </w:rPr>
              <w:t xml:space="preserve">Authorised Signature: </w:t>
            </w:r>
          </w:p>
        </w:tc>
        <w:tc>
          <w:tcPr>
            <w:tcW w:w="3703" w:type="dxa"/>
            <w:gridSpan w:val="2"/>
            <w:tcMar>
              <w:top w:w="57" w:type="dxa"/>
              <w:left w:w="57" w:type="dxa"/>
              <w:bottom w:w="57" w:type="dxa"/>
              <w:right w:w="57" w:type="dxa"/>
            </w:tcMar>
          </w:tcPr>
          <w:p w:rsidR="00CB6C32" w:rsidRDefault="00CC64C8">
            <w:pPr>
              <w:jc w:val="both"/>
              <w:rPr>
                <w:sz w:val="20"/>
              </w:rPr>
            </w:pPr>
            <w:r>
              <w:rPr>
                <w:sz w:val="20"/>
              </w:rPr>
              <w:t xml:space="preserve">Password: </w:t>
            </w:r>
          </w:p>
        </w:tc>
      </w:tr>
    </w:tbl>
    <w:p w:rsidR="00CB6C32" w:rsidRDefault="00CB6C32">
      <w:pPr>
        <w:tabs>
          <w:tab w:val="right" w:pos="8789"/>
        </w:tabs>
        <w:spacing w:after="120"/>
        <w:jc w:val="both"/>
        <w:rPr>
          <w:sz w:val="20"/>
        </w:rPr>
      </w:pPr>
    </w:p>
    <w:p w:rsidR="00CB6C32" w:rsidRDefault="00CC64C8">
      <w:pPr>
        <w:tabs>
          <w:tab w:val="right" w:pos="9000"/>
        </w:tabs>
        <w:spacing w:after="120"/>
        <w:jc w:val="both"/>
        <w:rPr>
          <w:b/>
          <w:sz w:val="20"/>
        </w:rPr>
      </w:pPr>
      <w:r>
        <w:rPr>
          <w:b/>
          <w:sz w:val="20"/>
        </w:rPr>
        <w:t>Subsidiary Party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142"/>
        <w:gridCol w:w="3561"/>
      </w:tblGrid>
      <w:tr w:rsidR="00CB6C32">
        <w:tc>
          <w:tcPr>
            <w:tcW w:w="4361" w:type="dxa"/>
            <w:tcMar>
              <w:top w:w="57" w:type="dxa"/>
              <w:left w:w="57" w:type="dxa"/>
              <w:bottom w:w="57" w:type="dxa"/>
              <w:right w:w="57" w:type="dxa"/>
            </w:tcMar>
          </w:tcPr>
          <w:p w:rsidR="00CB6C32" w:rsidRDefault="00CC64C8">
            <w:pPr>
              <w:jc w:val="both"/>
              <w:rPr>
                <w:sz w:val="20"/>
              </w:rPr>
            </w:pPr>
            <w:r>
              <w:rPr>
                <w:b/>
                <w:sz w:val="20"/>
              </w:rPr>
              <w:t>To: ECVAA</w:t>
            </w:r>
          </w:p>
        </w:tc>
        <w:tc>
          <w:tcPr>
            <w:tcW w:w="4837" w:type="dxa"/>
            <w:gridSpan w:val="3"/>
            <w:tcMar>
              <w:top w:w="57" w:type="dxa"/>
              <w:left w:w="57" w:type="dxa"/>
              <w:bottom w:w="57" w:type="dxa"/>
              <w:right w:w="57" w:type="dxa"/>
            </w:tcMar>
          </w:tcPr>
          <w:p w:rsidR="00CB6C32" w:rsidRDefault="00CC64C8">
            <w:pPr>
              <w:jc w:val="both"/>
              <w:rPr>
                <w:sz w:val="20"/>
              </w:rPr>
            </w:pPr>
            <w:r>
              <w:rPr>
                <w:b/>
                <w:sz w:val="20"/>
              </w:rPr>
              <w:t>Date Sent:</w:t>
            </w:r>
            <w:r>
              <w:rPr>
                <w:sz w:val="20"/>
              </w:rPr>
              <w:t xml:space="preserve"> </w:t>
            </w:r>
          </w:p>
        </w:tc>
      </w:tr>
      <w:tr w:rsidR="00CB6C32">
        <w:tc>
          <w:tcPr>
            <w:tcW w:w="9198" w:type="dxa"/>
            <w:gridSpan w:val="4"/>
            <w:tcMar>
              <w:top w:w="57" w:type="dxa"/>
              <w:left w:w="57" w:type="dxa"/>
              <w:bottom w:w="57" w:type="dxa"/>
              <w:right w:w="57" w:type="dxa"/>
            </w:tcMar>
          </w:tcPr>
          <w:p w:rsidR="00CB6C32" w:rsidRDefault="00CC64C8">
            <w:pPr>
              <w:jc w:val="both"/>
              <w:rPr>
                <w:sz w:val="20"/>
              </w:rPr>
            </w:pPr>
            <w:r>
              <w:rPr>
                <w:b/>
                <w:sz w:val="20"/>
              </w:rPr>
              <w:t>From: Subsidiary Party Details</w:t>
            </w:r>
          </w:p>
        </w:tc>
      </w:tr>
      <w:tr w:rsidR="00CB6C32">
        <w:tc>
          <w:tcPr>
            <w:tcW w:w="9198" w:type="dxa"/>
            <w:gridSpan w:val="4"/>
            <w:tcMar>
              <w:top w:w="57" w:type="dxa"/>
              <w:left w:w="57" w:type="dxa"/>
              <w:bottom w:w="57" w:type="dxa"/>
              <w:right w:w="57" w:type="dxa"/>
            </w:tcMar>
          </w:tcPr>
          <w:p w:rsidR="00CB6C32" w:rsidRDefault="00CC64C8">
            <w:pPr>
              <w:rPr>
                <w:sz w:val="20"/>
              </w:rPr>
            </w:pPr>
            <w:r>
              <w:rPr>
                <w:sz w:val="20"/>
              </w:rPr>
              <w:t>Energy Production / Consumption Flag:</w:t>
            </w:r>
          </w:p>
        </w:tc>
      </w:tr>
      <w:tr w:rsidR="00CB6C32">
        <w:tc>
          <w:tcPr>
            <w:tcW w:w="4361" w:type="dxa"/>
            <w:tcMar>
              <w:top w:w="57" w:type="dxa"/>
              <w:left w:w="57" w:type="dxa"/>
              <w:bottom w:w="57" w:type="dxa"/>
              <w:right w:w="57" w:type="dxa"/>
            </w:tcMar>
          </w:tcPr>
          <w:p w:rsidR="00CB6C32" w:rsidRDefault="00CC64C8">
            <w:pPr>
              <w:jc w:val="both"/>
              <w:rPr>
                <w:sz w:val="20"/>
              </w:rPr>
            </w:pPr>
            <w:r>
              <w:rPr>
                <w:sz w:val="20"/>
              </w:rPr>
              <w:t xml:space="preserve">Party ID: </w:t>
            </w:r>
          </w:p>
        </w:tc>
        <w:tc>
          <w:tcPr>
            <w:tcW w:w="4837" w:type="dxa"/>
            <w:gridSpan w:val="3"/>
            <w:tcMar>
              <w:top w:w="57" w:type="dxa"/>
              <w:left w:w="57" w:type="dxa"/>
              <w:bottom w:w="57" w:type="dxa"/>
              <w:right w:w="57" w:type="dxa"/>
            </w:tcMar>
          </w:tcPr>
          <w:p w:rsidR="00CB6C32" w:rsidRDefault="00CC64C8">
            <w:pPr>
              <w:rPr>
                <w:sz w:val="20"/>
              </w:rPr>
            </w:pPr>
            <w:r>
              <w:rPr>
                <w:sz w:val="20"/>
              </w:rPr>
              <w:t xml:space="preserve">Name of Sender: </w:t>
            </w:r>
          </w:p>
        </w:tc>
      </w:tr>
      <w:tr w:rsidR="00CB6C32">
        <w:tc>
          <w:tcPr>
            <w:tcW w:w="9198" w:type="dxa"/>
            <w:gridSpan w:val="4"/>
            <w:tcMar>
              <w:top w:w="57" w:type="dxa"/>
              <w:left w:w="57" w:type="dxa"/>
              <w:bottom w:w="57" w:type="dxa"/>
              <w:right w:w="57" w:type="dxa"/>
            </w:tcMar>
          </w:tcPr>
          <w:p w:rsidR="00CB6C32" w:rsidRDefault="00CC64C8">
            <w:pPr>
              <w:jc w:val="both"/>
              <w:rPr>
                <w:sz w:val="20"/>
              </w:rPr>
            </w:pPr>
            <w:r>
              <w:rPr>
                <w:sz w:val="20"/>
              </w:rPr>
              <w:t xml:space="preserve">Contact email address: </w:t>
            </w:r>
          </w:p>
        </w:tc>
      </w:tr>
      <w:tr w:rsidR="00CB6C32">
        <w:tc>
          <w:tcPr>
            <w:tcW w:w="4361" w:type="dxa"/>
            <w:tcMar>
              <w:top w:w="57" w:type="dxa"/>
              <w:left w:w="57" w:type="dxa"/>
              <w:bottom w:w="57" w:type="dxa"/>
              <w:right w:w="57" w:type="dxa"/>
            </w:tcMar>
          </w:tcPr>
          <w:p w:rsidR="00CB6C32" w:rsidRDefault="00CC64C8">
            <w:pPr>
              <w:jc w:val="both"/>
              <w:rPr>
                <w:sz w:val="20"/>
              </w:rPr>
            </w:pPr>
            <w:r>
              <w:rPr>
                <w:sz w:val="20"/>
              </w:rPr>
              <w:t xml:space="preserve">Our Ref: </w:t>
            </w:r>
          </w:p>
        </w:tc>
        <w:tc>
          <w:tcPr>
            <w:tcW w:w="4837" w:type="dxa"/>
            <w:gridSpan w:val="3"/>
            <w:tcMar>
              <w:top w:w="57" w:type="dxa"/>
              <w:left w:w="57" w:type="dxa"/>
              <w:bottom w:w="57" w:type="dxa"/>
              <w:right w:w="57" w:type="dxa"/>
            </w:tcMar>
          </w:tcPr>
          <w:p w:rsidR="00CB6C32" w:rsidRDefault="00CC64C8">
            <w:pPr>
              <w:jc w:val="both"/>
              <w:rPr>
                <w:sz w:val="20"/>
              </w:rPr>
            </w:pPr>
            <w:r>
              <w:rPr>
                <w:sz w:val="20"/>
              </w:rPr>
              <w:t xml:space="preserve">Contact Tel. No. </w:t>
            </w:r>
          </w:p>
        </w:tc>
      </w:tr>
      <w:tr w:rsidR="00CB6C32">
        <w:tc>
          <w:tcPr>
            <w:tcW w:w="5637" w:type="dxa"/>
            <w:gridSpan w:val="3"/>
            <w:tcMar>
              <w:top w:w="57" w:type="dxa"/>
              <w:left w:w="57" w:type="dxa"/>
              <w:bottom w:w="57" w:type="dxa"/>
              <w:right w:w="57" w:type="dxa"/>
            </w:tcMar>
          </w:tcPr>
          <w:p w:rsidR="00CB6C32" w:rsidRDefault="00CC64C8">
            <w:pPr>
              <w:jc w:val="both"/>
              <w:rPr>
                <w:sz w:val="20"/>
              </w:rPr>
            </w:pPr>
            <w:r>
              <w:rPr>
                <w:sz w:val="20"/>
              </w:rPr>
              <w:t>Feedback Reports (ECVAA-I029, ECVAA-I010) Required?</w:t>
            </w:r>
          </w:p>
        </w:tc>
        <w:tc>
          <w:tcPr>
            <w:tcW w:w="3561" w:type="dxa"/>
            <w:tcMar>
              <w:top w:w="57" w:type="dxa"/>
              <w:left w:w="57" w:type="dxa"/>
              <w:bottom w:w="57" w:type="dxa"/>
              <w:right w:w="57" w:type="dxa"/>
            </w:tcMar>
          </w:tcPr>
          <w:p w:rsidR="00CB6C32" w:rsidRDefault="00CC64C8">
            <w:pPr>
              <w:jc w:val="both"/>
              <w:rPr>
                <w:sz w:val="20"/>
              </w:rPr>
            </w:pPr>
            <w:r>
              <w:rPr>
                <w:sz w:val="20"/>
              </w:rPr>
              <w:t>Yes/No (Delete as appropriate)</w:t>
            </w:r>
          </w:p>
        </w:tc>
      </w:tr>
      <w:tr w:rsidR="00CB6C32">
        <w:tc>
          <w:tcPr>
            <w:tcW w:w="9198" w:type="dxa"/>
            <w:gridSpan w:val="4"/>
            <w:tcMar>
              <w:top w:w="57" w:type="dxa"/>
              <w:left w:w="57" w:type="dxa"/>
              <w:bottom w:w="57" w:type="dxa"/>
              <w:right w:w="57" w:type="dxa"/>
            </w:tcMar>
          </w:tcPr>
          <w:p w:rsidR="00CB6C32" w:rsidRDefault="00CC64C8">
            <w:pPr>
              <w:jc w:val="both"/>
              <w:rPr>
                <w:sz w:val="20"/>
              </w:rPr>
            </w:pPr>
            <w:r>
              <w:rPr>
                <w:b/>
                <w:sz w:val="20"/>
              </w:rPr>
              <w:t xml:space="preserve">Name of Authorised Signatory: </w:t>
            </w:r>
          </w:p>
        </w:tc>
      </w:tr>
      <w:tr w:rsidR="00CB6C32">
        <w:tc>
          <w:tcPr>
            <w:tcW w:w="5495" w:type="dxa"/>
            <w:gridSpan w:val="2"/>
            <w:tcMar>
              <w:top w:w="57" w:type="dxa"/>
              <w:left w:w="57" w:type="dxa"/>
              <w:bottom w:w="57" w:type="dxa"/>
              <w:right w:w="57" w:type="dxa"/>
            </w:tcMar>
          </w:tcPr>
          <w:p w:rsidR="00CB6C32" w:rsidRDefault="00CC64C8">
            <w:pPr>
              <w:jc w:val="both"/>
              <w:rPr>
                <w:sz w:val="20"/>
              </w:rPr>
            </w:pPr>
            <w:r>
              <w:rPr>
                <w:sz w:val="20"/>
              </w:rPr>
              <w:t xml:space="preserve">Authorised Signature: </w:t>
            </w:r>
          </w:p>
        </w:tc>
        <w:tc>
          <w:tcPr>
            <w:tcW w:w="3703" w:type="dxa"/>
            <w:gridSpan w:val="2"/>
            <w:tcMar>
              <w:top w:w="57" w:type="dxa"/>
              <w:left w:w="57" w:type="dxa"/>
              <w:bottom w:w="57" w:type="dxa"/>
              <w:right w:w="57" w:type="dxa"/>
            </w:tcMar>
          </w:tcPr>
          <w:p w:rsidR="00CB6C32" w:rsidRDefault="00CC64C8">
            <w:pPr>
              <w:jc w:val="both"/>
              <w:rPr>
                <w:sz w:val="20"/>
              </w:rPr>
            </w:pPr>
            <w:r>
              <w:rPr>
                <w:sz w:val="20"/>
              </w:rPr>
              <w:t xml:space="preserve">Password: </w:t>
            </w:r>
          </w:p>
        </w:tc>
      </w:tr>
    </w:tbl>
    <w:p w:rsidR="00CB6C32" w:rsidRDefault="00CB6C32">
      <w:pPr>
        <w:ind w:firstLine="4962"/>
        <w:jc w:val="both"/>
        <w:rPr>
          <w:sz w:val="20"/>
        </w:rPr>
      </w:pPr>
    </w:p>
    <w:p w:rsidR="00CB6C32" w:rsidRDefault="00CC64C8">
      <w:pPr>
        <w:tabs>
          <w:tab w:val="right" w:pos="9000"/>
        </w:tabs>
        <w:spacing w:after="120"/>
        <w:jc w:val="both"/>
        <w:rPr>
          <w:b/>
          <w:sz w:val="20"/>
        </w:rPr>
      </w:pPr>
      <w:r>
        <w:rPr>
          <w:b/>
          <w:sz w:val="20"/>
        </w:rPr>
        <w:t>Implementation Details:</w:t>
      </w:r>
    </w:p>
    <w:p w:rsidR="00CB6C32" w:rsidRDefault="00CC64C8">
      <w:pPr>
        <w:tabs>
          <w:tab w:val="right" w:pos="9000"/>
        </w:tabs>
        <w:spacing w:after="120"/>
        <w:jc w:val="both"/>
        <w:rPr>
          <w:sz w:val="20"/>
        </w:rPr>
      </w:pPr>
      <w:r>
        <w:rPr>
          <w:sz w:val="20"/>
        </w:rPr>
        <w:t>Primary BM Unit ID: _____________________</w:t>
      </w:r>
    </w:p>
    <w:p w:rsidR="00CB6C32" w:rsidRDefault="00CC64C8">
      <w:pPr>
        <w:spacing w:after="120"/>
        <w:rPr>
          <w:sz w:val="20"/>
        </w:rPr>
      </w:pPr>
      <w:r>
        <w:rPr>
          <w:sz w:val="20"/>
        </w:rPr>
        <w:t xml:space="preserve">Effective </w:t>
      </w:r>
      <w:proofErr w:type="gramStart"/>
      <w:r>
        <w:rPr>
          <w:sz w:val="20"/>
        </w:rPr>
        <w:t>From</w:t>
      </w:r>
      <w:proofErr w:type="gramEnd"/>
      <w:r>
        <w:rPr>
          <w:sz w:val="20"/>
        </w:rPr>
        <w:t xml:space="preserve"> Date: _____/_____/_____</w:t>
      </w:r>
      <w:r>
        <w:rPr>
          <w:sz w:val="20"/>
        </w:rPr>
        <w:tab/>
        <w:t>Effective to Date (Optional): _____/_____/_____</w:t>
      </w:r>
    </w:p>
    <w:p w:rsidR="00CB6C32" w:rsidRDefault="00CB6C32">
      <w:pPr>
        <w:spacing w:after="120"/>
        <w:rPr>
          <w:szCs w:val="24"/>
        </w:rPr>
      </w:pPr>
    </w:p>
    <w:p w:rsidR="00CB6C32" w:rsidRDefault="00CC64C8">
      <w:pPr>
        <w:pStyle w:val="Heading2"/>
        <w:keepNext w:val="0"/>
        <w:pageBreakBefore/>
        <w:numPr>
          <w:ilvl w:val="0"/>
          <w:numId w:val="0"/>
        </w:numPr>
        <w:tabs>
          <w:tab w:val="clear" w:pos="794"/>
          <w:tab w:val="left" w:pos="851"/>
        </w:tabs>
        <w:spacing w:before="0"/>
        <w:ind w:left="851" w:hanging="851"/>
        <w:jc w:val="both"/>
        <w:rPr>
          <w:rFonts w:ascii="Times New Roman" w:hAnsi="Times New Roman"/>
          <w:szCs w:val="24"/>
        </w:rPr>
      </w:pPr>
      <w:bookmarkStart w:id="482" w:name="_Toc196543084"/>
      <w:bookmarkStart w:id="483" w:name="_Toc490565186"/>
      <w:bookmarkStart w:id="484" w:name="_Toc531010721"/>
      <w:bookmarkStart w:id="485" w:name="_Toc164950159"/>
      <w:r>
        <w:rPr>
          <w:rFonts w:ascii="Times New Roman" w:hAnsi="Times New Roman"/>
          <w:szCs w:val="24"/>
        </w:rPr>
        <w:lastRenderedPageBreak/>
        <w:t>4.4</w:t>
      </w:r>
      <w:r>
        <w:rPr>
          <w:rFonts w:ascii="Times New Roman" w:hAnsi="Times New Roman"/>
          <w:szCs w:val="24"/>
        </w:rPr>
        <w:tab/>
      </w:r>
      <w:r w:rsidR="00BE255E">
        <w:rPr>
          <w:rFonts w:ascii="Times New Roman" w:hAnsi="Times New Roman"/>
          <w:szCs w:val="24"/>
        </w:rPr>
        <w:t>Not Used</w:t>
      </w:r>
      <w:bookmarkEnd w:id="478"/>
      <w:bookmarkEnd w:id="479"/>
      <w:bookmarkEnd w:id="480"/>
      <w:bookmarkEnd w:id="481"/>
      <w:bookmarkEnd w:id="482"/>
      <w:bookmarkEnd w:id="483"/>
      <w:bookmarkEnd w:id="484"/>
      <w:bookmarkEnd w:id="485"/>
    </w:p>
    <w:p w:rsidR="00CB6C32" w:rsidRDefault="00CC64C8">
      <w:pPr>
        <w:pStyle w:val="Heading2"/>
        <w:keepNext w:val="0"/>
        <w:pageBreakBefore/>
        <w:numPr>
          <w:ilvl w:val="0"/>
          <w:numId w:val="0"/>
        </w:numPr>
        <w:tabs>
          <w:tab w:val="clear" w:pos="794"/>
          <w:tab w:val="left" w:pos="851"/>
        </w:tabs>
        <w:spacing w:before="0"/>
        <w:ind w:left="851" w:hanging="851"/>
        <w:rPr>
          <w:rFonts w:ascii="Times New Roman" w:hAnsi="Times New Roman"/>
          <w:szCs w:val="24"/>
        </w:rPr>
      </w:pPr>
      <w:bookmarkStart w:id="486" w:name="_Toc44820130"/>
      <w:bookmarkStart w:id="487" w:name="_Toc46124463"/>
      <w:bookmarkStart w:id="488" w:name="_Toc46124576"/>
      <w:bookmarkStart w:id="489" w:name="_Toc46124760"/>
      <w:bookmarkStart w:id="490" w:name="_Toc196543085"/>
      <w:bookmarkStart w:id="491" w:name="_Toc490565187"/>
      <w:bookmarkStart w:id="492" w:name="_Toc531010722"/>
      <w:bookmarkStart w:id="493" w:name="_Toc164950160"/>
      <w:r>
        <w:rPr>
          <w:rFonts w:ascii="Times New Roman" w:hAnsi="Times New Roman"/>
          <w:szCs w:val="24"/>
        </w:rPr>
        <w:lastRenderedPageBreak/>
        <w:t>4.5</w:t>
      </w:r>
      <w:r>
        <w:rPr>
          <w:rFonts w:ascii="Times New Roman" w:hAnsi="Times New Roman"/>
          <w:szCs w:val="24"/>
        </w:rPr>
        <w:tab/>
        <w:t>BSCP71/03 ECVNA Authorisation Termination Request Form</w:t>
      </w:r>
      <w:bookmarkEnd w:id="486"/>
      <w:bookmarkEnd w:id="487"/>
      <w:bookmarkEnd w:id="488"/>
      <w:bookmarkEnd w:id="489"/>
      <w:bookmarkEnd w:id="490"/>
      <w:bookmarkEnd w:id="491"/>
      <w:bookmarkEnd w:id="492"/>
      <w:bookmarkEnd w:id="493"/>
    </w:p>
    <w:p w:rsidR="00CB6C32" w:rsidRDefault="00CC64C8">
      <w:pPr>
        <w:spacing w:after="120"/>
        <w:jc w:val="center"/>
        <w:rPr>
          <w:b/>
          <w:szCs w:val="24"/>
        </w:rPr>
      </w:pPr>
      <w:r>
        <w:rPr>
          <w:b/>
          <w:szCs w:val="24"/>
        </w:rPr>
        <w:t>ECVNA</w:t>
      </w:r>
    </w:p>
    <w:p w:rsidR="00CB6C32" w:rsidRDefault="00CC64C8">
      <w:pPr>
        <w:spacing w:after="120"/>
        <w:jc w:val="center"/>
        <w:rPr>
          <w:b/>
          <w:szCs w:val="24"/>
        </w:rPr>
      </w:pPr>
      <w:r>
        <w:rPr>
          <w:b/>
          <w:szCs w:val="24"/>
        </w:rPr>
        <w:t>Authorisation Termination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703"/>
      </w:tblGrid>
      <w:tr w:rsidR="00CB6C32">
        <w:tc>
          <w:tcPr>
            <w:tcW w:w="4361" w:type="dxa"/>
            <w:tcBorders>
              <w:top w:val="single" w:sz="4" w:space="0" w:color="auto"/>
              <w:left w:val="single" w:sz="4" w:space="0" w:color="auto"/>
              <w:bottom w:val="nil"/>
              <w:right w:val="nil"/>
            </w:tcBorders>
          </w:tcPr>
          <w:p w:rsidR="00CB6C32" w:rsidRDefault="00CC64C8">
            <w:pPr>
              <w:spacing w:before="60" w:after="60"/>
              <w:rPr>
                <w:sz w:val="20"/>
              </w:rPr>
            </w:pPr>
            <w:r>
              <w:rPr>
                <w:b/>
                <w:sz w:val="20"/>
              </w:rPr>
              <w:t>To: ECVAA</w:t>
            </w:r>
          </w:p>
        </w:tc>
        <w:tc>
          <w:tcPr>
            <w:tcW w:w="4837" w:type="dxa"/>
            <w:gridSpan w:val="2"/>
            <w:tcBorders>
              <w:top w:val="single" w:sz="4" w:space="0" w:color="auto"/>
              <w:left w:val="nil"/>
              <w:bottom w:val="nil"/>
              <w:right w:val="single" w:sz="4" w:space="0" w:color="auto"/>
            </w:tcBorders>
          </w:tcPr>
          <w:p w:rsidR="00CB6C32" w:rsidRDefault="00CC64C8">
            <w:pPr>
              <w:spacing w:before="60" w:after="60"/>
              <w:rPr>
                <w:sz w:val="20"/>
              </w:rPr>
            </w:pPr>
            <w:r>
              <w:rPr>
                <w:b/>
                <w:sz w:val="20"/>
              </w:rPr>
              <w:t>Date Sent:</w:t>
            </w:r>
            <w:r>
              <w:rPr>
                <w:sz w:val="20"/>
              </w:rPr>
              <w:t xml:space="preserve"> </w:t>
            </w:r>
          </w:p>
        </w:tc>
      </w:tr>
      <w:tr w:rsidR="00CB6C32">
        <w:trPr>
          <w:cantSplit/>
        </w:trPr>
        <w:tc>
          <w:tcPr>
            <w:tcW w:w="9198" w:type="dxa"/>
            <w:gridSpan w:val="3"/>
            <w:tcBorders>
              <w:bottom w:val="nil"/>
              <w:right w:val="single" w:sz="4" w:space="0" w:color="auto"/>
            </w:tcBorders>
          </w:tcPr>
          <w:p w:rsidR="00CB6C32" w:rsidRDefault="00CC64C8">
            <w:pPr>
              <w:spacing w:before="60" w:after="60"/>
              <w:rPr>
                <w:sz w:val="20"/>
              </w:rPr>
            </w:pPr>
            <w:r>
              <w:rPr>
                <w:b/>
                <w:sz w:val="20"/>
              </w:rPr>
              <w:t>From: Participant Details</w:t>
            </w:r>
          </w:p>
        </w:tc>
      </w:tr>
      <w:tr w:rsidR="00CB6C32">
        <w:tc>
          <w:tcPr>
            <w:tcW w:w="4361" w:type="dxa"/>
            <w:tcBorders>
              <w:top w:val="nil"/>
              <w:bottom w:val="nil"/>
              <w:right w:val="nil"/>
            </w:tcBorders>
          </w:tcPr>
          <w:p w:rsidR="00CB6C32" w:rsidRDefault="00CC64C8">
            <w:pPr>
              <w:spacing w:before="60" w:after="60"/>
              <w:rPr>
                <w:sz w:val="20"/>
              </w:rPr>
            </w:pPr>
            <w:r>
              <w:rPr>
                <w:sz w:val="20"/>
              </w:rPr>
              <w:t xml:space="preserve">Party/Party Agent  ID: </w:t>
            </w:r>
          </w:p>
        </w:tc>
        <w:tc>
          <w:tcPr>
            <w:tcW w:w="4837" w:type="dxa"/>
            <w:gridSpan w:val="2"/>
            <w:tcBorders>
              <w:top w:val="nil"/>
              <w:left w:val="nil"/>
              <w:bottom w:val="nil"/>
              <w:right w:val="single" w:sz="4" w:space="0" w:color="auto"/>
            </w:tcBorders>
          </w:tcPr>
          <w:p w:rsidR="00CB6C32" w:rsidRDefault="00CC64C8">
            <w:pPr>
              <w:pStyle w:val="ccNormal"/>
              <w:spacing w:before="60" w:after="60"/>
              <w:rPr>
                <w:rFonts w:ascii="Times New Roman" w:hAnsi="Times New Roman"/>
              </w:rPr>
            </w:pPr>
            <w:r>
              <w:rPr>
                <w:rFonts w:ascii="Times New Roman" w:hAnsi="Times New Roman"/>
              </w:rPr>
              <w:t xml:space="preserve">Name of Sender:  </w:t>
            </w:r>
          </w:p>
        </w:tc>
      </w:tr>
      <w:tr w:rsidR="00CB6C32">
        <w:trPr>
          <w:cantSplit/>
        </w:trPr>
        <w:tc>
          <w:tcPr>
            <w:tcW w:w="9198" w:type="dxa"/>
            <w:gridSpan w:val="3"/>
            <w:tcBorders>
              <w:top w:val="nil"/>
              <w:bottom w:val="nil"/>
              <w:right w:val="single" w:sz="4" w:space="0" w:color="auto"/>
            </w:tcBorders>
          </w:tcPr>
          <w:p w:rsidR="00CB6C32" w:rsidRDefault="00CC64C8">
            <w:pPr>
              <w:spacing w:before="60" w:after="60"/>
              <w:rPr>
                <w:sz w:val="20"/>
              </w:rPr>
            </w:pPr>
            <w:r>
              <w:rPr>
                <w:sz w:val="20"/>
              </w:rPr>
              <w:t xml:space="preserve">Participation Capacity: </w:t>
            </w:r>
          </w:p>
        </w:tc>
      </w:tr>
      <w:tr w:rsidR="00CB6C32">
        <w:trPr>
          <w:cantSplit/>
        </w:trPr>
        <w:tc>
          <w:tcPr>
            <w:tcW w:w="9198" w:type="dxa"/>
            <w:gridSpan w:val="3"/>
            <w:tcBorders>
              <w:top w:val="nil"/>
              <w:bottom w:val="single" w:sz="4" w:space="0" w:color="auto"/>
              <w:right w:val="single" w:sz="4" w:space="0" w:color="auto"/>
            </w:tcBorders>
          </w:tcPr>
          <w:p w:rsidR="00CB6C32" w:rsidRDefault="00CC64C8">
            <w:pPr>
              <w:spacing w:before="60" w:after="60"/>
              <w:rPr>
                <w:sz w:val="20"/>
              </w:rPr>
            </w:pPr>
            <w:r>
              <w:rPr>
                <w:sz w:val="20"/>
              </w:rPr>
              <w:t xml:space="preserve">Contact email address: </w:t>
            </w:r>
          </w:p>
        </w:tc>
      </w:tr>
      <w:tr w:rsidR="00CB6C32">
        <w:tc>
          <w:tcPr>
            <w:tcW w:w="4361" w:type="dxa"/>
            <w:tcBorders>
              <w:top w:val="nil"/>
              <w:bottom w:val="single" w:sz="4" w:space="0" w:color="auto"/>
              <w:right w:val="nil"/>
            </w:tcBorders>
          </w:tcPr>
          <w:p w:rsidR="00CB6C32" w:rsidRDefault="00CC64C8">
            <w:pPr>
              <w:spacing w:before="60" w:after="60"/>
              <w:rPr>
                <w:sz w:val="20"/>
              </w:rPr>
            </w:pPr>
            <w:r>
              <w:rPr>
                <w:sz w:val="20"/>
              </w:rPr>
              <w:t xml:space="preserve">Our Ref: </w:t>
            </w:r>
          </w:p>
        </w:tc>
        <w:tc>
          <w:tcPr>
            <w:tcW w:w="4837" w:type="dxa"/>
            <w:gridSpan w:val="2"/>
            <w:tcBorders>
              <w:top w:val="nil"/>
              <w:left w:val="nil"/>
              <w:bottom w:val="single" w:sz="4" w:space="0" w:color="auto"/>
              <w:right w:val="single" w:sz="4" w:space="0" w:color="auto"/>
            </w:tcBorders>
          </w:tcPr>
          <w:p w:rsidR="00CB6C32" w:rsidRDefault="00CC64C8">
            <w:pPr>
              <w:spacing w:before="60" w:after="60"/>
              <w:rPr>
                <w:sz w:val="20"/>
              </w:rPr>
            </w:pPr>
            <w:r>
              <w:rPr>
                <w:sz w:val="20"/>
              </w:rPr>
              <w:t xml:space="preserve">Contact Tel. No. </w:t>
            </w:r>
          </w:p>
        </w:tc>
      </w:tr>
      <w:tr w:rsidR="00CB6C32">
        <w:trPr>
          <w:cantSplit/>
        </w:trPr>
        <w:tc>
          <w:tcPr>
            <w:tcW w:w="9198" w:type="dxa"/>
            <w:gridSpan w:val="3"/>
            <w:tcBorders>
              <w:top w:val="nil"/>
              <w:bottom w:val="nil"/>
              <w:right w:val="single" w:sz="4" w:space="0" w:color="auto"/>
            </w:tcBorders>
          </w:tcPr>
          <w:p w:rsidR="00CB6C32" w:rsidRDefault="00CC64C8">
            <w:pPr>
              <w:spacing w:before="60" w:after="60"/>
              <w:rPr>
                <w:sz w:val="20"/>
              </w:rPr>
            </w:pPr>
            <w:r>
              <w:rPr>
                <w:b/>
                <w:sz w:val="20"/>
              </w:rPr>
              <w:t xml:space="preserve">Name of Authorised Signatory:  </w:t>
            </w:r>
          </w:p>
        </w:tc>
      </w:tr>
      <w:tr w:rsidR="00CB6C32">
        <w:tc>
          <w:tcPr>
            <w:tcW w:w="5495" w:type="dxa"/>
            <w:gridSpan w:val="2"/>
            <w:tcBorders>
              <w:top w:val="nil"/>
              <w:bottom w:val="single" w:sz="4" w:space="0" w:color="auto"/>
              <w:right w:val="nil"/>
            </w:tcBorders>
          </w:tcPr>
          <w:p w:rsidR="00CB6C32" w:rsidRDefault="00CC64C8">
            <w:pPr>
              <w:spacing w:before="60" w:after="60"/>
              <w:rPr>
                <w:sz w:val="20"/>
              </w:rPr>
            </w:pPr>
            <w:r>
              <w:rPr>
                <w:sz w:val="20"/>
              </w:rPr>
              <w:t xml:space="preserve">Authorised Signature: </w:t>
            </w:r>
          </w:p>
        </w:tc>
        <w:tc>
          <w:tcPr>
            <w:tcW w:w="3703" w:type="dxa"/>
            <w:tcBorders>
              <w:top w:val="nil"/>
              <w:left w:val="nil"/>
              <w:bottom w:val="single" w:sz="4" w:space="0" w:color="auto"/>
              <w:right w:val="single" w:sz="4" w:space="0" w:color="auto"/>
            </w:tcBorders>
          </w:tcPr>
          <w:p w:rsidR="00CB6C32" w:rsidRDefault="00CC64C8">
            <w:pPr>
              <w:spacing w:before="60" w:after="60"/>
              <w:rPr>
                <w:sz w:val="20"/>
              </w:rPr>
            </w:pPr>
            <w:r>
              <w:rPr>
                <w:sz w:val="20"/>
              </w:rPr>
              <w:t xml:space="preserve">Password: </w:t>
            </w:r>
          </w:p>
        </w:tc>
      </w:tr>
    </w:tbl>
    <w:p w:rsidR="00CB6C32" w:rsidRDefault="00CB6C32">
      <w:pPr>
        <w:tabs>
          <w:tab w:val="right" w:pos="9000"/>
        </w:tabs>
        <w:spacing w:after="120"/>
        <w:rPr>
          <w:sz w:val="20"/>
        </w:rPr>
      </w:pPr>
    </w:p>
    <w:p w:rsidR="00CB6C32" w:rsidRDefault="00CC64C8">
      <w:pPr>
        <w:tabs>
          <w:tab w:val="right" w:pos="9000"/>
        </w:tabs>
        <w:spacing w:after="120"/>
      </w:pPr>
      <w:r>
        <w:rPr>
          <w:sz w:val="20"/>
        </w:rPr>
        <w:t>I request the termination of the Authorisation relating to the ECVNA and Credited/Debited Parties indicated below, effective immediately.</w:t>
      </w:r>
    </w:p>
    <w:p w:rsidR="00CB6C32" w:rsidRDefault="00CC64C8">
      <w:pPr>
        <w:tabs>
          <w:tab w:val="right" w:pos="8789"/>
        </w:tabs>
        <w:spacing w:after="120"/>
        <w:rPr>
          <w:sz w:val="20"/>
        </w:rPr>
      </w:pPr>
      <w:r>
        <w:rPr>
          <w:sz w:val="20"/>
        </w:rPr>
        <w:t xml:space="preserve">There </w:t>
      </w:r>
      <w:r>
        <w:rPr>
          <w:b/>
          <w:sz w:val="20"/>
        </w:rPr>
        <w:t xml:space="preserve">is / is not </w:t>
      </w:r>
      <w:r>
        <w:rPr>
          <w:sz w:val="20"/>
        </w:rPr>
        <w:t>a Nullification request associated with this termination. (DELETE AS APPLICABLE)</w:t>
      </w:r>
    </w:p>
    <w:p w:rsidR="00CB6C32" w:rsidRDefault="00CC64C8">
      <w:pPr>
        <w:tabs>
          <w:tab w:val="right" w:pos="9000"/>
        </w:tabs>
        <w:spacing w:after="120"/>
        <w:rPr>
          <w:sz w:val="20"/>
        </w:rPr>
      </w:pPr>
      <w:r>
        <w:rPr>
          <w:b/>
          <w:sz w:val="20"/>
        </w:rPr>
        <w:t>ECVNA Details:</w:t>
      </w:r>
    </w:p>
    <w:tbl>
      <w:tblPr>
        <w:tblStyle w:val="TableGrid"/>
        <w:tblW w:w="0" w:type="auto"/>
        <w:tblLook w:val="04A0" w:firstRow="1" w:lastRow="0" w:firstColumn="1" w:lastColumn="0" w:noHBand="0" w:noVBand="1"/>
      </w:tblPr>
      <w:tblGrid>
        <w:gridCol w:w="4953"/>
        <w:gridCol w:w="4110"/>
      </w:tblGrid>
      <w:tr w:rsidR="00CB6C32">
        <w:tc>
          <w:tcPr>
            <w:tcW w:w="5019" w:type="dxa"/>
            <w:tcMar>
              <w:top w:w="57" w:type="dxa"/>
              <w:left w:w="57" w:type="dxa"/>
              <w:bottom w:w="57" w:type="dxa"/>
              <w:right w:w="57" w:type="dxa"/>
            </w:tcMar>
          </w:tcPr>
          <w:p w:rsidR="00CB6C32" w:rsidRDefault="00CC64C8">
            <w:pPr>
              <w:spacing w:after="120"/>
              <w:rPr>
                <w:sz w:val="20"/>
              </w:rPr>
            </w:pPr>
            <w:r>
              <w:rPr>
                <w:sz w:val="20"/>
              </w:rPr>
              <w:t>Company Name :</w:t>
            </w:r>
          </w:p>
        </w:tc>
        <w:tc>
          <w:tcPr>
            <w:tcW w:w="4168" w:type="dxa"/>
            <w:tcMar>
              <w:top w:w="57" w:type="dxa"/>
              <w:left w:w="57" w:type="dxa"/>
              <w:bottom w:w="57" w:type="dxa"/>
              <w:right w:w="57" w:type="dxa"/>
            </w:tcMar>
          </w:tcPr>
          <w:p w:rsidR="00CB6C32" w:rsidRDefault="00CC64C8">
            <w:pPr>
              <w:rPr>
                <w:sz w:val="20"/>
              </w:rPr>
            </w:pPr>
            <w:r>
              <w:rPr>
                <w:sz w:val="20"/>
              </w:rPr>
              <w:t>ECVNA ID :</w:t>
            </w:r>
          </w:p>
        </w:tc>
      </w:tr>
      <w:tr w:rsidR="00CB6C32">
        <w:tc>
          <w:tcPr>
            <w:tcW w:w="9187" w:type="dxa"/>
            <w:gridSpan w:val="2"/>
            <w:tcMar>
              <w:top w:w="57" w:type="dxa"/>
              <w:left w:w="57" w:type="dxa"/>
              <w:bottom w:w="57" w:type="dxa"/>
              <w:right w:w="57" w:type="dxa"/>
            </w:tcMar>
          </w:tcPr>
          <w:p w:rsidR="00CB6C32" w:rsidRDefault="00CC64C8">
            <w:pPr>
              <w:spacing w:after="120"/>
              <w:rPr>
                <w:b/>
                <w:sz w:val="20"/>
              </w:rPr>
            </w:pPr>
            <w:r>
              <w:rPr>
                <w:b/>
                <w:sz w:val="20"/>
              </w:rPr>
              <w:t>Party 1 Details:</w:t>
            </w:r>
          </w:p>
        </w:tc>
      </w:tr>
      <w:tr w:rsidR="00CB6C32">
        <w:tc>
          <w:tcPr>
            <w:tcW w:w="5019" w:type="dxa"/>
            <w:tcMar>
              <w:top w:w="57" w:type="dxa"/>
              <w:left w:w="57" w:type="dxa"/>
              <w:bottom w:w="57" w:type="dxa"/>
              <w:right w:w="57" w:type="dxa"/>
            </w:tcMar>
          </w:tcPr>
          <w:p w:rsidR="00CB6C32" w:rsidRDefault="00CC64C8">
            <w:pPr>
              <w:tabs>
                <w:tab w:val="right" w:pos="9000"/>
              </w:tabs>
              <w:spacing w:after="120"/>
              <w:rPr>
                <w:b/>
                <w:sz w:val="20"/>
              </w:rPr>
            </w:pPr>
            <w:r>
              <w:rPr>
                <w:sz w:val="20"/>
              </w:rPr>
              <w:t>Company Name :</w:t>
            </w:r>
          </w:p>
        </w:tc>
        <w:tc>
          <w:tcPr>
            <w:tcW w:w="4168" w:type="dxa"/>
            <w:tcMar>
              <w:top w:w="57" w:type="dxa"/>
              <w:left w:w="57" w:type="dxa"/>
              <w:bottom w:w="57" w:type="dxa"/>
              <w:right w:w="57" w:type="dxa"/>
            </w:tcMar>
          </w:tcPr>
          <w:p w:rsidR="00CB6C32" w:rsidRDefault="00CC64C8">
            <w:pPr>
              <w:rPr>
                <w:sz w:val="20"/>
              </w:rPr>
            </w:pPr>
            <w:r>
              <w:rPr>
                <w:sz w:val="20"/>
              </w:rPr>
              <w:t>Party ID :</w:t>
            </w:r>
          </w:p>
        </w:tc>
      </w:tr>
      <w:tr w:rsidR="00CB6C32">
        <w:tc>
          <w:tcPr>
            <w:tcW w:w="5019" w:type="dxa"/>
            <w:tcMar>
              <w:top w:w="57" w:type="dxa"/>
              <w:left w:w="57" w:type="dxa"/>
              <w:bottom w:w="57" w:type="dxa"/>
              <w:right w:w="57" w:type="dxa"/>
            </w:tcMar>
          </w:tcPr>
          <w:p w:rsidR="00CB6C32" w:rsidRDefault="00CC64C8">
            <w:pPr>
              <w:tabs>
                <w:tab w:val="right" w:pos="9000"/>
              </w:tabs>
              <w:spacing w:after="120"/>
              <w:rPr>
                <w:sz w:val="20"/>
              </w:rPr>
            </w:pPr>
            <w:r>
              <w:rPr>
                <w:sz w:val="20"/>
              </w:rPr>
              <w:t>Energy Production / Consumption Flag:</w:t>
            </w:r>
          </w:p>
        </w:tc>
        <w:tc>
          <w:tcPr>
            <w:tcW w:w="4168" w:type="dxa"/>
            <w:tcMar>
              <w:top w:w="57" w:type="dxa"/>
              <w:left w:w="57" w:type="dxa"/>
              <w:bottom w:w="57" w:type="dxa"/>
              <w:right w:w="57" w:type="dxa"/>
            </w:tcMar>
          </w:tcPr>
          <w:p w:rsidR="00CB6C32" w:rsidRDefault="00CB6C32">
            <w:pPr>
              <w:rPr>
                <w:sz w:val="20"/>
              </w:rPr>
            </w:pPr>
          </w:p>
        </w:tc>
      </w:tr>
      <w:tr w:rsidR="00CB6C32">
        <w:tc>
          <w:tcPr>
            <w:tcW w:w="9187" w:type="dxa"/>
            <w:gridSpan w:val="2"/>
            <w:tcMar>
              <w:top w:w="57" w:type="dxa"/>
              <w:left w:w="57" w:type="dxa"/>
              <w:bottom w:w="57" w:type="dxa"/>
              <w:right w:w="57" w:type="dxa"/>
            </w:tcMar>
          </w:tcPr>
          <w:p w:rsidR="00CB6C32" w:rsidRDefault="00CC64C8">
            <w:pPr>
              <w:spacing w:after="120"/>
              <w:rPr>
                <w:b/>
                <w:sz w:val="20"/>
              </w:rPr>
            </w:pPr>
            <w:r>
              <w:rPr>
                <w:b/>
                <w:sz w:val="20"/>
              </w:rPr>
              <w:t>Party 2 Details:</w:t>
            </w:r>
          </w:p>
        </w:tc>
      </w:tr>
      <w:tr w:rsidR="00CB6C32">
        <w:tc>
          <w:tcPr>
            <w:tcW w:w="5019" w:type="dxa"/>
            <w:tcMar>
              <w:top w:w="57" w:type="dxa"/>
              <w:left w:w="57" w:type="dxa"/>
              <w:bottom w:w="57" w:type="dxa"/>
              <w:right w:w="57" w:type="dxa"/>
            </w:tcMar>
          </w:tcPr>
          <w:p w:rsidR="00CB6C32" w:rsidRDefault="00CC64C8">
            <w:pPr>
              <w:tabs>
                <w:tab w:val="right" w:pos="9000"/>
              </w:tabs>
              <w:spacing w:after="120"/>
              <w:rPr>
                <w:b/>
                <w:sz w:val="20"/>
              </w:rPr>
            </w:pPr>
            <w:r>
              <w:rPr>
                <w:sz w:val="20"/>
              </w:rPr>
              <w:t>Company Name :</w:t>
            </w:r>
          </w:p>
        </w:tc>
        <w:tc>
          <w:tcPr>
            <w:tcW w:w="4168" w:type="dxa"/>
            <w:tcMar>
              <w:top w:w="57" w:type="dxa"/>
              <w:left w:w="57" w:type="dxa"/>
              <w:bottom w:w="57" w:type="dxa"/>
              <w:right w:w="57" w:type="dxa"/>
            </w:tcMar>
          </w:tcPr>
          <w:p w:rsidR="00CB6C32" w:rsidRDefault="00CC64C8">
            <w:pPr>
              <w:rPr>
                <w:sz w:val="20"/>
              </w:rPr>
            </w:pPr>
            <w:r>
              <w:rPr>
                <w:sz w:val="20"/>
              </w:rPr>
              <w:t>Party ID :</w:t>
            </w:r>
          </w:p>
        </w:tc>
      </w:tr>
      <w:tr w:rsidR="00CB6C32">
        <w:tc>
          <w:tcPr>
            <w:tcW w:w="5019" w:type="dxa"/>
            <w:tcMar>
              <w:top w:w="57" w:type="dxa"/>
              <w:left w:w="57" w:type="dxa"/>
              <w:bottom w:w="57" w:type="dxa"/>
              <w:right w:w="57" w:type="dxa"/>
            </w:tcMar>
          </w:tcPr>
          <w:p w:rsidR="00CB6C32" w:rsidRDefault="00CC64C8">
            <w:pPr>
              <w:tabs>
                <w:tab w:val="right" w:pos="9000"/>
              </w:tabs>
              <w:spacing w:after="120"/>
              <w:rPr>
                <w:sz w:val="20"/>
              </w:rPr>
            </w:pPr>
            <w:r>
              <w:rPr>
                <w:sz w:val="20"/>
              </w:rPr>
              <w:t>Energy Production / Consumption Flag:</w:t>
            </w:r>
          </w:p>
        </w:tc>
        <w:tc>
          <w:tcPr>
            <w:tcW w:w="4168" w:type="dxa"/>
            <w:tcMar>
              <w:top w:w="57" w:type="dxa"/>
              <w:left w:w="57" w:type="dxa"/>
              <w:bottom w:w="57" w:type="dxa"/>
              <w:right w:w="57" w:type="dxa"/>
            </w:tcMar>
          </w:tcPr>
          <w:p w:rsidR="00CB6C32" w:rsidRDefault="00CB6C32">
            <w:pPr>
              <w:rPr>
                <w:sz w:val="20"/>
              </w:rPr>
            </w:pPr>
          </w:p>
        </w:tc>
      </w:tr>
    </w:tbl>
    <w:p w:rsidR="00CB6C32" w:rsidRDefault="00CB6C32">
      <w:pPr>
        <w:tabs>
          <w:tab w:val="right" w:pos="8789"/>
        </w:tabs>
        <w:spacing w:after="240"/>
        <w:rPr>
          <w:sz w:val="20"/>
        </w:rPr>
      </w:pPr>
    </w:p>
    <w:p w:rsidR="00CB6C32" w:rsidRDefault="00CC64C8">
      <w:pPr>
        <w:tabs>
          <w:tab w:val="right" w:pos="9000"/>
        </w:tabs>
        <w:spacing w:after="240"/>
        <w:rPr>
          <w:b/>
          <w:sz w:val="22"/>
          <w:szCs w:val="22"/>
        </w:rPr>
      </w:pPr>
      <w:r>
        <w:rPr>
          <w:b/>
          <w:sz w:val="22"/>
          <w:szCs w:val="22"/>
        </w:rPr>
        <w:t>Authorisation Details:</w:t>
      </w:r>
    </w:p>
    <w:p w:rsidR="00CB6C32" w:rsidRDefault="00CC64C8">
      <w:pPr>
        <w:tabs>
          <w:tab w:val="right" w:pos="8789"/>
        </w:tabs>
        <w:spacing w:after="240"/>
        <w:rPr>
          <w:sz w:val="22"/>
          <w:szCs w:val="22"/>
        </w:rPr>
      </w:pPr>
      <w:r>
        <w:rPr>
          <w:sz w:val="22"/>
          <w:szCs w:val="22"/>
        </w:rPr>
        <w:t>Authorisation ID: _______________________</w:t>
      </w:r>
    </w:p>
    <w:p w:rsidR="00CB6C32" w:rsidRDefault="00CB6C32">
      <w:pPr>
        <w:spacing w:after="240"/>
        <w:rPr>
          <w:szCs w:val="24"/>
        </w:rPr>
      </w:pPr>
    </w:p>
    <w:p w:rsidR="00CB6C32" w:rsidRDefault="00CB6C32">
      <w:pPr>
        <w:spacing w:after="240"/>
        <w:rPr>
          <w:szCs w:val="24"/>
        </w:rPr>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szCs w:val="24"/>
        </w:rPr>
      </w:pPr>
      <w:bookmarkStart w:id="494" w:name="_Toc44820131"/>
      <w:bookmarkStart w:id="495" w:name="_Toc46124464"/>
      <w:bookmarkStart w:id="496" w:name="_Toc46124577"/>
      <w:bookmarkStart w:id="497" w:name="_Toc46124761"/>
      <w:bookmarkStart w:id="498" w:name="_Toc196543086"/>
      <w:bookmarkStart w:id="499" w:name="_Toc490565188"/>
      <w:bookmarkStart w:id="500" w:name="_Toc531010723"/>
      <w:bookmarkStart w:id="501" w:name="_Toc164950161"/>
      <w:r>
        <w:rPr>
          <w:rFonts w:ascii="Times New Roman" w:hAnsi="Times New Roman"/>
          <w:szCs w:val="24"/>
        </w:rPr>
        <w:lastRenderedPageBreak/>
        <w:t>4.6</w:t>
      </w:r>
      <w:r>
        <w:rPr>
          <w:rFonts w:ascii="Times New Roman" w:hAnsi="Times New Roman"/>
          <w:szCs w:val="24"/>
        </w:rPr>
        <w:tab/>
        <w:t>BSCP71/04 MVRNA Authorisation Termination Request</w:t>
      </w:r>
      <w:bookmarkEnd w:id="494"/>
      <w:bookmarkEnd w:id="495"/>
      <w:bookmarkEnd w:id="496"/>
      <w:bookmarkEnd w:id="497"/>
      <w:bookmarkEnd w:id="498"/>
      <w:bookmarkEnd w:id="499"/>
      <w:bookmarkEnd w:id="500"/>
      <w:bookmarkEnd w:id="501"/>
      <w:r>
        <w:rPr>
          <w:rFonts w:ascii="Times New Roman" w:hAnsi="Times New Roman"/>
          <w:szCs w:val="24"/>
        </w:rPr>
        <w:t xml:space="preserve"> </w:t>
      </w:r>
    </w:p>
    <w:p w:rsidR="00CB6C32" w:rsidRDefault="00CC64C8">
      <w:pPr>
        <w:spacing w:after="240"/>
        <w:jc w:val="center"/>
        <w:rPr>
          <w:b/>
          <w:szCs w:val="24"/>
        </w:rPr>
      </w:pPr>
      <w:r>
        <w:rPr>
          <w:b/>
          <w:szCs w:val="24"/>
        </w:rPr>
        <w:t>MVRNA</w:t>
      </w:r>
    </w:p>
    <w:p w:rsidR="00CB6C32" w:rsidRDefault="00CC64C8">
      <w:pPr>
        <w:spacing w:after="240"/>
        <w:jc w:val="center"/>
        <w:rPr>
          <w:b/>
          <w:szCs w:val="24"/>
        </w:rPr>
      </w:pPr>
      <w:r>
        <w:rPr>
          <w:b/>
          <w:szCs w:val="24"/>
        </w:rPr>
        <w:t>Authorisation Termination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703"/>
      </w:tblGrid>
      <w:tr w:rsidR="00CB6C32">
        <w:tc>
          <w:tcPr>
            <w:tcW w:w="4361" w:type="dxa"/>
            <w:tcMar>
              <w:top w:w="57" w:type="dxa"/>
              <w:left w:w="57" w:type="dxa"/>
              <w:bottom w:w="57" w:type="dxa"/>
              <w:right w:w="57" w:type="dxa"/>
            </w:tcMar>
          </w:tcPr>
          <w:p w:rsidR="00CB6C32" w:rsidRDefault="00CC64C8">
            <w:pPr>
              <w:rPr>
                <w:sz w:val="20"/>
              </w:rPr>
            </w:pPr>
            <w:r>
              <w:rPr>
                <w:b/>
                <w:sz w:val="20"/>
              </w:rPr>
              <w:t>To: ECVAA</w:t>
            </w:r>
          </w:p>
        </w:tc>
        <w:tc>
          <w:tcPr>
            <w:tcW w:w="4837" w:type="dxa"/>
            <w:gridSpan w:val="2"/>
            <w:tcMar>
              <w:top w:w="57" w:type="dxa"/>
              <w:left w:w="57" w:type="dxa"/>
              <w:bottom w:w="57" w:type="dxa"/>
              <w:right w:w="57" w:type="dxa"/>
            </w:tcMar>
          </w:tcPr>
          <w:p w:rsidR="00CB6C32" w:rsidRDefault="00CC64C8">
            <w:pPr>
              <w:rPr>
                <w:sz w:val="20"/>
              </w:rPr>
            </w:pPr>
            <w:r>
              <w:rPr>
                <w:b/>
                <w:sz w:val="20"/>
              </w:rPr>
              <w:t>Date Sent:</w:t>
            </w:r>
            <w:r>
              <w:rPr>
                <w:sz w:val="20"/>
              </w:rPr>
              <w:t xml:space="preserve"> </w:t>
            </w:r>
          </w:p>
        </w:tc>
      </w:tr>
      <w:tr w:rsidR="00CB6C32">
        <w:tc>
          <w:tcPr>
            <w:tcW w:w="9198" w:type="dxa"/>
            <w:gridSpan w:val="3"/>
            <w:tcMar>
              <w:top w:w="57" w:type="dxa"/>
              <w:left w:w="57" w:type="dxa"/>
              <w:bottom w:w="57" w:type="dxa"/>
              <w:right w:w="57" w:type="dxa"/>
            </w:tcMar>
          </w:tcPr>
          <w:p w:rsidR="00CB6C32" w:rsidRDefault="00CC64C8">
            <w:pPr>
              <w:rPr>
                <w:sz w:val="20"/>
              </w:rPr>
            </w:pPr>
            <w:r>
              <w:rPr>
                <w:b/>
                <w:sz w:val="20"/>
              </w:rPr>
              <w:t>From: Participant Details</w:t>
            </w:r>
          </w:p>
        </w:tc>
      </w:tr>
      <w:tr w:rsidR="00CB6C32">
        <w:tc>
          <w:tcPr>
            <w:tcW w:w="4361" w:type="dxa"/>
            <w:tcMar>
              <w:top w:w="57" w:type="dxa"/>
              <w:left w:w="57" w:type="dxa"/>
              <w:bottom w:w="57" w:type="dxa"/>
              <w:right w:w="57" w:type="dxa"/>
            </w:tcMar>
          </w:tcPr>
          <w:p w:rsidR="00CB6C32" w:rsidRDefault="00CC64C8">
            <w:pPr>
              <w:rPr>
                <w:sz w:val="20"/>
              </w:rPr>
            </w:pPr>
            <w:r>
              <w:rPr>
                <w:sz w:val="20"/>
              </w:rPr>
              <w:t xml:space="preserve">Party/Party Agent  ID: </w:t>
            </w:r>
          </w:p>
        </w:tc>
        <w:tc>
          <w:tcPr>
            <w:tcW w:w="4837" w:type="dxa"/>
            <w:gridSpan w:val="2"/>
            <w:tcMar>
              <w:top w:w="57" w:type="dxa"/>
              <w:left w:w="57" w:type="dxa"/>
              <w:bottom w:w="57" w:type="dxa"/>
              <w:right w:w="57" w:type="dxa"/>
            </w:tcMar>
          </w:tcPr>
          <w:p w:rsidR="00CB6C32" w:rsidRDefault="00CC64C8">
            <w:pPr>
              <w:pStyle w:val="ccNormal"/>
              <w:spacing w:line="240" w:lineRule="auto"/>
              <w:rPr>
                <w:rFonts w:ascii="Times New Roman" w:hAnsi="Times New Roman"/>
              </w:rPr>
            </w:pPr>
            <w:r>
              <w:rPr>
                <w:rFonts w:ascii="Times New Roman" w:hAnsi="Times New Roman"/>
              </w:rPr>
              <w:t xml:space="preserve">Name of Sender: </w:t>
            </w:r>
          </w:p>
        </w:tc>
      </w:tr>
      <w:tr w:rsidR="00CB6C32">
        <w:tc>
          <w:tcPr>
            <w:tcW w:w="9198" w:type="dxa"/>
            <w:gridSpan w:val="3"/>
            <w:tcMar>
              <w:top w:w="57" w:type="dxa"/>
              <w:left w:w="57" w:type="dxa"/>
              <w:bottom w:w="57" w:type="dxa"/>
              <w:right w:w="57" w:type="dxa"/>
            </w:tcMar>
          </w:tcPr>
          <w:p w:rsidR="00CB6C32" w:rsidRDefault="00CC64C8">
            <w:pPr>
              <w:rPr>
                <w:sz w:val="20"/>
              </w:rPr>
            </w:pPr>
            <w:r>
              <w:rPr>
                <w:sz w:val="20"/>
              </w:rPr>
              <w:t xml:space="preserve">Lead Party / Subsidiary Party / MVRNA / MVRNA2 (Delete as Appropriate): </w:t>
            </w:r>
          </w:p>
        </w:tc>
      </w:tr>
      <w:tr w:rsidR="00CB6C32">
        <w:tc>
          <w:tcPr>
            <w:tcW w:w="9198" w:type="dxa"/>
            <w:gridSpan w:val="3"/>
            <w:tcMar>
              <w:top w:w="57" w:type="dxa"/>
              <w:left w:w="57" w:type="dxa"/>
              <w:bottom w:w="57" w:type="dxa"/>
              <w:right w:w="57" w:type="dxa"/>
            </w:tcMar>
          </w:tcPr>
          <w:p w:rsidR="00CB6C32" w:rsidRDefault="00CC64C8">
            <w:pPr>
              <w:rPr>
                <w:sz w:val="20"/>
              </w:rPr>
            </w:pPr>
            <w:r>
              <w:rPr>
                <w:sz w:val="20"/>
              </w:rPr>
              <w:t xml:space="preserve">Contact email address: </w:t>
            </w:r>
          </w:p>
        </w:tc>
      </w:tr>
      <w:tr w:rsidR="00CB6C32">
        <w:tc>
          <w:tcPr>
            <w:tcW w:w="4361" w:type="dxa"/>
            <w:tcMar>
              <w:top w:w="57" w:type="dxa"/>
              <w:left w:w="57" w:type="dxa"/>
              <w:bottom w:w="57" w:type="dxa"/>
              <w:right w:w="57" w:type="dxa"/>
            </w:tcMar>
          </w:tcPr>
          <w:p w:rsidR="00CB6C32" w:rsidRDefault="00CC64C8">
            <w:pPr>
              <w:rPr>
                <w:sz w:val="20"/>
              </w:rPr>
            </w:pPr>
            <w:r>
              <w:rPr>
                <w:sz w:val="20"/>
              </w:rPr>
              <w:t xml:space="preserve">Our Ref: </w:t>
            </w:r>
          </w:p>
        </w:tc>
        <w:tc>
          <w:tcPr>
            <w:tcW w:w="4837" w:type="dxa"/>
            <w:gridSpan w:val="2"/>
            <w:tcMar>
              <w:top w:w="57" w:type="dxa"/>
              <w:left w:w="57" w:type="dxa"/>
              <w:bottom w:w="57" w:type="dxa"/>
              <w:right w:w="57" w:type="dxa"/>
            </w:tcMar>
          </w:tcPr>
          <w:p w:rsidR="00CB6C32" w:rsidRDefault="00CC64C8">
            <w:pPr>
              <w:rPr>
                <w:sz w:val="20"/>
              </w:rPr>
            </w:pPr>
            <w:r>
              <w:rPr>
                <w:sz w:val="20"/>
              </w:rPr>
              <w:t xml:space="preserve">Contact Tel. No. </w:t>
            </w:r>
          </w:p>
        </w:tc>
      </w:tr>
      <w:tr w:rsidR="00CB6C32">
        <w:tc>
          <w:tcPr>
            <w:tcW w:w="9198" w:type="dxa"/>
            <w:gridSpan w:val="3"/>
            <w:tcMar>
              <w:top w:w="57" w:type="dxa"/>
              <w:left w:w="57" w:type="dxa"/>
              <w:bottom w:w="57" w:type="dxa"/>
              <w:right w:w="57" w:type="dxa"/>
            </w:tcMar>
          </w:tcPr>
          <w:p w:rsidR="00CB6C32" w:rsidRDefault="00CC64C8">
            <w:pPr>
              <w:rPr>
                <w:sz w:val="20"/>
              </w:rPr>
            </w:pPr>
            <w:r>
              <w:rPr>
                <w:b/>
                <w:sz w:val="20"/>
              </w:rPr>
              <w:t xml:space="preserve">Name of Authorised Signatory: </w:t>
            </w:r>
          </w:p>
        </w:tc>
      </w:tr>
      <w:tr w:rsidR="00CB6C32">
        <w:tc>
          <w:tcPr>
            <w:tcW w:w="5495" w:type="dxa"/>
            <w:gridSpan w:val="2"/>
            <w:tcMar>
              <w:top w:w="57" w:type="dxa"/>
              <w:left w:w="57" w:type="dxa"/>
              <w:bottom w:w="57" w:type="dxa"/>
              <w:right w:w="57" w:type="dxa"/>
            </w:tcMar>
          </w:tcPr>
          <w:p w:rsidR="00CB6C32" w:rsidRDefault="00CC64C8">
            <w:pPr>
              <w:rPr>
                <w:sz w:val="20"/>
              </w:rPr>
            </w:pPr>
            <w:r>
              <w:rPr>
                <w:sz w:val="20"/>
              </w:rPr>
              <w:t xml:space="preserve">Authorised Signature: </w:t>
            </w:r>
          </w:p>
        </w:tc>
        <w:tc>
          <w:tcPr>
            <w:tcW w:w="3703" w:type="dxa"/>
            <w:tcMar>
              <w:top w:w="57" w:type="dxa"/>
              <w:left w:w="57" w:type="dxa"/>
              <w:bottom w:w="57" w:type="dxa"/>
              <w:right w:w="57" w:type="dxa"/>
            </w:tcMar>
          </w:tcPr>
          <w:p w:rsidR="00CB6C32" w:rsidRDefault="00CC64C8">
            <w:pPr>
              <w:rPr>
                <w:sz w:val="20"/>
              </w:rPr>
            </w:pPr>
            <w:r>
              <w:rPr>
                <w:sz w:val="20"/>
              </w:rPr>
              <w:t xml:space="preserve">Password: </w:t>
            </w:r>
          </w:p>
        </w:tc>
      </w:tr>
    </w:tbl>
    <w:p w:rsidR="00CB6C32" w:rsidRDefault="00CB6C32">
      <w:pPr>
        <w:tabs>
          <w:tab w:val="right" w:pos="9000"/>
        </w:tabs>
        <w:spacing w:after="240"/>
        <w:rPr>
          <w:sz w:val="20"/>
        </w:rPr>
      </w:pPr>
    </w:p>
    <w:p w:rsidR="00CB6C32" w:rsidRDefault="00CC64C8">
      <w:pPr>
        <w:tabs>
          <w:tab w:val="right" w:pos="9000"/>
        </w:tabs>
        <w:spacing w:after="120"/>
      </w:pPr>
      <w:r>
        <w:rPr>
          <w:sz w:val="20"/>
        </w:rPr>
        <w:t>I request the termination of the Authorisation relating to the MVRNA and Lead/Subsidiary Parties indicated below, effective immediately.</w:t>
      </w:r>
    </w:p>
    <w:p w:rsidR="00CB6C32" w:rsidRDefault="00CC64C8">
      <w:pPr>
        <w:tabs>
          <w:tab w:val="right" w:pos="8789"/>
        </w:tabs>
        <w:spacing w:after="120"/>
        <w:rPr>
          <w:sz w:val="20"/>
        </w:rPr>
      </w:pPr>
      <w:r>
        <w:rPr>
          <w:sz w:val="20"/>
        </w:rPr>
        <w:t xml:space="preserve">There </w:t>
      </w:r>
      <w:r>
        <w:rPr>
          <w:b/>
          <w:sz w:val="20"/>
        </w:rPr>
        <w:t xml:space="preserve">is / is not </w:t>
      </w:r>
      <w:r>
        <w:rPr>
          <w:sz w:val="20"/>
        </w:rPr>
        <w:t>a Nullification request associated with this termination. (DELETE AS APPLICABLE)</w:t>
      </w:r>
    </w:p>
    <w:p w:rsidR="00CB6C32" w:rsidRDefault="00CC64C8">
      <w:pPr>
        <w:tabs>
          <w:tab w:val="right" w:pos="8789"/>
        </w:tabs>
        <w:spacing w:after="240"/>
        <w:rPr>
          <w:sz w:val="20"/>
        </w:rPr>
      </w:pPr>
      <w:r>
        <w:rPr>
          <w:sz w:val="20"/>
        </w:rPr>
        <w:sym w:font="Wingdings" w:char="F06F"/>
      </w:r>
      <w:r>
        <w:rPr>
          <w:sz w:val="20"/>
        </w:rPr>
        <w:t xml:space="preserve"> I understand that all MVRNs subject to this authorisation will remain in place unless I submit a VNNR form (BSCP71/10)</w:t>
      </w:r>
    </w:p>
    <w:p w:rsidR="00CB6C32" w:rsidRDefault="00CB6C32">
      <w:pPr>
        <w:tabs>
          <w:tab w:val="right" w:pos="8789"/>
        </w:tabs>
        <w:spacing w:after="240"/>
        <w:rPr>
          <w:szCs w:val="24"/>
        </w:rPr>
      </w:pPr>
    </w:p>
    <w:p w:rsidR="00CB6C32" w:rsidRDefault="00CB6C32">
      <w:pPr>
        <w:tabs>
          <w:tab w:val="right" w:leader="underscore" w:pos="3402"/>
        </w:tabs>
        <w:spacing w:after="240"/>
        <w:rPr>
          <w:szCs w:val="24"/>
        </w:rPr>
      </w:pPr>
    </w:p>
    <w:tbl>
      <w:tblPr>
        <w:tblStyle w:val="TableGrid"/>
        <w:tblW w:w="0" w:type="auto"/>
        <w:tblLook w:val="04A0" w:firstRow="1" w:lastRow="0" w:firstColumn="1" w:lastColumn="0" w:noHBand="0" w:noVBand="1"/>
      </w:tblPr>
      <w:tblGrid>
        <w:gridCol w:w="2795"/>
        <w:gridCol w:w="6268"/>
      </w:tblGrid>
      <w:tr w:rsidR="00CB6C32">
        <w:tc>
          <w:tcPr>
            <w:tcW w:w="2829" w:type="dxa"/>
            <w:tcBorders>
              <w:bottom w:val="nil"/>
            </w:tcBorders>
            <w:tcMar>
              <w:top w:w="85" w:type="dxa"/>
              <w:left w:w="85" w:type="dxa"/>
              <w:bottom w:w="85" w:type="dxa"/>
              <w:right w:w="85" w:type="dxa"/>
            </w:tcMar>
          </w:tcPr>
          <w:p w:rsidR="00CB6C32" w:rsidRDefault="00CC64C8">
            <w:pPr>
              <w:rPr>
                <w:rFonts w:ascii="Times New Roman" w:eastAsia="Times New Roman" w:hAnsi="Times New Roman"/>
                <w:b/>
                <w:bCs/>
                <w:color w:val="000000"/>
                <w:kern w:val="24"/>
                <w:sz w:val="20"/>
              </w:rPr>
            </w:pPr>
            <w:r>
              <w:rPr>
                <w:b/>
                <w:bCs/>
                <w:color w:val="000000"/>
                <w:kern w:val="24"/>
                <w:sz w:val="20"/>
              </w:rPr>
              <w:t>MVRNA Details</w:t>
            </w:r>
          </w:p>
        </w:tc>
        <w:tc>
          <w:tcPr>
            <w:tcW w:w="6367" w:type="dxa"/>
            <w:tcMar>
              <w:top w:w="85" w:type="dxa"/>
              <w:left w:w="85" w:type="dxa"/>
              <w:bottom w:w="85" w:type="dxa"/>
              <w:right w:w="85" w:type="dxa"/>
            </w:tcMar>
          </w:tcPr>
          <w:p w:rsidR="00CB6C32" w:rsidRDefault="00CC64C8">
            <w:pPr>
              <w:rPr>
                <w:rFonts w:ascii="Times New Roman" w:eastAsia="Times New Roman" w:hAnsi="Times New Roman"/>
                <w:color w:val="000000"/>
                <w:kern w:val="24"/>
                <w:sz w:val="20"/>
              </w:rPr>
            </w:pPr>
            <w:r>
              <w:rPr>
                <w:color w:val="000000"/>
                <w:kern w:val="24"/>
                <w:sz w:val="20"/>
              </w:rPr>
              <w:t>Company Name:</w:t>
            </w:r>
          </w:p>
        </w:tc>
      </w:tr>
      <w:tr w:rsidR="00CB6C32">
        <w:tc>
          <w:tcPr>
            <w:tcW w:w="2829" w:type="dxa"/>
            <w:tcBorders>
              <w:top w:val="nil"/>
              <w:bottom w:val="single" w:sz="4" w:space="0" w:color="auto"/>
            </w:tcBorders>
            <w:tcMar>
              <w:top w:w="85" w:type="dxa"/>
              <w:left w:w="85" w:type="dxa"/>
              <w:bottom w:w="85" w:type="dxa"/>
              <w:right w:w="85" w:type="dxa"/>
            </w:tcMar>
          </w:tcPr>
          <w:p w:rsidR="00CB6C32" w:rsidRDefault="00CB6C32">
            <w:pPr>
              <w:rPr>
                <w:rFonts w:ascii="Times New Roman" w:eastAsia="Times New Roman" w:hAnsi="Times New Roman"/>
                <w:b/>
                <w:bCs/>
                <w:color w:val="000000"/>
                <w:kern w:val="24"/>
                <w:sz w:val="20"/>
              </w:rPr>
            </w:pPr>
          </w:p>
        </w:tc>
        <w:tc>
          <w:tcPr>
            <w:tcW w:w="6367" w:type="dxa"/>
            <w:tcMar>
              <w:top w:w="85" w:type="dxa"/>
              <w:left w:w="85" w:type="dxa"/>
              <w:bottom w:w="85" w:type="dxa"/>
              <w:right w:w="85" w:type="dxa"/>
            </w:tcMar>
          </w:tcPr>
          <w:p w:rsidR="00CB6C32" w:rsidRDefault="00CC64C8">
            <w:pPr>
              <w:rPr>
                <w:rFonts w:ascii="Times New Roman" w:eastAsia="Times New Roman" w:hAnsi="Times New Roman"/>
                <w:color w:val="000000"/>
                <w:kern w:val="24"/>
                <w:sz w:val="20"/>
              </w:rPr>
            </w:pPr>
            <w:r>
              <w:rPr>
                <w:color w:val="000000"/>
                <w:kern w:val="24"/>
                <w:sz w:val="20"/>
              </w:rPr>
              <w:t>MVRNA Id:</w:t>
            </w:r>
          </w:p>
        </w:tc>
      </w:tr>
      <w:tr w:rsidR="00CB6C32">
        <w:tc>
          <w:tcPr>
            <w:tcW w:w="2829" w:type="dxa"/>
            <w:tcBorders>
              <w:bottom w:val="nil"/>
            </w:tcBorders>
            <w:tcMar>
              <w:top w:w="85" w:type="dxa"/>
              <w:left w:w="85" w:type="dxa"/>
              <w:bottom w:w="85" w:type="dxa"/>
              <w:right w:w="85" w:type="dxa"/>
            </w:tcMar>
          </w:tcPr>
          <w:p w:rsidR="00CB6C32" w:rsidRDefault="00CC64C8">
            <w:pPr>
              <w:rPr>
                <w:rFonts w:ascii="Times New Roman" w:eastAsia="Times New Roman" w:hAnsi="Times New Roman"/>
                <w:b/>
                <w:bCs/>
                <w:color w:val="000000"/>
                <w:kern w:val="24"/>
                <w:sz w:val="20"/>
              </w:rPr>
            </w:pPr>
            <w:r>
              <w:rPr>
                <w:b/>
                <w:bCs/>
                <w:color w:val="000000"/>
                <w:kern w:val="24"/>
                <w:sz w:val="20"/>
              </w:rPr>
              <w:t>Lead Party:</w:t>
            </w:r>
          </w:p>
        </w:tc>
        <w:tc>
          <w:tcPr>
            <w:tcW w:w="6367" w:type="dxa"/>
            <w:tcMar>
              <w:top w:w="85" w:type="dxa"/>
              <w:left w:w="85" w:type="dxa"/>
              <w:bottom w:w="85" w:type="dxa"/>
              <w:right w:w="85" w:type="dxa"/>
            </w:tcMar>
          </w:tcPr>
          <w:p w:rsidR="00CB6C32" w:rsidRDefault="00CC64C8">
            <w:pPr>
              <w:rPr>
                <w:rFonts w:ascii="Times New Roman" w:eastAsia="Times New Roman" w:hAnsi="Times New Roman"/>
                <w:color w:val="000000"/>
                <w:kern w:val="24"/>
                <w:sz w:val="20"/>
              </w:rPr>
            </w:pPr>
            <w:r>
              <w:rPr>
                <w:color w:val="000000"/>
                <w:kern w:val="24"/>
                <w:sz w:val="20"/>
              </w:rPr>
              <w:t>Company Name:</w:t>
            </w:r>
          </w:p>
        </w:tc>
      </w:tr>
      <w:tr w:rsidR="00CB6C32">
        <w:tc>
          <w:tcPr>
            <w:tcW w:w="2829" w:type="dxa"/>
            <w:tcBorders>
              <w:top w:val="nil"/>
            </w:tcBorders>
            <w:tcMar>
              <w:top w:w="85" w:type="dxa"/>
              <w:left w:w="85" w:type="dxa"/>
              <w:bottom w:w="85" w:type="dxa"/>
              <w:right w:w="85" w:type="dxa"/>
            </w:tcMar>
          </w:tcPr>
          <w:p w:rsidR="00CB6C32" w:rsidRDefault="00CB6C32">
            <w:pPr>
              <w:rPr>
                <w:rFonts w:ascii="Times New Roman" w:eastAsia="Times New Roman" w:hAnsi="Times New Roman"/>
                <w:b/>
                <w:bCs/>
                <w:color w:val="000000"/>
                <w:kern w:val="24"/>
                <w:sz w:val="20"/>
              </w:rPr>
            </w:pPr>
          </w:p>
        </w:tc>
        <w:tc>
          <w:tcPr>
            <w:tcW w:w="6367" w:type="dxa"/>
            <w:tcMar>
              <w:top w:w="85" w:type="dxa"/>
              <w:left w:w="85" w:type="dxa"/>
              <w:bottom w:w="85" w:type="dxa"/>
              <w:right w:w="85" w:type="dxa"/>
            </w:tcMar>
          </w:tcPr>
          <w:p w:rsidR="00CB6C32" w:rsidRDefault="00CC64C8">
            <w:pPr>
              <w:rPr>
                <w:rFonts w:ascii="Times New Roman" w:eastAsia="Times New Roman" w:hAnsi="Times New Roman"/>
                <w:color w:val="000000"/>
                <w:kern w:val="24"/>
                <w:sz w:val="20"/>
              </w:rPr>
            </w:pPr>
            <w:r>
              <w:rPr>
                <w:color w:val="000000"/>
                <w:kern w:val="24"/>
                <w:sz w:val="20"/>
              </w:rPr>
              <w:t>Party Id:</w:t>
            </w:r>
          </w:p>
        </w:tc>
      </w:tr>
      <w:tr w:rsidR="00CB6C32">
        <w:tc>
          <w:tcPr>
            <w:tcW w:w="2829" w:type="dxa"/>
            <w:tcBorders>
              <w:bottom w:val="single" w:sz="4" w:space="0" w:color="auto"/>
            </w:tcBorders>
            <w:tcMar>
              <w:top w:w="85" w:type="dxa"/>
              <w:left w:w="85" w:type="dxa"/>
              <w:bottom w:w="85" w:type="dxa"/>
              <w:right w:w="85" w:type="dxa"/>
            </w:tcMar>
          </w:tcPr>
          <w:p w:rsidR="00CB6C32" w:rsidRDefault="00CC64C8">
            <w:pPr>
              <w:rPr>
                <w:rFonts w:ascii="Times New Roman" w:eastAsia="Times New Roman" w:hAnsi="Times New Roman"/>
                <w:sz w:val="20"/>
              </w:rPr>
            </w:pPr>
            <w:r>
              <w:rPr>
                <w:b/>
                <w:bCs/>
                <w:color w:val="000000"/>
                <w:kern w:val="24"/>
                <w:sz w:val="20"/>
              </w:rPr>
              <w:t>Primary BM Unit Id:</w:t>
            </w:r>
          </w:p>
        </w:tc>
        <w:tc>
          <w:tcPr>
            <w:tcW w:w="6367" w:type="dxa"/>
            <w:tcMar>
              <w:top w:w="85" w:type="dxa"/>
              <w:left w:w="85" w:type="dxa"/>
              <w:bottom w:w="85" w:type="dxa"/>
              <w:right w:w="85" w:type="dxa"/>
            </w:tcMar>
          </w:tcPr>
          <w:p w:rsidR="00CB6C32" w:rsidRDefault="00CB6C32">
            <w:pPr>
              <w:rPr>
                <w:rFonts w:ascii="Times New Roman" w:eastAsia="Times New Roman" w:hAnsi="Times New Roman"/>
                <w:sz w:val="20"/>
              </w:rPr>
            </w:pPr>
          </w:p>
        </w:tc>
      </w:tr>
      <w:tr w:rsidR="00CB6C32">
        <w:tc>
          <w:tcPr>
            <w:tcW w:w="2829" w:type="dxa"/>
            <w:tcBorders>
              <w:bottom w:val="nil"/>
            </w:tcBorders>
            <w:tcMar>
              <w:top w:w="85" w:type="dxa"/>
              <w:left w:w="85" w:type="dxa"/>
              <w:bottom w:w="85" w:type="dxa"/>
              <w:right w:w="85" w:type="dxa"/>
            </w:tcMar>
          </w:tcPr>
          <w:p w:rsidR="00CB6C32" w:rsidRDefault="00CC64C8">
            <w:pPr>
              <w:rPr>
                <w:rFonts w:ascii="Times New Roman" w:eastAsia="Times New Roman" w:hAnsi="Times New Roman"/>
                <w:b/>
                <w:bCs/>
                <w:color w:val="000000"/>
                <w:kern w:val="24"/>
                <w:sz w:val="20"/>
              </w:rPr>
            </w:pPr>
            <w:r>
              <w:rPr>
                <w:b/>
                <w:bCs/>
                <w:color w:val="000000"/>
                <w:kern w:val="24"/>
                <w:sz w:val="20"/>
              </w:rPr>
              <w:t>Subsidiary Party:</w:t>
            </w:r>
          </w:p>
        </w:tc>
        <w:tc>
          <w:tcPr>
            <w:tcW w:w="6367" w:type="dxa"/>
            <w:tcMar>
              <w:top w:w="85" w:type="dxa"/>
              <w:left w:w="85" w:type="dxa"/>
              <w:bottom w:w="85" w:type="dxa"/>
              <w:right w:w="85" w:type="dxa"/>
            </w:tcMar>
          </w:tcPr>
          <w:p w:rsidR="00CB6C32" w:rsidRDefault="00CC64C8">
            <w:pPr>
              <w:rPr>
                <w:rFonts w:ascii="Times New Roman" w:eastAsia="Times New Roman" w:hAnsi="Times New Roman"/>
                <w:sz w:val="20"/>
              </w:rPr>
            </w:pPr>
            <w:r>
              <w:rPr>
                <w:color w:val="000000"/>
                <w:kern w:val="24"/>
                <w:sz w:val="20"/>
              </w:rPr>
              <w:t>Company Name:</w:t>
            </w:r>
          </w:p>
        </w:tc>
      </w:tr>
      <w:tr w:rsidR="00CB6C32">
        <w:tc>
          <w:tcPr>
            <w:tcW w:w="2829" w:type="dxa"/>
            <w:tcBorders>
              <w:top w:val="nil"/>
            </w:tcBorders>
            <w:tcMar>
              <w:top w:w="85" w:type="dxa"/>
              <w:left w:w="85" w:type="dxa"/>
              <w:bottom w:w="85" w:type="dxa"/>
              <w:right w:w="85" w:type="dxa"/>
            </w:tcMar>
          </w:tcPr>
          <w:p w:rsidR="00CB6C32" w:rsidRDefault="00CB6C32">
            <w:pPr>
              <w:rPr>
                <w:rFonts w:ascii="Times New Roman" w:eastAsia="Times New Roman" w:hAnsi="Times New Roman"/>
                <w:b/>
                <w:bCs/>
                <w:color w:val="000000"/>
                <w:kern w:val="24"/>
                <w:sz w:val="20"/>
              </w:rPr>
            </w:pPr>
          </w:p>
        </w:tc>
        <w:tc>
          <w:tcPr>
            <w:tcW w:w="6367" w:type="dxa"/>
            <w:tcMar>
              <w:top w:w="85" w:type="dxa"/>
              <w:left w:w="85" w:type="dxa"/>
              <w:bottom w:w="85" w:type="dxa"/>
              <w:right w:w="85" w:type="dxa"/>
            </w:tcMar>
          </w:tcPr>
          <w:p w:rsidR="00CB6C32" w:rsidRDefault="00CC64C8">
            <w:pPr>
              <w:rPr>
                <w:rFonts w:ascii="Times New Roman" w:eastAsia="Times New Roman" w:hAnsi="Times New Roman"/>
                <w:sz w:val="20"/>
              </w:rPr>
            </w:pPr>
            <w:r>
              <w:rPr>
                <w:color w:val="000000"/>
                <w:kern w:val="24"/>
                <w:sz w:val="20"/>
              </w:rPr>
              <w:t>Party Id:</w:t>
            </w:r>
          </w:p>
        </w:tc>
      </w:tr>
      <w:tr w:rsidR="00CB6C32">
        <w:tc>
          <w:tcPr>
            <w:tcW w:w="2829" w:type="dxa"/>
            <w:tcMar>
              <w:top w:w="85" w:type="dxa"/>
              <w:left w:w="85" w:type="dxa"/>
              <w:bottom w:w="85" w:type="dxa"/>
              <w:right w:w="85" w:type="dxa"/>
            </w:tcMar>
          </w:tcPr>
          <w:p w:rsidR="00CB6C32" w:rsidRDefault="00CC64C8">
            <w:pPr>
              <w:rPr>
                <w:rFonts w:ascii="Times New Roman" w:eastAsia="Times New Roman" w:hAnsi="Times New Roman"/>
                <w:sz w:val="20"/>
              </w:rPr>
            </w:pPr>
            <w:r>
              <w:rPr>
                <w:b/>
                <w:bCs/>
                <w:color w:val="000000"/>
                <w:kern w:val="24"/>
                <w:sz w:val="20"/>
              </w:rPr>
              <w:t>Subsidiary Energy Account:</w:t>
            </w:r>
          </w:p>
        </w:tc>
        <w:tc>
          <w:tcPr>
            <w:tcW w:w="6367" w:type="dxa"/>
            <w:tcMar>
              <w:top w:w="85" w:type="dxa"/>
              <w:left w:w="85" w:type="dxa"/>
              <w:bottom w:w="85" w:type="dxa"/>
              <w:right w:w="85" w:type="dxa"/>
            </w:tcMar>
          </w:tcPr>
          <w:p w:rsidR="00CB6C32" w:rsidRDefault="00CC64C8">
            <w:pPr>
              <w:rPr>
                <w:rFonts w:ascii="Times New Roman" w:eastAsia="Times New Roman" w:hAnsi="Times New Roman"/>
                <w:color w:val="000000"/>
                <w:kern w:val="24"/>
                <w:sz w:val="20"/>
              </w:rPr>
            </w:pPr>
            <w:r>
              <w:rPr>
                <w:color w:val="000000"/>
                <w:kern w:val="24"/>
                <w:sz w:val="20"/>
              </w:rPr>
              <w:t>Production / Consumption           (Delete as Appropriate)</w:t>
            </w:r>
          </w:p>
        </w:tc>
      </w:tr>
    </w:tbl>
    <w:p w:rsidR="00CB6C32" w:rsidRDefault="00CB6C32">
      <w:pPr>
        <w:spacing w:after="240"/>
        <w:rPr>
          <w:sz w:val="20"/>
        </w:rPr>
      </w:pPr>
    </w:p>
    <w:p w:rsidR="00CB6C32" w:rsidRDefault="00CC64C8">
      <w:pPr>
        <w:tabs>
          <w:tab w:val="right" w:pos="9000"/>
        </w:tabs>
        <w:spacing w:after="120"/>
        <w:rPr>
          <w:b/>
          <w:sz w:val="22"/>
          <w:szCs w:val="22"/>
        </w:rPr>
      </w:pPr>
      <w:r>
        <w:rPr>
          <w:b/>
          <w:sz w:val="22"/>
          <w:szCs w:val="22"/>
        </w:rPr>
        <w:t>Authorisation Details:</w:t>
      </w:r>
    </w:p>
    <w:p w:rsidR="00CB6C32" w:rsidRDefault="00CC64C8">
      <w:pPr>
        <w:tabs>
          <w:tab w:val="right" w:leader="underscore" w:pos="3402"/>
        </w:tabs>
        <w:spacing w:after="240"/>
        <w:rPr>
          <w:b/>
          <w:sz w:val="22"/>
          <w:szCs w:val="22"/>
        </w:rPr>
      </w:pPr>
      <w:r>
        <w:rPr>
          <w:b/>
          <w:sz w:val="22"/>
          <w:szCs w:val="22"/>
        </w:rPr>
        <w:t>Authorisation ID:</w:t>
      </w:r>
      <w:r>
        <w:rPr>
          <w:b/>
          <w:sz w:val="22"/>
          <w:szCs w:val="22"/>
        </w:rPr>
        <w:tab/>
      </w:r>
    </w:p>
    <w:p w:rsidR="00CB6C32" w:rsidRDefault="00CB6C32">
      <w:pPr>
        <w:spacing w:after="240"/>
        <w:jc w:val="both"/>
        <w:rPr>
          <w:szCs w:val="24"/>
        </w:rPr>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szCs w:val="24"/>
        </w:rPr>
      </w:pPr>
      <w:bookmarkStart w:id="502" w:name="_Toc44820132"/>
      <w:bookmarkStart w:id="503" w:name="_Toc46124465"/>
      <w:bookmarkStart w:id="504" w:name="_Toc46124578"/>
      <w:bookmarkStart w:id="505" w:name="_Toc46124762"/>
      <w:bookmarkStart w:id="506" w:name="_Toc196543087"/>
      <w:bookmarkStart w:id="507" w:name="_Toc490565189"/>
      <w:bookmarkStart w:id="508" w:name="_Toc531010724"/>
      <w:bookmarkStart w:id="509" w:name="_Toc164950162"/>
      <w:r>
        <w:rPr>
          <w:rFonts w:ascii="Times New Roman" w:hAnsi="Times New Roman"/>
          <w:szCs w:val="24"/>
        </w:rPr>
        <w:lastRenderedPageBreak/>
        <w:t>4.7</w:t>
      </w:r>
      <w:r>
        <w:rPr>
          <w:rFonts w:ascii="Times New Roman" w:hAnsi="Times New Roman"/>
          <w:szCs w:val="24"/>
        </w:rPr>
        <w:tab/>
        <w:t>BSCP71/05 Registration Form for ECVNA or MVRNA</w:t>
      </w:r>
      <w:bookmarkEnd w:id="502"/>
      <w:bookmarkEnd w:id="503"/>
      <w:bookmarkEnd w:id="504"/>
      <w:bookmarkEnd w:id="505"/>
      <w:bookmarkEnd w:id="506"/>
      <w:bookmarkEnd w:id="507"/>
      <w:bookmarkEnd w:id="508"/>
      <w:bookmarkEnd w:id="509"/>
    </w:p>
    <w:p w:rsidR="00CB6C32" w:rsidRDefault="00CC64C8">
      <w:pPr>
        <w:spacing w:after="240"/>
        <w:jc w:val="center"/>
        <w:rPr>
          <w:b/>
          <w:szCs w:val="24"/>
        </w:rPr>
      </w:pPr>
      <w:r>
        <w:rPr>
          <w:b/>
          <w:szCs w:val="24"/>
        </w:rPr>
        <w:t>ECVNA or MVRNA Registration Form</w:t>
      </w:r>
    </w:p>
    <w:p w:rsidR="00CB6C32" w:rsidRDefault="00CC64C8">
      <w:pPr>
        <w:spacing w:after="120"/>
        <w:rPr>
          <w:i/>
          <w:sz w:val="20"/>
        </w:rPr>
      </w:pPr>
      <w:r>
        <w:rPr>
          <w:i/>
          <w:sz w:val="20"/>
        </w:rPr>
        <w:t>(Form completed by company applying to be registered as an ECVNA or MVRNA with the CRA)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837"/>
      </w:tblGrid>
      <w:tr w:rsidR="00CB6C32">
        <w:tc>
          <w:tcPr>
            <w:tcW w:w="4361" w:type="dxa"/>
            <w:tcMar>
              <w:top w:w="85" w:type="dxa"/>
              <w:left w:w="85" w:type="dxa"/>
              <w:bottom w:w="85" w:type="dxa"/>
              <w:right w:w="85" w:type="dxa"/>
            </w:tcMar>
          </w:tcPr>
          <w:p w:rsidR="00CB6C32" w:rsidRDefault="00CC64C8">
            <w:pPr>
              <w:rPr>
                <w:sz w:val="20"/>
              </w:rPr>
            </w:pPr>
            <w:r>
              <w:rPr>
                <w:b/>
                <w:sz w:val="20"/>
              </w:rPr>
              <w:t>To: CRA</w:t>
            </w:r>
          </w:p>
        </w:tc>
        <w:tc>
          <w:tcPr>
            <w:tcW w:w="4837" w:type="dxa"/>
            <w:tcMar>
              <w:top w:w="85" w:type="dxa"/>
              <w:left w:w="85" w:type="dxa"/>
              <w:bottom w:w="85" w:type="dxa"/>
              <w:right w:w="85" w:type="dxa"/>
            </w:tcMar>
          </w:tcPr>
          <w:p w:rsidR="00CB6C32" w:rsidRDefault="00CC64C8">
            <w:pPr>
              <w:rPr>
                <w:sz w:val="20"/>
              </w:rPr>
            </w:pPr>
            <w:r>
              <w:rPr>
                <w:b/>
                <w:sz w:val="20"/>
              </w:rPr>
              <w:t>Date Sent:</w:t>
            </w:r>
          </w:p>
        </w:tc>
      </w:tr>
      <w:tr w:rsidR="00CB6C32">
        <w:tc>
          <w:tcPr>
            <w:tcW w:w="9198" w:type="dxa"/>
            <w:gridSpan w:val="2"/>
            <w:tcMar>
              <w:top w:w="85" w:type="dxa"/>
              <w:left w:w="85" w:type="dxa"/>
              <w:bottom w:w="85" w:type="dxa"/>
              <w:right w:w="85" w:type="dxa"/>
            </w:tcMar>
          </w:tcPr>
          <w:p w:rsidR="00CB6C32" w:rsidRDefault="00CC64C8">
            <w:pPr>
              <w:rPr>
                <w:sz w:val="20"/>
              </w:rPr>
            </w:pPr>
            <w:r>
              <w:rPr>
                <w:b/>
                <w:sz w:val="20"/>
              </w:rPr>
              <w:t>From: Participant Details</w:t>
            </w:r>
          </w:p>
        </w:tc>
      </w:tr>
      <w:tr w:rsidR="00CB6C32">
        <w:tc>
          <w:tcPr>
            <w:tcW w:w="4361" w:type="dxa"/>
            <w:tcMar>
              <w:top w:w="85" w:type="dxa"/>
              <w:left w:w="85" w:type="dxa"/>
              <w:bottom w:w="85" w:type="dxa"/>
              <w:right w:w="85" w:type="dxa"/>
            </w:tcMar>
          </w:tcPr>
          <w:p w:rsidR="00CB6C32" w:rsidRDefault="00CC64C8">
            <w:pPr>
              <w:rPr>
                <w:sz w:val="20"/>
              </w:rPr>
            </w:pPr>
            <w:r>
              <w:rPr>
                <w:sz w:val="20"/>
              </w:rPr>
              <w:t xml:space="preserve">Party Agent  ID: </w:t>
            </w:r>
          </w:p>
        </w:tc>
        <w:tc>
          <w:tcPr>
            <w:tcW w:w="4837" w:type="dxa"/>
            <w:tcMar>
              <w:top w:w="85" w:type="dxa"/>
              <w:left w:w="85" w:type="dxa"/>
              <w:bottom w:w="85" w:type="dxa"/>
              <w:right w:w="85" w:type="dxa"/>
            </w:tcMar>
          </w:tcPr>
          <w:p w:rsidR="00CB6C32" w:rsidRDefault="00CC64C8">
            <w:pPr>
              <w:pStyle w:val="ccNormal"/>
              <w:spacing w:line="240" w:lineRule="auto"/>
              <w:rPr>
                <w:rFonts w:ascii="Times New Roman" w:hAnsi="Times New Roman"/>
              </w:rPr>
            </w:pPr>
            <w:r>
              <w:rPr>
                <w:rFonts w:ascii="Times New Roman" w:hAnsi="Times New Roman"/>
              </w:rPr>
              <w:t>Name of Sender:</w:t>
            </w:r>
          </w:p>
        </w:tc>
      </w:tr>
      <w:tr w:rsidR="00CB6C32">
        <w:tc>
          <w:tcPr>
            <w:tcW w:w="9198" w:type="dxa"/>
            <w:gridSpan w:val="2"/>
            <w:tcMar>
              <w:top w:w="85" w:type="dxa"/>
              <w:left w:w="85" w:type="dxa"/>
              <w:bottom w:w="85" w:type="dxa"/>
              <w:right w:w="85" w:type="dxa"/>
            </w:tcMar>
          </w:tcPr>
          <w:p w:rsidR="00CB6C32" w:rsidRDefault="00CC64C8">
            <w:pPr>
              <w:rPr>
                <w:b/>
                <w:sz w:val="20"/>
              </w:rPr>
            </w:pPr>
            <w:r>
              <w:rPr>
                <w:b/>
                <w:sz w:val="20"/>
              </w:rPr>
              <w:t xml:space="preserve">Contact email address: </w:t>
            </w:r>
          </w:p>
        </w:tc>
      </w:tr>
      <w:tr w:rsidR="00CB6C32">
        <w:tc>
          <w:tcPr>
            <w:tcW w:w="4361" w:type="dxa"/>
            <w:tcMar>
              <w:top w:w="85" w:type="dxa"/>
              <w:left w:w="85" w:type="dxa"/>
              <w:bottom w:w="85" w:type="dxa"/>
              <w:right w:w="85" w:type="dxa"/>
            </w:tcMar>
          </w:tcPr>
          <w:p w:rsidR="00CB6C32" w:rsidRDefault="00CC64C8">
            <w:pPr>
              <w:rPr>
                <w:sz w:val="20"/>
              </w:rPr>
            </w:pPr>
            <w:r>
              <w:rPr>
                <w:sz w:val="20"/>
              </w:rPr>
              <w:t xml:space="preserve">Our Ref:  </w:t>
            </w:r>
          </w:p>
        </w:tc>
        <w:tc>
          <w:tcPr>
            <w:tcW w:w="4837" w:type="dxa"/>
            <w:tcMar>
              <w:top w:w="85" w:type="dxa"/>
              <w:left w:w="85" w:type="dxa"/>
              <w:bottom w:w="85" w:type="dxa"/>
              <w:right w:w="85" w:type="dxa"/>
            </w:tcMar>
          </w:tcPr>
          <w:p w:rsidR="00CB6C32" w:rsidRDefault="00CC64C8">
            <w:pPr>
              <w:rPr>
                <w:sz w:val="20"/>
              </w:rPr>
            </w:pPr>
            <w:r>
              <w:rPr>
                <w:sz w:val="20"/>
              </w:rPr>
              <w:t>Contact Tel. No.</w:t>
            </w:r>
          </w:p>
        </w:tc>
      </w:tr>
      <w:tr w:rsidR="00CB6C32">
        <w:tc>
          <w:tcPr>
            <w:tcW w:w="9198" w:type="dxa"/>
            <w:gridSpan w:val="2"/>
            <w:tcMar>
              <w:top w:w="85" w:type="dxa"/>
              <w:left w:w="85" w:type="dxa"/>
              <w:bottom w:w="85" w:type="dxa"/>
              <w:right w:w="85" w:type="dxa"/>
            </w:tcMar>
          </w:tcPr>
          <w:p w:rsidR="00CB6C32" w:rsidRDefault="00CC64C8">
            <w:pPr>
              <w:rPr>
                <w:sz w:val="20"/>
              </w:rPr>
            </w:pPr>
            <w:r>
              <w:rPr>
                <w:b/>
                <w:sz w:val="20"/>
              </w:rPr>
              <w:t xml:space="preserve">Name of Authorised Signatory: </w:t>
            </w:r>
          </w:p>
        </w:tc>
      </w:tr>
      <w:tr w:rsidR="00CB6C32">
        <w:tc>
          <w:tcPr>
            <w:tcW w:w="4361" w:type="dxa"/>
            <w:tcMar>
              <w:top w:w="85" w:type="dxa"/>
              <w:left w:w="85" w:type="dxa"/>
              <w:bottom w:w="85" w:type="dxa"/>
              <w:right w:w="85" w:type="dxa"/>
            </w:tcMar>
          </w:tcPr>
          <w:p w:rsidR="00CB6C32" w:rsidRDefault="00CC64C8">
            <w:pPr>
              <w:rPr>
                <w:sz w:val="20"/>
              </w:rPr>
            </w:pPr>
            <w:r>
              <w:rPr>
                <w:sz w:val="20"/>
              </w:rPr>
              <w:t>Authorised Signature:</w:t>
            </w:r>
          </w:p>
        </w:tc>
        <w:tc>
          <w:tcPr>
            <w:tcW w:w="4837" w:type="dxa"/>
            <w:tcMar>
              <w:top w:w="85" w:type="dxa"/>
              <w:left w:w="85" w:type="dxa"/>
              <w:bottom w:w="85" w:type="dxa"/>
              <w:right w:w="85" w:type="dxa"/>
            </w:tcMar>
          </w:tcPr>
          <w:p w:rsidR="00CB6C32" w:rsidRDefault="00CC64C8">
            <w:pPr>
              <w:rPr>
                <w:sz w:val="20"/>
              </w:rPr>
            </w:pPr>
            <w:r>
              <w:rPr>
                <w:sz w:val="20"/>
              </w:rPr>
              <w:t xml:space="preserve">Password:  </w:t>
            </w:r>
          </w:p>
        </w:tc>
      </w:tr>
      <w:tr w:rsidR="00CB6C32">
        <w:tc>
          <w:tcPr>
            <w:tcW w:w="9198" w:type="dxa"/>
            <w:gridSpan w:val="2"/>
            <w:tcMar>
              <w:top w:w="85" w:type="dxa"/>
              <w:left w:w="85" w:type="dxa"/>
              <w:bottom w:w="85" w:type="dxa"/>
              <w:right w:w="85" w:type="dxa"/>
            </w:tcMar>
          </w:tcPr>
          <w:p w:rsidR="00CB6C32" w:rsidRDefault="00CC64C8">
            <w:pPr>
              <w:rPr>
                <w:b/>
                <w:sz w:val="20"/>
              </w:rPr>
            </w:pPr>
            <w:r>
              <w:rPr>
                <w:b/>
                <w:sz w:val="20"/>
              </w:rPr>
              <w:t xml:space="preserve">Company Name: </w:t>
            </w:r>
          </w:p>
        </w:tc>
      </w:tr>
      <w:tr w:rsidR="00CB6C32">
        <w:trPr>
          <w:cantSplit/>
        </w:trPr>
        <w:tc>
          <w:tcPr>
            <w:tcW w:w="9198" w:type="dxa"/>
            <w:gridSpan w:val="2"/>
            <w:tcMar>
              <w:top w:w="85" w:type="dxa"/>
              <w:left w:w="85" w:type="dxa"/>
              <w:bottom w:w="85" w:type="dxa"/>
              <w:right w:w="85" w:type="dxa"/>
            </w:tcMar>
          </w:tcPr>
          <w:p w:rsidR="00CB6C32" w:rsidRDefault="00CC64C8">
            <w:pPr>
              <w:rPr>
                <w:b/>
                <w:sz w:val="20"/>
              </w:rPr>
            </w:pPr>
            <w:r>
              <w:rPr>
                <w:b/>
                <w:sz w:val="20"/>
              </w:rPr>
              <w:t xml:space="preserve">Address: </w:t>
            </w:r>
          </w:p>
          <w:p w:rsidR="00CB6C32" w:rsidRDefault="00CB6C32">
            <w:pPr>
              <w:rPr>
                <w:b/>
                <w:sz w:val="20"/>
              </w:rPr>
            </w:pPr>
          </w:p>
        </w:tc>
      </w:tr>
      <w:tr w:rsidR="00CB6C32">
        <w:tc>
          <w:tcPr>
            <w:tcW w:w="4361" w:type="dxa"/>
            <w:tcMar>
              <w:top w:w="85" w:type="dxa"/>
              <w:left w:w="85" w:type="dxa"/>
              <w:bottom w:w="85" w:type="dxa"/>
              <w:right w:w="85" w:type="dxa"/>
            </w:tcMar>
          </w:tcPr>
          <w:p w:rsidR="00CB6C32" w:rsidRDefault="00CC64C8">
            <w:pPr>
              <w:rPr>
                <w:sz w:val="20"/>
              </w:rPr>
            </w:pPr>
            <w:r>
              <w:rPr>
                <w:b/>
                <w:sz w:val="20"/>
              </w:rPr>
              <w:t>Postcode</w:t>
            </w:r>
            <w:r>
              <w:rPr>
                <w:sz w:val="20"/>
              </w:rPr>
              <w:t>:</w:t>
            </w:r>
          </w:p>
        </w:tc>
        <w:tc>
          <w:tcPr>
            <w:tcW w:w="4837" w:type="dxa"/>
            <w:tcMar>
              <w:top w:w="85" w:type="dxa"/>
              <w:left w:w="85" w:type="dxa"/>
              <w:bottom w:w="85" w:type="dxa"/>
              <w:right w:w="85" w:type="dxa"/>
            </w:tcMar>
          </w:tcPr>
          <w:p w:rsidR="00CB6C32" w:rsidRDefault="00CC64C8">
            <w:pPr>
              <w:pStyle w:val="ccNormal"/>
              <w:spacing w:line="240" w:lineRule="auto"/>
              <w:rPr>
                <w:rFonts w:ascii="Times New Roman" w:hAnsi="Times New Roman"/>
              </w:rPr>
            </w:pPr>
            <w:r>
              <w:rPr>
                <w:rFonts w:ascii="Times New Roman" w:hAnsi="Times New Roman"/>
              </w:rPr>
              <w:t>Telephone:</w:t>
            </w:r>
          </w:p>
        </w:tc>
      </w:tr>
      <w:tr w:rsidR="00CB6C32">
        <w:tc>
          <w:tcPr>
            <w:tcW w:w="4361" w:type="dxa"/>
            <w:tcMar>
              <w:top w:w="85" w:type="dxa"/>
              <w:left w:w="85" w:type="dxa"/>
              <w:bottom w:w="85" w:type="dxa"/>
              <w:right w:w="85" w:type="dxa"/>
            </w:tcMar>
          </w:tcPr>
          <w:p w:rsidR="00CB6C32" w:rsidRDefault="00CB6C32">
            <w:pPr>
              <w:rPr>
                <w:sz w:val="20"/>
              </w:rPr>
            </w:pPr>
          </w:p>
        </w:tc>
        <w:tc>
          <w:tcPr>
            <w:tcW w:w="4837" w:type="dxa"/>
            <w:tcMar>
              <w:top w:w="85" w:type="dxa"/>
              <w:left w:w="85" w:type="dxa"/>
              <w:bottom w:w="85" w:type="dxa"/>
              <w:right w:w="85" w:type="dxa"/>
            </w:tcMar>
          </w:tcPr>
          <w:p w:rsidR="00CB6C32" w:rsidRDefault="00CC64C8">
            <w:pPr>
              <w:pStyle w:val="ccNormal"/>
              <w:spacing w:line="240" w:lineRule="auto"/>
              <w:rPr>
                <w:rFonts w:ascii="Times New Roman" w:hAnsi="Times New Roman"/>
              </w:rPr>
            </w:pPr>
            <w:r>
              <w:rPr>
                <w:rFonts w:ascii="Times New Roman" w:hAnsi="Times New Roman"/>
              </w:rPr>
              <w:t>Fax:</w:t>
            </w:r>
          </w:p>
        </w:tc>
      </w:tr>
      <w:tr w:rsidR="00CB6C32">
        <w:trPr>
          <w:cantSplit/>
        </w:trPr>
        <w:tc>
          <w:tcPr>
            <w:tcW w:w="9198" w:type="dxa"/>
            <w:gridSpan w:val="2"/>
            <w:tcMar>
              <w:top w:w="85" w:type="dxa"/>
              <w:left w:w="85" w:type="dxa"/>
              <w:bottom w:w="85" w:type="dxa"/>
              <w:right w:w="85" w:type="dxa"/>
            </w:tcMar>
          </w:tcPr>
          <w:p w:rsidR="00CB6C32" w:rsidRDefault="00CC64C8">
            <w:pPr>
              <w:rPr>
                <w:sz w:val="20"/>
              </w:rPr>
            </w:pPr>
            <w:r>
              <w:rPr>
                <w:sz w:val="20"/>
              </w:rPr>
              <w:t>Contact email address:</w:t>
            </w:r>
          </w:p>
        </w:tc>
      </w:tr>
      <w:tr w:rsidR="00CB6C32">
        <w:trPr>
          <w:cantSplit/>
        </w:trPr>
        <w:tc>
          <w:tcPr>
            <w:tcW w:w="4361" w:type="dxa"/>
            <w:tcMar>
              <w:top w:w="85" w:type="dxa"/>
              <w:left w:w="85" w:type="dxa"/>
              <w:bottom w:w="85" w:type="dxa"/>
              <w:right w:w="85" w:type="dxa"/>
            </w:tcMar>
          </w:tcPr>
          <w:p w:rsidR="00CB6C32" w:rsidRDefault="00CC64C8">
            <w:pPr>
              <w:rPr>
                <w:sz w:val="20"/>
              </w:rPr>
            </w:pPr>
            <w:r>
              <w:rPr>
                <w:sz w:val="20"/>
              </w:rPr>
              <w:t>Contact Phone Number :</w:t>
            </w:r>
          </w:p>
        </w:tc>
        <w:tc>
          <w:tcPr>
            <w:tcW w:w="4837" w:type="dxa"/>
            <w:tcMar>
              <w:top w:w="85" w:type="dxa"/>
              <w:left w:w="85" w:type="dxa"/>
              <w:bottom w:w="85" w:type="dxa"/>
              <w:right w:w="85" w:type="dxa"/>
            </w:tcMar>
          </w:tcPr>
          <w:p w:rsidR="00CB6C32" w:rsidRDefault="00CB6C32">
            <w:pPr>
              <w:spacing w:after="120"/>
              <w:rPr>
                <w:sz w:val="20"/>
              </w:rPr>
            </w:pPr>
          </w:p>
        </w:tc>
      </w:tr>
    </w:tbl>
    <w:p w:rsidR="00CB6C32" w:rsidRDefault="00CB6C32">
      <w:pPr>
        <w:tabs>
          <w:tab w:val="right" w:pos="9000"/>
        </w:tabs>
        <w:spacing w:after="120"/>
        <w:rPr>
          <w:sz w:val="20"/>
        </w:rPr>
      </w:pPr>
    </w:p>
    <w:p w:rsidR="00CB6C32" w:rsidRDefault="00CC64C8">
      <w:pPr>
        <w:tabs>
          <w:tab w:val="right" w:pos="9000"/>
        </w:tabs>
        <w:spacing w:after="120"/>
        <w:rPr>
          <w:sz w:val="22"/>
          <w:szCs w:val="22"/>
        </w:rPr>
      </w:pPr>
      <w:r>
        <w:rPr>
          <w:sz w:val="22"/>
          <w:szCs w:val="22"/>
        </w:rPr>
        <w:t>Capacity in which company wishes to be registered with the CRA: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701"/>
        <w:gridCol w:w="1843"/>
        <w:gridCol w:w="1984"/>
      </w:tblGrid>
      <w:tr w:rsidR="00CB6C32">
        <w:tc>
          <w:tcPr>
            <w:tcW w:w="1701" w:type="dxa"/>
          </w:tcPr>
          <w:p w:rsidR="00CB6C32" w:rsidRDefault="00CB6C32">
            <w:pPr>
              <w:tabs>
                <w:tab w:val="right" w:pos="9000"/>
              </w:tabs>
              <w:rPr>
                <w:sz w:val="20"/>
              </w:rPr>
            </w:pPr>
          </w:p>
        </w:tc>
        <w:tc>
          <w:tcPr>
            <w:tcW w:w="1843" w:type="dxa"/>
          </w:tcPr>
          <w:p w:rsidR="00CB6C32" w:rsidRDefault="00CC64C8">
            <w:pPr>
              <w:tabs>
                <w:tab w:val="right" w:pos="9000"/>
              </w:tabs>
              <w:jc w:val="center"/>
              <w:rPr>
                <w:sz w:val="20"/>
              </w:rPr>
            </w:pPr>
            <w:r>
              <w:rPr>
                <w:sz w:val="20"/>
              </w:rPr>
              <w:t>Party Agent Capacity</w:t>
            </w:r>
          </w:p>
          <w:p w:rsidR="00CB6C32" w:rsidRDefault="00CC64C8">
            <w:pPr>
              <w:tabs>
                <w:tab w:val="right" w:pos="9000"/>
              </w:tabs>
              <w:jc w:val="center"/>
              <w:rPr>
                <w:i/>
                <w:sz w:val="20"/>
              </w:rPr>
            </w:pPr>
            <w:r>
              <w:rPr>
                <w:i/>
                <w:sz w:val="20"/>
              </w:rPr>
              <w:t>Tick appropriate box / boxes</w:t>
            </w:r>
          </w:p>
        </w:tc>
        <w:tc>
          <w:tcPr>
            <w:tcW w:w="1701" w:type="dxa"/>
          </w:tcPr>
          <w:p w:rsidR="00CB6C32" w:rsidRDefault="00CC64C8">
            <w:pPr>
              <w:tabs>
                <w:tab w:val="right" w:pos="9000"/>
              </w:tabs>
              <w:jc w:val="center"/>
              <w:rPr>
                <w:sz w:val="20"/>
              </w:rPr>
            </w:pPr>
            <w:r>
              <w:rPr>
                <w:sz w:val="20"/>
              </w:rPr>
              <w:t>Party Agent ID</w:t>
            </w:r>
          </w:p>
        </w:tc>
        <w:tc>
          <w:tcPr>
            <w:tcW w:w="1843" w:type="dxa"/>
          </w:tcPr>
          <w:p w:rsidR="00CB6C32" w:rsidRDefault="00CC64C8">
            <w:pPr>
              <w:tabs>
                <w:tab w:val="right" w:pos="9000"/>
              </w:tabs>
              <w:jc w:val="center"/>
              <w:rPr>
                <w:sz w:val="20"/>
              </w:rPr>
            </w:pPr>
            <w:r>
              <w:rPr>
                <w:sz w:val="20"/>
              </w:rPr>
              <w:t>Effective From</w:t>
            </w:r>
          </w:p>
        </w:tc>
        <w:tc>
          <w:tcPr>
            <w:tcW w:w="1984" w:type="dxa"/>
          </w:tcPr>
          <w:p w:rsidR="00CB6C32" w:rsidRDefault="00CC64C8">
            <w:pPr>
              <w:tabs>
                <w:tab w:val="right" w:pos="9000"/>
              </w:tabs>
              <w:jc w:val="center"/>
              <w:rPr>
                <w:sz w:val="20"/>
              </w:rPr>
            </w:pPr>
            <w:r>
              <w:rPr>
                <w:sz w:val="20"/>
              </w:rPr>
              <w:t>Effective To</w:t>
            </w:r>
          </w:p>
        </w:tc>
      </w:tr>
      <w:tr w:rsidR="00CB6C32">
        <w:tc>
          <w:tcPr>
            <w:tcW w:w="1701" w:type="dxa"/>
          </w:tcPr>
          <w:p w:rsidR="00CB6C32" w:rsidRDefault="00CC64C8">
            <w:pPr>
              <w:tabs>
                <w:tab w:val="right" w:pos="9000"/>
              </w:tabs>
              <w:spacing w:before="120" w:after="120"/>
              <w:rPr>
                <w:sz w:val="20"/>
              </w:rPr>
            </w:pPr>
            <w:r>
              <w:rPr>
                <w:sz w:val="20"/>
              </w:rPr>
              <w:t>ECVNA</w:t>
            </w:r>
          </w:p>
        </w:tc>
        <w:tc>
          <w:tcPr>
            <w:tcW w:w="1843" w:type="dxa"/>
          </w:tcPr>
          <w:p w:rsidR="00CB6C32" w:rsidRDefault="00CB6C32">
            <w:pPr>
              <w:tabs>
                <w:tab w:val="right" w:pos="9000"/>
              </w:tabs>
              <w:spacing w:before="120" w:after="120"/>
              <w:rPr>
                <w:sz w:val="20"/>
              </w:rPr>
            </w:pPr>
          </w:p>
        </w:tc>
        <w:tc>
          <w:tcPr>
            <w:tcW w:w="1701" w:type="dxa"/>
          </w:tcPr>
          <w:p w:rsidR="00CB6C32" w:rsidRDefault="00CB6C32">
            <w:pPr>
              <w:tabs>
                <w:tab w:val="right" w:pos="9000"/>
              </w:tabs>
              <w:spacing w:before="120" w:after="120"/>
              <w:rPr>
                <w:sz w:val="20"/>
              </w:rPr>
            </w:pPr>
          </w:p>
        </w:tc>
        <w:tc>
          <w:tcPr>
            <w:tcW w:w="1843" w:type="dxa"/>
          </w:tcPr>
          <w:p w:rsidR="00CB6C32" w:rsidRDefault="00CB6C32">
            <w:pPr>
              <w:tabs>
                <w:tab w:val="right" w:pos="9000"/>
              </w:tabs>
              <w:spacing w:before="120" w:after="120"/>
              <w:rPr>
                <w:sz w:val="20"/>
              </w:rPr>
            </w:pPr>
          </w:p>
        </w:tc>
        <w:tc>
          <w:tcPr>
            <w:tcW w:w="1984" w:type="dxa"/>
          </w:tcPr>
          <w:p w:rsidR="00CB6C32" w:rsidRDefault="00CB6C32">
            <w:pPr>
              <w:tabs>
                <w:tab w:val="right" w:pos="9000"/>
              </w:tabs>
              <w:spacing w:before="120" w:after="120"/>
              <w:rPr>
                <w:sz w:val="20"/>
              </w:rPr>
            </w:pPr>
          </w:p>
        </w:tc>
      </w:tr>
      <w:tr w:rsidR="00CB6C32">
        <w:tc>
          <w:tcPr>
            <w:tcW w:w="1701" w:type="dxa"/>
          </w:tcPr>
          <w:p w:rsidR="00CB6C32" w:rsidRDefault="00CC64C8">
            <w:pPr>
              <w:tabs>
                <w:tab w:val="right" w:pos="9000"/>
              </w:tabs>
              <w:spacing w:before="120" w:after="120"/>
              <w:rPr>
                <w:sz w:val="20"/>
              </w:rPr>
            </w:pPr>
            <w:r>
              <w:rPr>
                <w:sz w:val="20"/>
              </w:rPr>
              <w:t>MVRNA</w:t>
            </w:r>
          </w:p>
        </w:tc>
        <w:tc>
          <w:tcPr>
            <w:tcW w:w="1843" w:type="dxa"/>
          </w:tcPr>
          <w:p w:rsidR="00CB6C32" w:rsidRDefault="00CB6C32">
            <w:pPr>
              <w:tabs>
                <w:tab w:val="right" w:pos="9000"/>
              </w:tabs>
              <w:spacing w:before="120" w:after="120"/>
              <w:rPr>
                <w:sz w:val="20"/>
              </w:rPr>
            </w:pPr>
          </w:p>
        </w:tc>
        <w:tc>
          <w:tcPr>
            <w:tcW w:w="1701" w:type="dxa"/>
          </w:tcPr>
          <w:p w:rsidR="00CB6C32" w:rsidRDefault="00CB6C32">
            <w:pPr>
              <w:tabs>
                <w:tab w:val="right" w:pos="9000"/>
              </w:tabs>
              <w:spacing w:before="120" w:after="120"/>
              <w:rPr>
                <w:sz w:val="20"/>
              </w:rPr>
            </w:pPr>
          </w:p>
        </w:tc>
        <w:tc>
          <w:tcPr>
            <w:tcW w:w="1843" w:type="dxa"/>
          </w:tcPr>
          <w:p w:rsidR="00CB6C32" w:rsidRDefault="00CB6C32">
            <w:pPr>
              <w:tabs>
                <w:tab w:val="right" w:pos="9000"/>
              </w:tabs>
              <w:spacing w:before="120" w:after="120"/>
              <w:rPr>
                <w:sz w:val="20"/>
              </w:rPr>
            </w:pPr>
          </w:p>
        </w:tc>
        <w:tc>
          <w:tcPr>
            <w:tcW w:w="1984" w:type="dxa"/>
          </w:tcPr>
          <w:p w:rsidR="00CB6C32" w:rsidRDefault="00CB6C32">
            <w:pPr>
              <w:tabs>
                <w:tab w:val="right" w:pos="9000"/>
              </w:tabs>
              <w:spacing w:before="120" w:after="120"/>
              <w:rPr>
                <w:sz w:val="20"/>
              </w:rPr>
            </w:pPr>
          </w:p>
        </w:tc>
      </w:tr>
    </w:tbl>
    <w:p w:rsidR="00CB6C32" w:rsidRDefault="00CB6C32">
      <w:pPr>
        <w:spacing w:after="240"/>
      </w:pPr>
    </w:p>
    <w:p w:rsidR="00CB6C32" w:rsidRDefault="00CB6C32">
      <w:pPr>
        <w:spacing w:after="240"/>
        <w:rPr>
          <w:b/>
          <w:sz w:val="20"/>
        </w:rPr>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szCs w:val="24"/>
        </w:rPr>
      </w:pPr>
      <w:bookmarkStart w:id="510" w:name="_Toc44820133"/>
      <w:bookmarkStart w:id="511" w:name="_Toc46124466"/>
      <w:bookmarkStart w:id="512" w:name="_Toc46124579"/>
      <w:bookmarkStart w:id="513" w:name="_Toc46124763"/>
      <w:bookmarkStart w:id="514" w:name="_Toc196543088"/>
      <w:bookmarkStart w:id="515" w:name="_Toc490565190"/>
      <w:bookmarkStart w:id="516" w:name="_Toc531010725"/>
      <w:bookmarkStart w:id="517" w:name="_Toc164950163"/>
      <w:r>
        <w:rPr>
          <w:rFonts w:ascii="Times New Roman" w:hAnsi="Times New Roman"/>
          <w:szCs w:val="24"/>
        </w:rPr>
        <w:lastRenderedPageBreak/>
        <w:t>4.8</w:t>
      </w:r>
      <w:r>
        <w:rPr>
          <w:rFonts w:ascii="Times New Roman" w:hAnsi="Times New Roman"/>
          <w:szCs w:val="24"/>
        </w:rPr>
        <w:tab/>
        <w:t>BSCP71/06 ECVNA or MVRNA De-Registration Form</w:t>
      </w:r>
      <w:bookmarkEnd w:id="510"/>
      <w:bookmarkEnd w:id="511"/>
      <w:bookmarkEnd w:id="512"/>
      <w:bookmarkEnd w:id="513"/>
      <w:bookmarkEnd w:id="514"/>
      <w:bookmarkEnd w:id="515"/>
      <w:bookmarkEnd w:id="516"/>
      <w:bookmarkEnd w:id="517"/>
      <w:r>
        <w:rPr>
          <w:rFonts w:ascii="Times New Roman" w:hAnsi="Times New Roman"/>
          <w:szCs w:val="24"/>
        </w:rPr>
        <w:t xml:space="preserve"> </w:t>
      </w:r>
    </w:p>
    <w:p w:rsidR="00CB6C32" w:rsidRDefault="00CC64C8">
      <w:pPr>
        <w:spacing w:after="240"/>
        <w:jc w:val="center"/>
        <w:rPr>
          <w:b/>
          <w:szCs w:val="24"/>
        </w:rPr>
      </w:pPr>
      <w:r>
        <w:rPr>
          <w:b/>
          <w:szCs w:val="24"/>
        </w:rPr>
        <w:t>ECVNA or MVRNA De-registration Form</w:t>
      </w:r>
    </w:p>
    <w:p w:rsidR="00CB6C32" w:rsidRDefault="00CC64C8">
      <w:pPr>
        <w:rPr>
          <w:i/>
          <w:sz w:val="20"/>
        </w:rPr>
      </w:pPr>
      <w:r>
        <w:rPr>
          <w:i/>
          <w:sz w:val="20"/>
        </w:rPr>
        <w:t>(Form completed by company applying to be de-registered as an ECVNA or MVRNA with the CRA)</w:t>
      </w:r>
    </w:p>
    <w:p w:rsidR="00CB6C32" w:rsidRDefault="00CB6C32">
      <w:pPr>
        <w:rPr>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703"/>
      </w:tblGrid>
      <w:tr w:rsidR="00CB6C32">
        <w:tc>
          <w:tcPr>
            <w:tcW w:w="4361" w:type="dxa"/>
            <w:tcMar>
              <w:top w:w="85" w:type="dxa"/>
              <w:left w:w="85" w:type="dxa"/>
              <w:bottom w:w="85" w:type="dxa"/>
              <w:right w:w="85" w:type="dxa"/>
            </w:tcMar>
          </w:tcPr>
          <w:p w:rsidR="00CB6C32" w:rsidRDefault="00CC64C8">
            <w:pPr>
              <w:rPr>
                <w:sz w:val="20"/>
              </w:rPr>
            </w:pPr>
            <w:r>
              <w:rPr>
                <w:b/>
                <w:sz w:val="20"/>
              </w:rPr>
              <w:t>To: CRA</w:t>
            </w:r>
          </w:p>
        </w:tc>
        <w:tc>
          <w:tcPr>
            <w:tcW w:w="4837" w:type="dxa"/>
            <w:gridSpan w:val="2"/>
            <w:tcMar>
              <w:top w:w="85" w:type="dxa"/>
              <w:left w:w="85" w:type="dxa"/>
              <w:bottom w:w="85" w:type="dxa"/>
              <w:right w:w="85" w:type="dxa"/>
            </w:tcMar>
          </w:tcPr>
          <w:p w:rsidR="00CB6C32" w:rsidRDefault="00CC64C8">
            <w:pPr>
              <w:rPr>
                <w:sz w:val="20"/>
              </w:rPr>
            </w:pPr>
            <w:r>
              <w:rPr>
                <w:b/>
                <w:sz w:val="20"/>
              </w:rPr>
              <w:t>Date Sent:</w:t>
            </w:r>
            <w:r>
              <w:rPr>
                <w:sz w:val="20"/>
              </w:rPr>
              <w:t xml:space="preserve">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From: Participant Details</w:t>
            </w:r>
          </w:p>
        </w:tc>
      </w:tr>
      <w:tr w:rsidR="00CB6C32">
        <w:tc>
          <w:tcPr>
            <w:tcW w:w="4361" w:type="dxa"/>
            <w:tcMar>
              <w:top w:w="85" w:type="dxa"/>
              <w:left w:w="85" w:type="dxa"/>
              <w:bottom w:w="85" w:type="dxa"/>
              <w:right w:w="85" w:type="dxa"/>
            </w:tcMar>
          </w:tcPr>
          <w:p w:rsidR="00CB6C32" w:rsidRDefault="00CC64C8">
            <w:pPr>
              <w:rPr>
                <w:sz w:val="20"/>
              </w:rPr>
            </w:pPr>
            <w:r>
              <w:rPr>
                <w:sz w:val="20"/>
              </w:rPr>
              <w:t xml:space="preserve">Party Agent  ID: </w:t>
            </w:r>
          </w:p>
        </w:tc>
        <w:tc>
          <w:tcPr>
            <w:tcW w:w="4837" w:type="dxa"/>
            <w:gridSpan w:val="2"/>
            <w:tcMar>
              <w:top w:w="85" w:type="dxa"/>
              <w:left w:w="85" w:type="dxa"/>
              <w:bottom w:w="85" w:type="dxa"/>
              <w:right w:w="85" w:type="dxa"/>
            </w:tcMar>
          </w:tcPr>
          <w:p w:rsidR="00CB6C32" w:rsidRDefault="00CC64C8">
            <w:pPr>
              <w:pStyle w:val="ccNormal"/>
              <w:spacing w:line="240" w:lineRule="auto"/>
              <w:rPr>
                <w:rFonts w:ascii="Times New Roman" w:hAnsi="Times New Roman"/>
              </w:rPr>
            </w:pPr>
            <w:r>
              <w:rPr>
                <w:rFonts w:ascii="Times New Roman" w:hAnsi="Times New Roman"/>
              </w:rPr>
              <w:t xml:space="preserve">Name of Sender:   </w:t>
            </w:r>
          </w:p>
        </w:tc>
      </w:tr>
      <w:tr w:rsidR="00CB6C32">
        <w:tc>
          <w:tcPr>
            <w:tcW w:w="9198" w:type="dxa"/>
            <w:gridSpan w:val="3"/>
            <w:tcMar>
              <w:top w:w="85" w:type="dxa"/>
              <w:left w:w="85" w:type="dxa"/>
              <w:bottom w:w="85" w:type="dxa"/>
              <w:right w:w="85" w:type="dxa"/>
            </w:tcMar>
          </w:tcPr>
          <w:p w:rsidR="00CB6C32" w:rsidRDefault="00CC64C8">
            <w:pPr>
              <w:rPr>
                <w:sz w:val="20"/>
              </w:rPr>
            </w:pPr>
            <w:r>
              <w:rPr>
                <w:sz w:val="20"/>
              </w:rPr>
              <w:t xml:space="preserve">Contact email address:   </w:t>
            </w:r>
          </w:p>
        </w:tc>
      </w:tr>
      <w:tr w:rsidR="00CB6C32">
        <w:tc>
          <w:tcPr>
            <w:tcW w:w="4361" w:type="dxa"/>
            <w:tcMar>
              <w:top w:w="85" w:type="dxa"/>
              <w:left w:w="85" w:type="dxa"/>
              <w:bottom w:w="85" w:type="dxa"/>
              <w:right w:w="85" w:type="dxa"/>
            </w:tcMar>
          </w:tcPr>
          <w:p w:rsidR="00CB6C32" w:rsidRDefault="00CC64C8">
            <w:pPr>
              <w:rPr>
                <w:sz w:val="20"/>
              </w:rPr>
            </w:pPr>
            <w:r>
              <w:rPr>
                <w:sz w:val="20"/>
              </w:rPr>
              <w:t xml:space="preserve">Our Ref:  </w:t>
            </w:r>
          </w:p>
        </w:tc>
        <w:tc>
          <w:tcPr>
            <w:tcW w:w="4837" w:type="dxa"/>
            <w:gridSpan w:val="2"/>
            <w:tcMar>
              <w:top w:w="85" w:type="dxa"/>
              <w:left w:w="85" w:type="dxa"/>
              <w:bottom w:w="85" w:type="dxa"/>
              <w:right w:w="85" w:type="dxa"/>
            </w:tcMar>
          </w:tcPr>
          <w:p w:rsidR="00CB6C32" w:rsidRDefault="00CC64C8">
            <w:pPr>
              <w:rPr>
                <w:sz w:val="20"/>
              </w:rPr>
            </w:pPr>
            <w:r>
              <w:rPr>
                <w:sz w:val="20"/>
              </w:rPr>
              <w:t xml:space="preserve">Contact Tel. No.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 xml:space="preserve">Name of Authorised Signatory:   </w:t>
            </w:r>
          </w:p>
        </w:tc>
      </w:tr>
      <w:tr w:rsidR="00CB6C32">
        <w:tc>
          <w:tcPr>
            <w:tcW w:w="5495" w:type="dxa"/>
            <w:gridSpan w:val="2"/>
            <w:tcMar>
              <w:top w:w="85" w:type="dxa"/>
              <w:left w:w="85" w:type="dxa"/>
              <w:bottom w:w="85" w:type="dxa"/>
              <w:right w:w="85" w:type="dxa"/>
            </w:tcMar>
          </w:tcPr>
          <w:p w:rsidR="00CB6C32" w:rsidRDefault="00CC64C8">
            <w:pPr>
              <w:rPr>
                <w:sz w:val="20"/>
              </w:rPr>
            </w:pPr>
            <w:r>
              <w:rPr>
                <w:sz w:val="20"/>
              </w:rPr>
              <w:t xml:space="preserve">Authorised Signature: </w:t>
            </w:r>
          </w:p>
        </w:tc>
        <w:tc>
          <w:tcPr>
            <w:tcW w:w="3703" w:type="dxa"/>
            <w:tcMar>
              <w:top w:w="85" w:type="dxa"/>
              <w:left w:w="85" w:type="dxa"/>
              <w:bottom w:w="85" w:type="dxa"/>
              <w:right w:w="85" w:type="dxa"/>
            </w:tcMar>
          </w:tcPr>
          <w:p w:rsidR="00CB6C32" w:rsidRDefault="00CC64C8">
            <w:pPr>
              <w:rPr>
                <w:sz w:val="20"/>
              </w:rPr>
            </w:pPr>
            <w:r>
              <w:rPr>
                <w:sz w:val="20"/>
              </w:rPr>
              <w:t xml:space="preserve">Password: </w:t>
            </w:r>
          </w:p>
        </w:tc>
      </w:tr>
    </w:tbl>
    <w:p w:rsidR="00CB6C32" w:rsidRDefault="00CB6C32">
      <w:pPr>
        <w:spacing w:after="240"/>
      </w:pPr>
    </w:p>
    <w:p w:rsidR="00CB6C32" w:rsidRDefault="00CC64C8">
      <w:pPr>
        <w:spacing w:after="240"/>
      </w:pPr>
      <w:r>
        <w:t>Capacity in which company wishes to be de-registered with the CRA: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701"/>
        <w:gridCol w:w="1984"/>
      </w:tblGrid>
      <w:tr w:rsidR="00CB6C32">
        <w:tc>
          <w:tcPr>
            <w:tcW w:w="1701" w:type="dxa"/>
          </w:tcPr>
          <w:p w:rsidR="00CB6C32" w:rsidRDefault="00CB6C32">
            <w:pPr>
              <w:tabs>
                <w:tab w:val="right" w:pos="9000"/>
              </w:tabs>
              <w:rPr>
                <w:sz w:val="20"/>
              </w:rPr>
            </w:pPr>
          </w:p>
        </w:tc>
        <w:tc>
          <w:tcPr>
            <w:tcW w:w="1843" w:type="dxa"/>
          </w:tcPr>
          <w:p w:rsidR="00CB6C32" w:rsidRDefault="00CC64C8">
            <w:pPr>
              <w:tabs>
                <w:tab w:val="right" w:pos="9000"/>
              </w:tabs>
              <w:jc w:val="center"/>
              <w:rPr>
                <w:sz w:val="20"/>
              </w:rPr>
            </w:pPr>
            <w:r>
              <w:rPr>
                <w:sz w:val="20"/>
              </w:rPr>
              <w:t>Party Agent Capacity</w:t>
            </w:r>
          </w:p>
          <w:p w:rsidR="00CB6C32" w:rsidRDefault="00CC64C8">
            <w:pPr>
              <w:tabs>
                <w:tab w:val="right" w:pos="9000"/>
              </w:tabs>
              <w:jc w:val="center"/>
              <w:rPr>
                <w:i/>
                <w:sz w:val="20"/>
              </w:rPr>
            </w:pPr>
            <w:r>
              <w:rPr>
                <w:i/>
                <w:sz w:val="20"/>
              </w:rPr>
              <w:t>Tick appropriate box / boxes</w:t>
            </w:r>
          </w:p>
        </w:tc>
        <w:tc>
          <w:tcPr>
            <w:tcW w:w="1701" w:type="dxa"/>
          </w:tcPr>
          <w:p w:rsidR="00CB6C32" w:rsidRDefault="00CC64C8">
            <w:pPr>
              <w:tabs>
                <w:tab w:val="right" w:pos="9000"/>
              </w:tabs>
              <w:jc w:val="center"/>
              <w:rPr>
                <w:sz w:val="20"/>
              </w:rPr>
            </w:pPr>
            <w:r>
              <w:rPr>
                <w:sz w:val="20"/>
              </w:rPr>
              <w:t>Party Agent ID</w:t>
            </w:r>
            <w:r>
              <w:rPr>
                <w:rStyle w:val="FootnoteReference"/>
                <w:sz w:val="20"/>
              </w:rPr>
              <w:footnoteReference w:id="21"/>
            </w:r>
          </w:p>
        </w:tc>
        <w:tc>
          <w:tcPr>
            <w:tcW w:w="1984" w:type="dxa"/>
          </w:tcPr>
          <w:p w:rsidR="00CB6C32" w:rsidRDefault="00CC64C8">
            <w:pPr>
              <w:tabs>
                <w:tab w:val="right" w:pos="9000"/>
              </w:tabs>
              <w:jc w:val="center"/>
              <w:rPr>
                <w:sz w:val="20"/>
              </w:rPr>
            </w:pPr>
            <w:r>
              <w:rPr>
                <w:sz w:val="20"/>
              </w:rPr>
              <w:t>Effective To Date</w:t>
            </w:r>
          </w:p>
        </w:tc>
      </w:tr>
      <w:tr w:rsidR="00CB6C32">
        <w:tc>
          <w:tcPr>
            <w:tcW w:w="1701" w:type="dxa"/>
          </w:tcPr>
          <w:p w:rsidR="00CB6C32" w:rsidRDefault="00CC64C8">
            <w:pPr>
              <w:tabs>
                <w:tab w:val="right" w:pos="9000"/>
              </w:tabs>
              <w:spacing w:before="120" w:after="120"/>
              <w:rPr>
                <w:sz w:val="20"/>
              </w:rPr>
            </w:pPr>
            <w:r>
              <w:rPr>
                <w:sz w:val="20"/>
              </w:rPr>
              <w:t>ECVNA</w:t>
            </w:r>
          </w:p>
        </w:tc>
        <w:tc>
          <w:tcPr>
            <w:tcW w:w="1843" w:type="dxa"/>
          </w:tcPr>
          <w:p w:rsidR="00CB6C32" w:rsidRDefault="00CB6C32">
            <w:pPr>
              <w:tabs>
                <w:tab w:val="right" w:pos="9000"/>
              </w:tabs>
              <w:spacing w:before="120" w:after="120"/>
              <w:rPr>
                <w:sz w:val="20"/>
              </w:rPr>
            </w:pPr>
          </w:p>
        </w:tc>
        <w:tc>
          <w:tcPr>
            <w:tcW w:w="1701" w:type="dxa"/>
          </w:tcPr>
          <w:p w:rsidR="00CB6C32" w:rsidRDefault="00CB6C32">
            <w:pPr>
              <w:tabs>
                <w:tab w:val="right" w:pos="9000"/>
              </w:tabs>
              <w:spacing w:before="120" w:after="120"/>
              <w:rPr>
                <w:sz w:val="20"/>
              </w:rPr>
            </w:pPr>
          </w:p>
        </w:tc>
        <w:tc>
          <w:tcPr>
            <w:tcW w:w="1984" w:type="dxa"/>
          </w:tcPr>
          <w:p w:rsidR="00CB6C32" w:rsidRDefault="00CB6C32">
            <w:pPr>
              <w:tabs>
                <w:tab w:val="right" w:pos="9000"/>
              </w:tabs>
              <w:spacing w:before="120" w:after="120"/>
              <w:rPr>
                <w:sz w:val="20"/>
              </w:rPr>
            </w:pPr>
          </w:p>
        </w:tc>
      </w:tr>
      <w:tr w:rsidR="00CB6C32">
        <w:tc>
          <w:tcPr>
            <w:tcW w:w="1701" w:type="dxa"/>
          </w:tcPr>
          <w:p w:rsidR="00CB6C32" w:rsidRDefault="00CC64C8">
            <w:pPr>
              <w:tabs>
                <w:tab w:val="right" w:pos="9000"/>
              </w:tabs>
              <w:spacing w:before="120" w:after="120"/>
              <w:rPr>
                <w:sz w:val="20"/>
              </w:rPr>
            </w:pPr>
            <w:r>
              <w:rPr>
                <w:sz w:val="20"/>
              </w:rPr>
              <w:t>MVRNA</w:t>
            </w:r>
          </w:p>
        </w:tc>
        <w:tc>
          <w:tcPr>
            <w:tcW w:w="1843" w:type="dxa"/>
          </w:tcPr>
          <w:p w:rsidR="00CB6C32" w:rsidRDefault="00CB6C32">
            <w:pPr>
              <w:tabs>
                <w:tab w:val="right" w:pos="9000"/>
              </w:tabs>
              <w:spacing w:before="120" w:after="120"/>
              <w:rPr>
                <w:sz w:val="20"/>
              </w:rPr>
            </w:pPr>
          </w:p>
        </w:tc>
        <w:tc>
          <w:tcPr>
            <w:tcW w:w="1701" w:type="dxa"/>
          </w:tcPr>
          <w:p w:rsidR="00CB6C32" w:rsidRDefault="00CB6C32">
            <w:pPr>
              <w:tabs>
                <w:tab w:val="right" w:pos="9000"/>
              </w:tabs>
              <w:spacing w:before="120" w:after="120"/>
              <w:rPr>
                <w:sz w:val="20"/>
              </w:rPr>
            </w:pPr>
          </w:p>
        </w:tc>
        <w:tc>
          <w:tcPr>
            <w:tcW w:w="1984" w:type="dxa"/>
          </w:tcPr>
          <w:p w:rsidR="00CB6C32" w:rsidRDefault="00CB6C32">
            <w:pPr>
              <w:tabs>
                <w:tab w:val="right" w:pos="9000"/>
              </w:tabs>
              <w:spacing w:before="120" w:after="120"/>
              <w:rPr>
                <w:sz w:val="20"/>
              </w:rPr>
            </w:pPr>
          </w:p>
        </w:tc>
      </w:tr>
    </w:tbl>
    <w:p w:rsidR="00CB6C32" w:rsidRDefault="00CB6C32">
      <w:pPr>
        <w:spacing w:after="240"/>
      </w:pPr>
    </w:p>
    <w:p w:rsidR="00CB6C32" w:rsidRDefault="00CB6C32">
      <w:pPr>
        <w:spacing w:after="240"/>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szCs w:val="24"/>
        </w:rPr>
      </w:pPr>
      <w:bookmarkStart w:id="518" w:name="_Toc44820134"/>
      <w:bookmarkStart w:id="519" w:name="_Toc46124467"/>
      <w:bookmarkStart w:id="520" w:name="_Toc46124580"/>
      <w:bookmarkStart w:id="521" w:name="_Toc46124764"/>
      <w:bookmarkStart w:id="522" w:name="_Toc196543089"/>
      <w:bookmarkStart w:id="523" w:name="_Toc490565191"/>
      <w:bookmarkStart w:id="524" w:name="_Toc531010726"/>
      <w:bookmarkStart w:id="525" w:name="_Toc164950164"/>
      <w:r>
        <w:rPr>
          <w:rFonts w:ascii="Times New Roman" w:hAnsi="Times New Roman"/>
          <w:szCs w:val="24"/>
        </w:rPr>
        <w:lastRenderedPageBreak/>
        <w:t>4.9</w:t>
      </w:r>
      <w:r>
        <w:rPr>
          <w:rFonts w:ascii="Times New Roman" w:hAnsi="Times New Roman"/>
          <w:szCs w:val="24"/>
        </w:rPr>
        <w:tab/>
        <w:t>BSCP71/07 Change of ECVNA or MVRNA Registration Details Form</w:t>
      </w:r>
      <w:bookmarkEnd w:id="518"/>
      <w:bookmarkEnd w:id="519"/>
      <w:bookmarkEnd w:id="520"/>
      <w:bookmarkEnd w:id="521"/>
      <w:bookmarkEnd w:id="522"/>
      <w:bookmarkEnd w:id="523"/>
      <w:bookmarkEnd w:id="524"/>
      <w:bookmarkEnd w:id="525"/>
    </w:p>
    <w:p w:rsidR="00CB6C32" w:rsidRDefault="00CC64C8">
      <w:pPr>
        <w:spacing w:after="240"/>
        <w:jc w:val="center"/>
        <w:rPr>
          <w:b/>
          <w:szCs w:val="24"/>
        </w:rPr>
      </w:pPr>
      <w:r>
        <w:rPr>
          <w:b/>
          <w:szCs w:val="24"/>
        </w:rPr>
        <w:t>Change of ECVNA or MVRNA</w:t>
      </w:r>
    </w:p>
    <w:p w:rsidR="00CB6C32" w:rsidRDefault="00CC64C8">
      <w:pPr>
        <w:spacing w:after="240"/>
        <w:jc w:val="center"/>
        <w:rPr>
          <w:b/>
          <w:szCs w:val="24"/>
        </w:rPr>
      </w:pPr>
      <w:r>
        <w:rPr>
          <w:b/>
          <w:szCs w:val="24"/>
        </w:rPr>
        <w:t>Registration Details (excluding de-registration)</w:t>
      </w:r>
    </w:p>
    <w:p w:rsidR="00CB6C32" w:rsidRDefault="00CC64C8">
      <w:pPr>
        <w:spacing w:after="120"/>
        <w:rPr>
          <w:i/>
          <w:sz w:val="20"/>
        </w:rPr>
      </w:pPr>
      <w:r>
        <w:rPr>
          <w:i/>
          <w:sz w:val="20"/>
        </w:rPr>
        <w:t>(Form completed by company wishing to amend registration details of an existing ECVNA or MVRNA)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703"/>
      </w:tblGrid>
      <w:tr w:rsidR="00CB6C32">
        <w:tc>
          <w:tcPr>
            <w:tcW w:w="4361" w:type="dxa"/>
            <w:tcMar>
              <w:top w:w="85" w:type="dxa"/>
              <w:left w:w="85" w:type="dxa"/>
              <w:bottom w:w="85" w:type="dxa"/>
              <w:right w:w="85" w:type="dxa"/>
            </w:tcMar>
          </w:tcPr>
          <w:p w:rsidR="00CB6C32" w:rsidRDefault="00CC64C8">
            <w:pPr>
              <w:rPr>
                <w:sz w:val="20"/>
              </w:rPr>
            </w:pPr>
            <w:r>
              <w:rPr>
                <w:b/>
                <w:sz w:val="20"/>
              </w:rPr>
              <w:t>To: CRA</w:t>
            </w:r>
          </w:p>
        </w:tc>
        <w:tc>
          <w:tcPr>
            <w:tcW w:w="4837" w:type="dxa"/>
            <w:gridSpan w:val="2"/>
            <w:tcMar>
              <w:top w:w="85" w:type="dxa"/>
              <w:left w:w="85" w:type="dxa"/>
              <w:bottom w:w="85" w:type="dxa"/>
              <w:right w:w="85" w:type="dxa"/>
            </w:tcMar>
          </w:tcPr>
          <w:p w:rsidR="00CB6C32" w:rsidRDefault="00CC64C8">
            <w:pPr>
              <w:rPr>
                <w:sz w:val="20"/>
              </w:rPr>
            </w:pPr>
            <w:r>
              <w:rPr>
                <w:b/>
                <w:sz w:val="20"/>
              </w:rPr>
              <w:t>Date Sent:</w:t>
            </w:r>
            <w:r>
              <w:rPr>
                <w:sz w:val="20"/>
              </w:rPr>
              <w:t xml:space="preserve">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From: Participant Details</w:t>
            </w:r>
          </w:p>
        </w:tc>
      </w:tr>
      <w:tr w:rsidR="00CB6C32">
        <w:tc>
          <w:tcPr>
            <w:tcW w:w="4361" w:type="dxa"/>
            <w:tcMar>
              <w:top w:w="85" w:type="dxa"/>
              <w:left w:w="85" w:type="dxa"/>
              <w:bottom w:w="85" w:type="dxa"/>
              <w:right w:w="85" w:type="dxa"/>
            </w:tcMar>
          </w:tcPr>
          <w:p w:rsidR="00CB6C32" w:rsidRDefault="00CC64C8">
            <w:pPr>
              <w:rPr>
                <w:sz w:val="20"/>
              </w:rPr>
            </w:pPr>
            <w:r>
              <w:rPr>
                <w:sz w:val="20"/>
              </w:rPr>
              <w:t xml:space="preserve">Party Agent  ID:  </w:t>
            </w:r>
          </w:p>
        </w:tc>
        <w:tc>
          <w:tcPr>
            <w:tcW w:w="4837" w:type="dxa"/>
            <w:gridSpan w:val="2"/>
            <w:tcMar>
              <w:top w:w="85" w:type="dxa"/>
              <w:left w:w="85" w:type="dxa"/>
              <w:bottom w:w="85" w:type="dxa"/>
              <w:right w:w="85" w:type="dxa"/>
            </w:tcMar>
          </w:tcPr>
          <w:p w:rsidR="00CB6C32" w:rsidRDefault="00CC64C8">
            <w:pPr>
              <w:pStyle w:val="ccNormal"/>
              <w:spacing w:line="240" w:lineRule="auto"/>
              <w:rPr>
                <w:rFonts w:ascii="Times New Roman" w:hAnsi="Times New Roman"/>
              </w:rPr>
            </w:pPr>
            <w:r>
              <w:rPr>
                <w:rFonts w:ascii="Times New Roman" w:hAnsi="Times New Roman"/>
              </w:rPr>
              <w:t xml:space="preserve">Name of Sender: </w:t>
            </w:r>
          </w:p>
        </w:tc>
      </w:tr>
      <w:tr w:rsidR="00CB6C32">
        <w:tc>
          <w:tcPr>
            <w:tcW w:w="9198" w:type="dxa"/>
            <w:gridSpan w:val="3"/>
            <w:tcMar>
              <w:top w:w="85" w:type="dxa"/>
              <w:left w:w="85" w:type="dxa"/>
              <w:bottom w:w="85" w:type="dxa"/>
              <w:right w:w="85" w:type="dxa"/>
            </w:tcMar>
          </w:tcPr>
          <w:p w:rsidR="00CB6C32" w:rsidRDefault="00CC64C8">
            <w:pPr>
              <w:rPr>
                <w:sz w:val="20"/>
              </w:rPr>
            </w:pPr>
            <w:r>
              <w:rPr>
                <w:sz w:val="20"/>
              </w:rPr>
              <w:t xml:space="preserve">Contact email address:  </w:t>
            </w:r>
          </w:p>
        </w:tc>
      </w:tr>
      <w:tr w:rsidR="00CB6C32">
        <w:tc>
          <w:tcPr>
            <w:tcW w:w="4361" w:type="dxa"/>
            <w:tcMar>
              <w:top w:w="85" w:type="dxa"/>
              <w:left w:w="85" w:type="dxa"/>
              <w:bottom w:w="85" w:type="dxa"/>
              <w:right w:w="85" w:type="dxa"/>
            </w:tcMar>
          </w:tcPr>
          <w:p w:rsidR="00CB6C32" w:rsidRDefault="00CC64C8">
            <w:pPr>
              <w:rPr>
                <w:sz w:val="20"/>
              </w:rPr>
            </w:pPr>
            <w:r>
              <w:rPr>
                <w:sz w:val="20"/>
              </w:rPr>
              <w:t xml:space="preserve">Our Ref: </w:t>
            </w:r>
          </w:p>
        </w:tc>
        <w:tc>
          <w:tcPr>
            <w:tcW w:w="4837" w:type="dxa"/>
            <w:gridSpan w:val="2"/>
            <w:tcMar>
              <w:top w:w="85" w:type="dxa"/>
              <w:left w:w="85" w:type="dxa"/>
              <w:bottom w:w="85" w:type="dxa"/>
              <w:right w:w="85" w:type="dxa"/>
            </w:tcMar>
          </w:tcPr>
          <w:p w:rsidR="00CB6C32" w:rsidRDefault="00CC64C8">
            <w:pPr>
              <w:rPr>
                <w:sz w:val="20"/>
              </w:rPr>
            </w:pPr>
            <w:r>
              <w:rPr>
                <w:sz w:val="20"/>
              </w:rPr>
              <w:t xml:space="preserve">Contact Tel. No.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 xml:space="preserve">Name of Authorised Signatory:   </w:t>
            </w:r>
          </w:p>
        </w:tc>
      </w:tr>
      <w:tr w:rsidR="00CB6C32">
        <w:tc>
          <w:tcPr>
            <w:tcW w:w="5495" w:type="dxa"/>
            <w:gridSpan w:val="2"/>
            <w:tcMar>
              <w:top w:w="85" w:type="dxa"/>
              <w:left w:w="85" w:type="dxa"/>
              <w:bottom w:w="85" w:type="dxa"/>
              <w:right w:w="85" w:type="dxa"/>
            </w:tcMar>
          </w:tcPr>
          <w:p w:rsidR="00CB6C32" w:rsidRDefault="00CC64C8">
            <w:pPr>
              <w:rPr>
                <w:sz w:val="20"/>
              </w:rPr>
            </w:pPr>
            <w:r>
              <w:rPr>
                <w:sz w:val="20"/>
              </w:rPr>
              <w:t xml:space="preserve">Authorised Signature:  </w:t>
            </w:r>
          </w:p>
        </w:tc>
        <w:tc>
          <w:tcPr>
            <w:tcW w:w="3703" w:type="dxa"/>
            <w:tcMar>
              <w:top w:w="85" w:type="dxa"/>
              <w:left w:w="85" w:type="dxa"/>
              <w:bottom w:w="85" w:type="dxa"/>
              <w:right w:w="85" w:type="dxa"/>
            </w:tcMar>
          </w:tcPr>
          <w:p w:rsidR="00CB6C32" w:rsidRDefault="00CC64C8">
            <w:pPr>
              <w:rPr>
                <w:sz w:val="20"/>
              </w:rPr>
            </w:pPr>
            <w:r>
              <w:rPr>
                <w:sz w:val="20"/>
              </w:rPr>
              <w:t xml:space="preserve">Password:  </w:t>
            </w:r>
          </w:p>
        </w:tc>
      </w:tr>
    </w:tbl>
    <w:p w:rsidR="00CB6C32" w:rsidRDefault="00CB6C32">
      <w:pPr>
        <w:rPr>
          <w:b/>
          <w:sz w:val="20"/>
        </w:rPr>
      </w:pPr>
    </w:p>
    <w:p w:rsidR="00CB6C32" w:rsidRDefault="00CB6C32">
      <w:pPr>
        <w:jc w:val="center"/>
        <w:rPr>
          <w:b/>
          <w:sz w:val="20"/>
        </w:rPr>
      </w:pPr>
    </w:p>
    <w:p w:rsidR="00CB6C32" w:rsidRDefault="00CC64C8">
      <w:pPr>
        <w:tabs>
          <w:tab w:val="right" w:pos="9000"/>
        </w:tabs>
        <w:ind w:left="851"/>
        <w:rPr>
          <w:sz w:val="22"/>
          <w:szCs w:val="22"/>
        </w:rPr>
      </w:pPr>
      <w:r>
        <w:rPr>
          <w:sz w:val="22"/>
          <w:szCs w:val="22"/>
        </w:rPr>
        <w:t>The following changes apply to the above Party Agent’s registration details in the role of:</w:t>
      </w:r>
    </w:p>
    <w:p w:rsidR="00CB6C32" w:rsidRDefault="00CC64C8">
      <w:pPr>
        <w:tabs>
          <w:tab w:val="right" w:pos="9000"/>
        </w:tabs>
        <w:spacing w:before="120"/>
        <w:ind w:left="1701"/>
        <w:rPr>
          <w:sz w:val="20"/>
        </w:rPr>
      </w:pPr>
      <w:r>
        <w:rPr>
          <w:sz w:val="20"/>
        </w:rPr>
        <w:t>[   ]    ECVNA</w:t>
      </w:r>
    </w:p>
    <w:p w:rsidR="00CB6C32" w:rsidRDefault="00CC64C8">
      <w:pPr>
        <w:tabs>
          <w:tab w:val="right" w:pos="9000"/>
        </w:tabs>
        <w:spacing w:before="120" w:after="120"/>
        <w:ind w:left="1701"/>
        <w:rPr>
          <w:sz w:val="20"/>
        </w:rPr>
      </w:pPr>
      <w:r>
        <w:rPr>
          <w:sz w:val="20"/>
        </w:rPr>
        <w:t>[   ]    MVRNA</w:t>
      </w:r>
    </w:p>
    <w:p w:rsidR="00CB6C32" w:rsidRDefault="00CC64C8">
      <w:pPr>
        <w:tabs>
          <w:tab w:val="right" w:pos="9000"/>
        </w:tabs>
        <w:spacing w:after="120"/>
        <w:ind w:left="1701"/>
        <w:rPr>
          <w:sz w:val="16"/>
        </w:rPr>
      </w:pPr>
      <w:r>
        <w:rPr>
          <w:sz w:val="16"/>
        </w:rPr>
        <w:t>(Tick either or both as appropriate)</w:t>
      </w:r>
    </w:p>
    <w:p w:rsidR="00CB6C32" w:rsidRDefault="00CB6C32">
      <w:pPr>
        <w:tabs>
          <w:tab w:val="right" w:pos="9000"/>
        </w:tabs>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7"/>
        <w:gridCol w:w="2501"/>
        <w:gridCol w:w="3081"/>
      </w:tblGrid>
      <w:tr w:rsidR="00CB6C32">
        <w:trPr>
          <w:jc w:val="center"/>
        </w:trPr>
        <w:tc>
          <w:tcPr>
            <w:tcW w:w="1657" w:type="dxa"/>
          </w:tcPr>
          <w:p w:rsidR="00CB6C32" w:rsidRDefault="00CB6C32">
            <w:pPr>
              <w:tabs>
                <w:tab w:val="right" w:pos="9000"/>
              </w:tabs>
              <w:rPr>
                <w:sz w:val="20"/>
              </w:rPr>
            </w:pPr>
          </w:p>
        </w:tc>
        <w:tc>
          <w:tcPr>
            <w:tcW w:w="2501" w:type="dxa"/>
          </w:tcPr>
          <w:p w:rsidR="00CB6C32" w:rsidRDefault="00CC64C8">
            <w:pPr>
              <w:tabs>
                <w:tab w:val="right" w:pos="9000"/>
              </w:tabs>
              <w:rPr>
                <w:sz w:val="20"/>
              </w:rPr>
            </w:pPr>
            <w:r>
              <w:rPr>
                <w:sz w:val="20"/>
              </w:rPr>
              <w:t>Current details</w:t>
            </w:r>
          </w:p>
        </w:tc>
        <w:tc>
          <w:tcPr>
            <w:tcW w:w="3081" w:type="dxa"/>
          </w:tcPr>
          <w:p w:rsidR="00CB6C32" w:rsidRDefault="00CC64C8">
            <w:pPr>
              <w:tabs>
                <w:tab w:val="right" w:pos="9000"/>
              </w:tabs>
              <w:rPr>
                <w:sz w:val="20"/>
              </w:rPr>
            </w:pPr>
            <w:r>
              <w:rPr>
                <w:sz w:val="20"/>
              </w:rPr>
              <w:t>New Details (where applicable)</w:t>
            </w:r>
          </w:p>
        </w:tc>
      </w:tr>
      <w:tr w:rsidR="00CB6C32">
        <w:trPr>
          <w:jc w:val="center"/>
        </w:trPr>
        <w:tc>
          <w:tcPr>
            <w:tcW w:w="1657" w:type="dxa"/>
          </w:tcPr>
          <w:p w:rsidR="00CB6C32" w:rsidRDefault="00CC64C8">
            <w:pPr>
              <w:tabs>
                <w:tab w:val="right" w:pos="9000"/>
              </w:tabs>
              <w:rPr>
                <w:sz w:val="20"/>
              </w:rPr>
            </w:pPr>
            <w:r>
              <w:rPr>
                <w:sz w:val="20"/>
              </w:rPr>
              <w:t>Company Name</w:t>
            </w: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C64C8">
            <w:pPr>
              <w:tabs>
                <w:tab w:val="right" w:pos="9000"/>
              </w:tabs>
              <w:rPr>
                <w:sz w:val="20"/>
              </w:rPr>
            </w:pPr>
            <w:r>
              <w:rPr>
                <w:sz w:val="20"/>
              </w:rPr>
              <w:t>Contact Name</w:t>
            </w: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C64C8">
            <w:pPr>
              <w:tabs>
                <w:tab w:val="right" w:pos="9000"/>
              </w:tabs>
              <w:rPr>
                <w:sz w:val="20"/>
              </w:rPr>
            </w:pPr>
            <w:r>
              <w:rPr>
                <w:sz w:val="20"/>
              </w:rPr>
              <w:t>Email address</w:t>
            </w: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C64C8">
            <w:pPr>
              <w:tabs>
                <w:tab w:val="right" w:pos="9000"/>
              </w:tabs>
              <w:rPr>
                <w:sz w:val="20"/>
              </w:rPr>
            </w:pPr>
            <w:r>
              <w:rPr>
                <w:sz w:val="20"/>
              </w:rPr>
              <w:t>Address</w:t>
            </w: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B6C32">
            <w:pPr>
              <w:tabs>
                <w:tab w:val="right" w:pos="9000"/>
              </w:tabs>
              <w:rPr>
                <w:sz w:val="20"/>
              </w:rPr>
            </w:pP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B6C32">
            <w:pPr>
              <w:tabs>
                <w:tab w:val="right" w:pos="9000"/>
              </w:tabs>
              <w:rPr>
                <w:sz w:val="20"/>
              </w:rPr>
            </w:pP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B6C32">
            <w:pPr>
              <w:tabs>
                <w:tab w:val="right" w:pos="9000"/>
              </w:tabs>
              <w:rPr>
                <w:sz w:val="20"/>
              </w:rPr>
            </w:pP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B6C32">
            <w:pPr>
              <w:tabs>
                <w:tab w:val="right" w:pos="9000"/>
              </w:tabs>
              <w:rPr>
                <w:sz w:val="20"/>
              </w:rPr>
            </w:pP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C64C8">
            <w:pPr>
              <w:tabs>
                <w:tab w:val="right" w:pos="9000"/>
              </w:tabs>
              <w:rPr>
                <w:sz w:val="20"/>
              </w:rPr>
            </w:pPr>
            <w:r>
              <w:rPr>
                <w:sz w:val="20"/>
              </w:rPr>
              <w:t>Postcode</w:t>
            </w: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C64C8">
            <w:pPr>
              <w:tabs>
                <w:tab w:val="right" w:pos="9000"/>
              </w:tabs>
              <w:rPr>
                <w:sz w:val="20"/>
              </w:rPr>
            </w:pPr>
            <w:r>
              <w:rPr>
                <w:sz w:val="20"/>
              </w:rPr>
              <w:t>Telephone</w:t>
            </w: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r w:rsidR="00CB6C32">
        <w:trPr>
          <w:jc w:val="center"/>
        </w:trPr>
        <w:tc>
          <w:tcPr>
            <w:tcW w:w="1657" w:type="dxa"/>
          </w:tcPr>
          <w:p w:rsidR="00CB6C32" w:rsidRDefault="00CC64C8">
            <w:pPr>
              <w:tabs>
                <w:tab w:val="right" w:pos="9000"/>
              </w:tabs>
              <w:rPr>
                <w:sz w:val="20"/>
              </w:rPr>
            </w:pPr>
            <w:r>
              <w:rPr>
                <w:sz w:val="20"/>
              </w:rPr>
              <w:t>Fax</w:t>
            </w:r>
          </w:p>
        </w:tc>
        <w:tc>
          <w:tcPr>
            <w:tcW w:w="2501" w:type="dxa"/>
          </w:tcPr>
          <w:p w:rsidR="00CB6C32" w:rsidRDefault="00CB6C32">
            <w:pPr>
              <w:tabs>
                <w:tab w:val="right" w:pos="9000"/>
              </w:tabs>
              <w:rPr>
                <w:sz w:val="20"/>
              </w:rPr>
            </w:pPr>
          </w:p>
        </w:tc>
        <w:tc>
          <w:tcPr>
            <w:tcW w:w="3081" w:type="dxa"/>
          </w:tcPr>
          <w:p w:rsidR="00CB6C32" w:rsidRDefault="00CB6C32">
            <w:pPr>
              <w:tabs>
                <w:tab w:val="right" w:pos="9000"/>
              </w:tabs>
              <w:rPr>
                <w:sz w:val="20"/>
              </w:rPr>
            </w:pPr>
          </w:p>
        </w:tc>
      </w:tr>
    </w:tbl>
    <w:p w:rsidR="00CB6C32" w:rsidRDefault="00CB6C32">
      <w:pPr>
        <w:tabs>
          <w:tab w:val="right" w:pos="9000"/>
        </w:tabs>
        <w:spacing w:after="240"/>
        <w:rPr>
          <w:sz w:val="20"/>
        </w:rPr>
      </w:pPr>
    </w:p>
    <w:p w:rsidR="00CB6C32" w:rsidRDefault="00CC64C8">
      <w:pPr>
        <w:tabs>
          <w:tab w:val="right" w:pos="9000"/>
        </w:tabs>
        <w:spacing w:after="240"/>
        <w:rPr>
          <w:sz w:val="22"/>
          <w:szCs w:val="22"/>
        </w:rPr>
      </w:pPr>
      <w:r>
        <w:rPr>
          <w:sz w:val="22"/>
          <w:szCs w:val="22"/>
        </w:rPr>
        <w:t>Requested effective date of change: _________________</w:t>
      </w:r>
    </w:p>
    <w:p w:rsidR="00CB6C32" w:rsidRDefault="00CB6C32">
      <w:pPr>
        <w:spacing w:after="240"/>
        <w:rPr>
          <w:szCs w:val="24"/>
        </w:rPr>
      </w:pPr>
    </w:p>
    <w:p w:rsidR="00CB6C32" w:rsidRDefault="00CB6C32">
      <w:pPr>
        <w:spacing w:after="240"/>
        <w:rPr>
          <w:szCs w:val="24"/>
        </w:rPr>
      </w:pPr>
    </w:p>
    <w:p w:rsidR="00CB6C32" w:rsidRDefault="00CC64C8">
      <w:pPr>
        <w:pStyle w:val="Heading2"/>
        <w:keepNext w:val="0"/>
        <w:pageBreakBefore/>
        <w:numPr>
          <w:ilvl w:val="0"/>
          <w:numId w:val="0"/>
        </w:numPr>
        <w:tabs>
          <w:tab w:val="clear" w:pos="794"/>
        </w:tabs>
        <w:spacing w:before="0" w:after="240"/>
        <w:ind w:left="851" w:hanging="851"/>
        <w:jc w:val="both"/>
      </w:pPr>
      <w:bookmarkStart w:id="526" w:name="_Toc196543090"/>
      <w:bookmarkStart w:id="527" w:name="_Toc490565192"/>
      <w:bookmarkStart w:id="528" w:name="_Toc531010727"/>
      <w:bookmarkStart w:id="529" w:name="_Toc164950165"/>
      <w:r>
        <w:lastRenderedPageBreak/>
        <w:t>4.10</w:t>
      </w:r>
      <w:r>
        <w:tab/>
        <w:t>Not used</w:t>
      </w:r>
      <w:bookmarkEnd w:id="526"/>
      <w:bookmarkEnd w:id="527"/>
      <w:bookmarkEnd w:id="528"/>
      <w:bookmarkEnd w:id="529"/>
    </w:p>
    <w:p w:rsidR="00CB6C32" w:rsidRDefault="00CB6C32">
      <w:pPr>
        <w:spacing w:after="240"/>
        <w:jc w:val="both"/>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szCs w:val="24"/>
        </w:rPr>
      </w:pPr>
      <w:bookmarkStart w:id="530" w:name="_Toc44820136"/>
      <w:bookmarkStart w:id="531" w:name="_Toc46124469"/>
      <w:bookmarkStart w:id="532" w:name="_Toc46124582"/>
      <w:bookmarkStart w:id="533" w:name="_Toc46124766"/>
      <w:bookmarkStart w:id="534" w:name="_Toc196543091"/>
      <w:bookmarkStart w:id="535" w:name="_Toc490565193"/>
      <w:bookmarkStart w:id="536" w:name="_Toc531010728"/>
      <w:bookmarkStart w:id="537" w:name="_Toc164950166"/>
      <w:r>
        <w:rPr>
          <w:rFonts w:ascii="Times New Roman" w:hAnsi="Times New Roman"/>
          <w:szCs w:val="24"/>
        </w:rPr>
        <w:lastRenderedPageBreak/>
        <w:t>4.11</w:t>
      </w:r>
      <w:r>
        <w:rPr>
          <w:rFonts w:ascii="Times New Roman" w:hAnsi="Times New Roman"/>
          <w:szCs w:val="24"/>
        </w:rPr>
        <w:tab/>
        <w:t>BSCP71/09 ECVNA / MVRNA Authorisation Key Change Request Form</w:t>
      </w:r>
      <w:bookmarkEnd w:id="530"/>
      <w:bookmarkEnd w:id="531"/>
      <w:bookmarkEnd w:id="532"/>
      <w:bookmarkEnd w:id="533"/>
      <w:bookmarkEnd w:id="534"/>
      <w:bookmarkEnd w:id="535"/>
      <w:bookmarkEnd w:id="536"/>
      <w:bookmarkEnd w:id="537"/>
    </w:p>
    <w:p w:rsidR="00CB6C32" w:rsidRDefault="00CC64C8">
      <w:pPr>
        <w:spacing w:after="240"/>
        <w:jc w:val="center"/>
        <w:rPr>
          <w:b/>
          <w:szCs w:val="24"/>
        </w:rPr>
      </w:pPr>
      <w:r>
        <w:rPr>
          <w:b/>
          <w:szCs w:val="24"/>
        </w:rPr>
        <w:t>ECVNA / MVRNA</w:t>
      </w:r>
    </w:p>
    <w:p w:rsidR="00CB6C32" w:rsidRDefault="00CC64C8">
      <w:pPr>
        <w:spacing w:after="240"/>
        <w:jc w:val="center"/>
        <w:rPr>
          <w:b/>
          <w:szCs w:val="24"/>
        </w:rPr>
      </w:pPr>
      <w:r>
        <w:rPr>
          <w:b/>
          <w:szCs w:val="24"/>
        </w:rPr>
        <w:t>Authorisation Key Change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703"/>
      </w:tblGrid>
      <w:tr w:rsidR="00CB6C32">
        <w:tc>
          <w:tcPr>
            <w:tcW w:w="4361" w:type="dxa"/>
            <w:tcMar>
              <w:top w:w="85" w:type="dxa"/>
              <w:left w:w="85" w:type="dxa"/>
              <w:bottom w:w="85" w:type="dxa"/>
              <w:right w:w="85" w:type="dxa"/>
            </w:tcMar>
          </w:tcPr>
          <w:p w:rsidR="00CB6C32" w:rsidRDefault="00CC64C8">
            <w:pPr>
              <w:rPr>
                <w:sz w:val="20"/>
              </w:rPr>
            </w:pPr>
            <w:r>
              <w:rPr>
                <w:b/>
                <w:sz w:val="20"/>
              </w:rPr>
              <w:t>To: ECVAA</w:t>
            </w:r>
          </w:p>
        </w:tc>
        <w:tc>
          <w:tcPr>
            <w:tcW w:w="4837" w:type="dxa"/>
            <w:gridSpan w:val="2"/>
            <w:tcMar>
              <w:top w:w="85" w:type="dxa"/>
              <w:left w:w="85" w:type="dxa"/>
              <w:bottom w:w="85" w:type="dxa"/>
              <w:right w:w="85" w:type="dxa"/>
            </w:tcMar>
          </w:tcPr>
          <w:p w:rsidR="00CB6C32" w:rsidRDefault="00CC64C8">
            <w:pPr>
              <w:rPr>
                <w:sz w:val="20"/>
              </w:rPr>
            </w:pPr>
            <w:r>
              <w:rPr>
                <w:b/>
                <w:sz w:val="20"/>
              </w:rPr>
              <w:t>Date Sent:</w:t>
            </w:r>
            <w:r>
              <w:rPr>
                <w:sz w:val="20"/>
              </w:rPr>
              <w:t xml:space="preserve">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From: Participant Details</w:t>
            </w:r>
          </w:p>
        </w:tc>
      </w:tr>
      <w:tr w:rsidR="00CB6C32">
        <w:tc>
          <w:tcPr>
            <w:tcW w:w="4361" w:type="dxa"/>
            <w:tcMar>
              <w:top w:w="85" w:type="dxa"/>
              <w:left w:w="85" w:type="dxa"/>
              <w:bottom w:w="85" w:type="dxa"/>
              <w:right w:w="85" w:type="dxa"/>
            </w:tcMar>
          </w:tcPr>
          <w:p w:rsidR="00CB6C32" w:rsidRDefault="00CC64C8">
            <w:pPr>
              <w:rPr>
                <w:sz w:val="20"/>
              </w:rPr>
            </w:pPr>
            <w:r>
              <w:rPr>
                <w:sz w:val="20"/>
              </w:rPr>
              <w:t xml:space="preserve">Party Agent  ID:  </w:t>
            </w:r>
          </w:p>
        </w:tc>
        <w:tc>
          <w:tcPr>
            <w:tcW w:w="4837" w:type="dxa"/>
            <w:gridSpan w:val="2"/>
            <w:tcMar>
              <w:top w:w="85" w:type="dxa"/>
              <w:left w:w="85" w:type="dxa"/>
              <w:bottom w:w="85" w:type="dxa"/>
              <w:right w:w="85" w:type="dxa"/>
            </w:tcMar>
          </w:tcPr>
          <w:p w:rsidR="00CB6C32" w:rsidRDefault="00CC64C8">
            <w:pPr>
              <w:pStyle w:val="ccNormal"/>
              <w:spacing w:line="240" w:lineRule="auto"/>
              <w:rPr>
                <w:rFonts w:ascii="Times New Roman" w:hAnsi="Times New Roman"/>
              </w:rPr>
            </w:pPr>
            <w:r>
              <w:rPr>
                <w:rFonts w:ascii="Times New Roman" w:hAnsi="Times New Roman"/>
              </w:rPr>
              <w:t xml:space="preserve">Name of Sender: </w:t>
            </w:r>
          </w:p>
        </w:tc>
      </w:tr>
      <w:tr w:rsidR="00CB6C32">
        <w:tc>
          <w:tcPr>
            <w:tcW w:w="9198" w:type="dxa"/>
            <w:gridSpan w:val="3"/>
            <w:tcMar>
              <w:top w:w="85" w:type="dxa"/>
              <w:left w:w="85" w:type="dxa"/>
              <w:bottom w:w="85" w:type="dxa"/>
              <w:right w:w="85" w:type="dxa"/>
            </w:tcMar>
          </w:tcPr>
          <w:p w:rsidR="00CB6C32" w:rsidRDefault="00CC64C8">
            <w:pPr>
              <w:rPr>
                <w:sz w:val="20"/>
              </w:rPr>
            </w:pPr>
            <w:r>
              <w:rPr>
                <w:sz w:val="20"/>
              </w:rPr>
              <w:t xml:space="preserve">Contact email address:  </w:t>
            </w:r>
          </w:p>
        </w:tc>
      </w:tr>
      <w:tr w:rsidR="00CB6C32">
        <w:tc>
          <w:tcPr>
            <w:tcW w:w="4361" w:type="dxa"/>
            <w:tcMar>
              <w:top w:w="85" w:type="dxa"/>
              <w:left w:w="85" w:type="dxa"/>
              <w:bottom w:w="85" w:type="dxa"/>
              <w:right w:w="85" w:type="dxa"/>
            </w:tcMar>
          </w:tcPr>
          <w:p w:rsidR="00CB6C32" w:rsidRDefault="00CC64C8">
            <w:pPr>
              <w:rPr>
                <w:sz w:val="20"/>
              </w:rPr>
            </w:pPr>
            <w:r>
              <w:rPr>
                <w:sz w:val="20"/>
              </w:rPr>
              <w:t xml:space="preserve">Our Ref:  </w:t>
            </w:r>
          </w:p>
        </w:tc>
        <w:tc>
          <w:tcPr>
            <w:tcW w:w="4837" w:type="dxa"/>
            <w:gridSpan w:val="2"/>
            <w:tcMar>
              <w:top w:w="85" w:type="dxa"/>
              <w:left w:w="85" w:type="dxa"/>
              <w:bottom w:w="85" w:type="dxa"/>
              <w:right w:w="85" w:type="dxa"/>
            </w:tcMar>
          </w:tcPr>
          <w:p w:rsidR="00CB6C32" w:rsidRDefault="00CC64C8">
            <w:pPr>
              <w:rPr>
                <w:sz w:val="20"/>
              </w:rPr>
            </w:pPr>
            <w:r>
              <w:rPr>
                <w:sz w:val="20"/>
              </w:rPr>
              <w:t xml:space="preserve">Contact Tel. No.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 xml:space="preserve">Name of Authorised Signatory:  </w:t>
            </w:r>
          </w:p>
        </w:tc>
      </w:tr>
      <w:tr w:rsidR="00CB6C32">
        <w:tc>
          <w:tcPr>
            <w:tcW w:w="5495" w:type="dxa"/>
            <w:gridSpan w:val="2"/>
            <w:tcMar>
              <w:top w:w="85" w:type="dxa"/>
              <w:left w:w="85" w:type="dxa"/>
              <w:bottom w:w="85" w:type="dxa"/>
              <w:right w:w="85" w:type="dxa"/>
            </w:tcMar>
          </w:tcPr>
          <w:p w:rsidR="00CB6C32" w:rsidRDefault="00CC64C8">
            <w:pPr>
              <w:rPr>
                <w:sz w:val="20"/>
              </w:rPr>
            </w:pPr>
            <w:r>
              <w:rPr>
                <w:sz w:val="20"/>
              </w:rPr>
              <w:t xml:space="preserve">Authorised Signature: </w:t>
            </w:r>
          </w:p>
        </w:tc>
        <w:tc>
          <w:tcPr>
            <w:tcW w:w="3703" w:type="dxa"/>
            <w:tcMar>
              <w:top w:w="85" w:type="dxa"/>
              <w:left w:w="85" w:type="dxa"/>
              <w:bottom w:w="85" w:type="dxa"/>
              <w:right w:w="85" w:type="dxa"/>
            </w:tcMar>
          </w:tcPr>
          <w:p w:rsidR="00CB6C32" w:rsidRDefault="00CC64C8">
            <w:pPr>
              <w:rPr>
                <w:sz w:val="20"/>
              </w:rPr>
            </w:pPr>
            <w:r>
              <w:rPr>
                <w:sz w:val="20"/>
              </w:rPr>
              <w:t xml:space="preserve">Password: </w:t>
            </w:r>
          </w:p>
        </w:tc>
      </w:tr>
    </w:tbl>
    <w:p w:rsidR="00CB6C32" w:rsidRDefault="00CB6C32">
      <w:pPr>
        <w:pStyle w:val="TOC2"/>
      </w:pPr>
    </w:p>
    <w:p w:rsidR="00CB6C32" w:rsidRDefault="00CC64C8">
      <w:pPr>
        <w:rPr>
          <w:snapToGrid w:val="0"/>
        </w:rPr>
      </w:pPr>
      <w:r>
        <w:t xml:space="preserve">Authorisation Key Change required </w:t>
      </w:r>
      <w:r>
        <w:rPr>
          <w:snapToGrid w:val="0"/>
        </w:rPr>
        <w:t xml:space="preserve">for </w:t>
      </w:r>
    </w:p>
    <w:p w:rsidR="00CB6C32" w:rsidRDefault="00CC64C8">
      <w:pPr>
        <w:rPr>
          <w:snapToGrid w:val="0"/>
        </w:rPr>
      </w:pPr>
      <w:r>
        <w:rPr>
          <w:snapToGrid w:val="0"/>
        </w:rPr>
        <w:t>ECVNA Authorisation ID(s), MVRNA Authorisation ID(s)*</w:t>
      </w:r>
    </w:p>
    <w:p w:rsidR="00CB6C32" w:rsidRDefault="00CC64C8">
      <w:pPr>
        <w:rPr>
          <w:snapToGrid w:val="0"/>
        </w:rPr>
      </w:pPr>
      <w:r>
        <w:rPr>
          <w:snapToGrid w:val="0"/>
        </w:rPr>
        <w:t>....................................................</w:t>
      </w:r>
    </w:p>
    <w:p w:rsidR="00CB6C32" w:rsidRDefault="00CC64C8">
      <w:pPr>
        <w:spacing w:after="240"/>
        <w:rPr>
          <w:snapToGrid w:val="0"/>
        </w:rPr>
      </w:pPr>
      <w:r>
        <w:rPr>
          <w:snapToGrid w:val="0"/>
        </w:rPr>
        <w:t xml:space="preserve">* Delete as Appropriate  </w:t>
      </w:r>
    </w:p>
    <w:p w:rsidR="00CB6C32" w:rsidRDefault="00CB6C32">
      <w:pPr>
        <w:tabs>
          <w:tab w:val="right" w:pos="9000"/>
        </w:tabs>
        <w:spacing w:after="240"/>
        <w:rPr>
          <w:sz w:val="20"/>
        </w:rPr>
      </w:pPr>
    </w:p>
    <w:p w:rsidR="00CB6C32" w:rsidRDefault="00CC64C8">
      <w:pPr>
        <w:tabs>
          <w:tab w:val="right" w:pos="9000"/>
        </w:tabs>
        <w:spacing w:after="240"/>
        <w:rPr>
          <w:b/>
          <w:szCs w:val="24"/>
        </w:rPr>
      </w:pPr>
      <w:r>
        <w:rPr>
          <w:b/>
          <w:szCs w:val="24"/>
        </w:rPr>
        <w:t>Implementation Details:</w:t>
      </w:r>
    </w:p>
    <w:p w:rsidR="00CB6C32" w:rsidRDefault="00CC64C8">
      <w:pPr>
        <w:tabs>
          <w:tab w:val="right" w:pos="8789"/>
        </w:tabs>
        <w:spacing w:after="240"/>
        <w:rPr>
          <w:sz w:val="20"/>
        </w:rPr>
      </w:pPr>
      <w:r>
        <w:rPr>
          <w:sz w:val="20"/>
        </w:rPr>
        <w:t xml:space="preserve">Effective </w:t>
      </w:r>
      <w:proofErr w:type="gramStart"/>
      <w:r>
        <w:rPr>
          <w:sz w:val="20"/>
        </w:rPr>
        <w:t>From</w:t>
      </w:r>
      <w:proofErr w:type="gramEnd"/>
      <w:r>
        <w:rPr>
          <w:sz w:val="20"/>
        </w:rPr>
        <w:t xml:space="preserve"> Date: _____/_____/_____</w:t>
      </w:r>
      <w:r>
        <w:rPr>
          <w:sz w:val="20"/>
        </w:rPr>
        <w:tab/>
        <w:t>Effective to Date (Optional): _____/_____/_____</w:t>
      </w:r>
    </w:p>
    <w:p w:rsidR="00CB6C32" w:rsidRDefault="00CB6C32">
      <w:pPr>
        <w:spacing w:after="240"/>
        <w:rPr>
          <w:szCs w:val="24"/>
        </w:rPr>
      </w:pPr>
    </w:p>
    <w:p w:rsidR="00CB6C32" w:rsidRDefault="00CB6C32">
      <w:pPr>
        <w:spacing w:after="240"/>
        <w:rPr>
          <w:szCs w:val="24"/>
        </w:rPr>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szCs w:val="24"/>
        </w:rPr>
      </w:pPr>
      <w:bookmarkStart w:id="538" w:name="_Toc81359991"/>
      <w:bookmarkStart w:id="539" w:name="_Toc81359992"/>
      <w:bookmarkStart w:id="540" w:name="_Toc81359993"/>
      <w:bookmarkStart w:id="541" w:name="_Toc81359994"/>
      <w:bookmarkStart w:id="542" w:name="_Toc81359995"/>
      <w:bookmarkStart w:id="543" w:name="_Toc81359996"/>
      <w:bookmarkStart w:id="544" w:name="_Toc81359997"/>
      <w:bookmarkStart w:id="545" w:name="_Toc81359998"/>
      <w:bookmarkStart w:id="546" w:name="_Toc46124470"/>
      <w:bookmarkStart w:id="547" w:name="_Toc46124583"/>
      <w:bookmarkStart w:id="548" w:name="_Toc46124767"/>
      <w:bookmarkStart w:id="549" w:name="_Toc196543092"/>
      <w:bookmarkStart w:id="550" w:name="_Toc490565194"/>
      <w:bookmarkStart w:id="551" w:name="_Toc531010729"/>
      <w:bookmarkStart w:id="552" w:name="_Toc164950167"/>
      <w:bookmarkEnd w:id="538"/>
      <w:bookmarkEnd w:id="539"/>
      <w:bookmarkEnd w:id="540"/>
      <w:bookmarkEnd w:id="541"/>
      <w:bookmarkEnd w:id="542"/>
      <w:bookmarkEnd w:id="543"/>
      <w:bookmarkEnd w:id="544"/>
      <w:bookmarkEnd w:id="545"/>
      <w:r>
        <w:rPr>
          <w:rFonts w:ascii="Times New Roman" w:hAnsi="Times New Roman"/>
          <w:szCs w:val="24"/>
        </w:rPr>
        <w:lastRenderedPageBreak/>
        <w:t>4.12</w:t>
      </w:r>
      <w:r>
        <w:rPr>
          <w:rFonts w:ascii="Times New Roman" w:hAnsi="Times New Roman"/>
          <w:szCs w:val="24"/>
        </w:rPr>
        <w:tab/>
        <w:t>BSCP71/10 Volume Notification Nullification Request Form</w:t>
      </w:r>
      <w:bookmarkEnd w:id="546"/>
      <w:bookmarkEnd w:id="547"/>
      <w:bookmarkEnd w:id="548"/>
      <w:bookmarkEnd w:id="549"/>
      <w:bookmarkEnd w:id="550"/>
      <w:bookmarkEnd w:id="551"/>
      <w:bookmarkEnd w:id="552"/>
    </w:p>
    <w:p w:rsidR="00CB6C32" w:rsidRDefault="00CC64C8">
      <w:pPr>
        <w:spacing w:after="240"/>
        <w:jc w:val="center"/>
        <w:rPr>
          <w:b/>
          <w:szCs w:val="24"/>
        </w:rPr>
      </w:pPr>
      <w:bookmarkStart w:id="553" w:name="_Toc44820138"/>
      <w:bookmarkStart w:id="554" w:name="_Toc46124471"/>
      <w:bookmarkStart w:id="555" w:name="_Toc46124584"/>
      <w:bookmarkStart w:id="556" w:name="_Toc46124768"/>
      <w:bookmarkStart w:id="557" w:name="_Toc46124875"/>
      <w:r>
        <w:rPr>
          <w:b/>
          <w:szCs w:val="24"/>
        </w:rPr>
        <w:t>Volume Notification Nullification Request</w:t>
      </w:r>
      <w:bookmarkEnd w:id="553"/>
      <w:bookmarkEnd w:id="554"/>
      <w:bookmarkEnd w:id="555"/>
      <w:bookmarkEnd w:id="556"/>
      <w:bookmarkEnd w:id="5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5"/>
        <w:gridCol w:w="1130"/>
        <w:gridCol w:w="3707"/>
      </w:tblGrid>
      <w:tr w:rsidR="00CB6C32">
        <w:tc>
          <w:tcPr>
            <w:tcW w:w="4365" w:type="dxa"/>
            <w:tcBorders>
              <w:top w:val="single" w:sz="4" w:space="0" w:color="auto"/>
              <w:left w:val="single" w:sz="4" w:space="0" w:color="auto"/>
              <w:bottom w:val="single" w:sz="4" w:space="0" w:color="auto"/>
              <w:right w:val="nil"/>
            </w:tcBorders>
          </w:tcPr>
          <w:p w:rsidR="00CB6C32" w:rsidRDefault="00CC64C8">
            <w:pPr>
              <w:spacing w:before="60" w:after="60"/>
              <w:rPr>
                <w:sz w:val="20"/>
              </w:rPr>
            </w:pPr>
            <w:r>
              <w:rPr>
                <w:b/>
                <w:sz w:val="20"/>
              </w:rPr>
              <w:t>To: ECVAA</w:t>
            </w:r>
          </w:p>
        </w:tc>
        <w:tc>
          <w:tcPr>
            <w:tcW w:w="4837" w:type="dxa"/>
            <w:gridSpan w:val="2"/>
            <w:tcBorders>
              <w:top w:val="single" w:sz="4" w:space="0" w:color="auto"/>
              <w:left w:val="nil"/>
              <w:bottom w:val="single" w:sz="4" w:space="0" w:color="auto"/>
              <w:right w:val="single" w:sz="4" w:space="0" w:color="auto"/>
            </w:tcBorders>
          </w:tcPr>
          <w:p w:rsidR="00CB6C32" w:rsidRDefault="00CC64C8">
            <w:pPr>
              <w:spacing w:before="60" w:after="60"/>
              <w:rPr>
                <w:sz w:val="20"/>
              </w:rPr>
            </w:pPr>
            <w:r>
              <w:rPr>
                <w:b/>
                <w:sz w:val="20"/>
              </w:rPr>
              <w:t>Date Sent:</w:t>
            </w:r>
            <w:r>
              <w:rPr>
                <w:sz w:val="20"/>
              </w:rPr>
              <w:t xml:space="preserve"> </w:t>
            </w:r>
          </w:p>
        </w:tc>
      </w:tr>
      <w:tr w:rsidR="00CB6C32">
        <w:trPr>
          <w:cantSplit/>
        </w:trPr>
        <w:tc>
          <w:tcPr>
            <w:tcW w:w="9202" w:type="dxa"/>
            <w:gridSpan w:val="3"/>
            <w:tcBorders>
              <w:bottom w:val="single" w:sz="4" w:space="0" w:color="auto"/>
              <w:right w:val="single" w:sz="4" w:space="0" w:color="auto"/>
            </w:tcBorders>
          </w:tcPr>
          <w:p w:rsidR="00CB6C32" w:rsidRDefault="00CC64C8">
            <w:pPr>
              <w:spacing w:before="60" w:after="60"/>
              <w:rPr>
                <w:sz w:val="20"/>
              </w:rPr>
            </w:pPr>
            <w:r>
              <w:rPr>
                <w:b/>
                <w:sz w:val="20"/>
              </w:rPr>
              <w:t>From: Participant Details</w:t>
            </w:r>
          </w:p>
        </w:tc>
      </w:tr>
      <w:tr w:rsidR="00CB6C32">
        <w:tc>
          <w:tcPr>
            <w:tcW w:w="4365" w:type="dxa"/>
            <w:tcBorders>
              <w:top w:val="single" w:sz="4" w:space="0" w:color="auto"/>
              <w:bottom w:val="single" w:sz="4" w:space="0" w:color="auto"/>
              <w:right w:val="single" w:sz="4" w:space="0" w:color="auto"/>
            </w:tcBorders>
          </w:tcPr>
          <w:p w:rsidR="00CB6C32" w:rsidRDefault="00CC64C8">
            <w:pPr>
              <w:spacing w:before="60" w:after="60"/>
              <w:rPr>
                <w:sz w:val="20"/>
              </w:rPr>
            </w:pPr>
            <w:r>
              <w:rPr>
                <w:sz w:val="20"/>
              </w:rPr>
              <w:t xml:space="preserve">Party  ID: </w:t>
            </w:r>
          </w:p>
        </w:tc>
        <w:tc>
          <w:tcPr>
            <w:tcW w:w="4837" w:type="dxa"/>
            <w:gridSpan w:val="2"/>
            <w:tcBorders>
              <w:top w:val="single" w:sz="4" w:space="0" w:color="auto"/>
              <w:left w:val="single" w:sz="4" w:space="0" w:color="auto"/>
              <w:bottom w:val="single" w:sz="4" w:space="0" w:color="auto"/>
              <w:right w:val="single" w:sz="4" w:space="0" w:color="auto"/>
            </w:tcBorders>
          </w:tcPr>
          <w:p w:rsidR="00CB6C32" w:rsidRDefault="00CC64C8">
            <w:pPr>
              <w:pStyle w:val="ccNormal"/>
              <w:spacing w:before="60" w:after="60"/>
              <w:rPr>
                <w:rFonts w:ascii="Times New Roman" w:hAnsi="Times New Roman"/>
              </w:rPr>
            </w:pPr>
            <w:r>
              <w:rPr>
                <w:rFonts w:ascii="Times New Roman" w:hAnsi="Times New Roman"/>
              </w:rPr>
              <w:t xml:space="preserve">Name of Sender: </w:t>
            </w:r>
          </w:p>
        </w:tc>
      </w:tr>
      <w:tr w:rsidR="00CB6C32">
        <w:trPr>
          <w:cantSplit/>
        </w:trPr>
        <w:tc>
          <w:tcPr>
            <w:tcW w:w="4365" w:type="dxa"/>
            <w:tcBorders>
              <w:top w:val="single" w:sz="4" w:space="0" w:color="auto"/>
              <w:bottom w:val="single" w:sz="4" w:space="0" w:color="auto"/>
              <w:right w:val="single" w:sz="4" w:space="0" w:color="auto"/>
            </w:tcBorders>
          </w:tcPr>
          <w:p w:rsidR="00CB6C32" w:rsidRDefault="00CC64C8">
            <w:pPr>
              <w:spacing w:before="60" w:after="60"/>
              <w:rPr>
                <w:sz w:val="20"/>
              </w:rPr>
            </w:pPr>
            <w:r>
              <w:rPr>
                <w:sz w:val="20"/>
              </w:rPr>
              <w:t>Contact email address:</w:t>
            </w:r>
          </w:p>
        </w:tc>
        <w:tc>
          <w:tcPr>
            <w:tcW w:w="4837" w:type="dxa"/>
            <w:gridSpan w:val="2"/>
            <w:tcBorders>
              <w:top w:val="single" w:sz="4" w:space="0" w:color="auto"/>
              <w:bottom w:val="single" w:sz="4" w:space="0" w:color="auto"/>
              <w:right w:val="single" w:sz="4" w:space="0" w:color="auto"/>
            </w:tcBorders>
          </w:tcPr>
          <w:p w:rsidR="00CB6C32" w:rsidRDefault="00CC64C8">
            <w:pPr>
              <w:spacing w:before="60" w:after="60"/>
              <w:rPr>
                <w:sz w:val="20"/>
              </w:rPr>
            </w:pPr>
            <w:r>
              <w:rPr>
                <w:sz w:val="20"/>
              </w:rPr>
              <w:t xml:space="preserve">Contact Tel. No. </w:t>
            </w:r>
          </w:p>
        </w:tc>
      </w:tr>
      <w:tr w:rsidR="00CB6C32">
        <w:tc>
          <w:tcPr>
            <w:tcW w:w="4365" w:type="dxa"/>
            <w:tcBorders>
              <w:top w:val="single" w:sz="4" w:space="0" w:color="auto"/>
              <w:bottom w:val="single" w:sz="4" w:space="0" w:color="auto"/>
              <w:right w:val="single" w:sz="4" w:space="0" w:color="auto"/>
            </w:tcBorders>
          </w:tcPr>
          <w:p w:rsidR="00CB6C32" w:rsidRDefault="00CC64C8">
            <w:pPr>
              <w:spacing w:before="60" w:after="60"/>
              <w:rPr>
                <w:sz w:val="20"/>
              </w:rPr>
            </w:pPr>
            <w:r>
              <w:rPr>
                <w:sz w:val="20"/>
              </w:rPr>
              <w:t xml:space="preserve">Our Ref: </w:t>
            </w:r>
          </w:p>
        </w:tc>
        <w:tc>
          <w:tcPr>
            <w:tcW w:w="4837" w:type="dxa"/>
            <w:gridSpan w:val="2"/>
            <w:tcBorders>
              <w:top w:val="single" w:sz="4" w:space="0" w:color="auto"/>
              <w:left w:val="single" w:sz="4" w:space="0" w:color="auto"/>
              <w:bottom w:val="single" w:sz="4" w:space="0" w:color="auto"/>
              <w:right w:val="single" w:sz="4" w:space="0" w:color="auto"/>
            </w:tcBorders>
          </w:tcPr>
          <w:p w:rsidR="00CB6C32" w:rsidRDefault="00CC64C8">
            <w:pPr>
              <w:spacing w:before="60" w:after="60"/>
              <w:rPr>
                <w:sz w:val="20"/>
              </w:rPr>
            </w:pPr>
            <w:r>
              <w:rPr>
                <w:sz w:val="20"/>
              </w:rPr>
              <w:t>Amendment Yes/No if yes, ‘Ref’ must be the same as for the original</w:t>
            </w:r>
          </w:p>
        </w:tc>
      </w:tr>
      <w:tr w:rsidR="00CB6C32">
        <w:trPr>
          <w:cantSplit/>
        </w:trPr>
        <w:tc>
          <w:tcPr>
            <w:tcW w:w="9202" w:type="dxa"/>
            <w:gridSpan w:val="3"/>
            <w:tcBorders>
              <w:top w:val="single" w:sz="4" w:space="0" w:color="auto"/>
              <w:bottom w:val="single" w:sz="4" w:space="0" w:color="auto"/>
              <w:right w:val="single" w:sz="4" w:space="0" w:color="auto"/>
            </w:tcBorders>
          </w:tcPr>
          <w:p w:rsidR="00CB6C32" w:rsidRDefault="00CC64C8">
            <w:pPr>
              <w:spacing w:before="60" w:after="60"/>
              <w:rPr>
                <w:sz w:val="20"/>
              </w:rPr>
            </w:pPr>
            <w:r>
              <w:rPr>
                <w:b/>
                <w:sz w:val="20"/>
              </w:rPr>
              <w:t xml:space="preserve">Name of Authorised Signatory:  </w:t>
            </w:r>
          </w:p>
        </w:tc>
      </w:tr>
      <w:tr w:rsidR="00CB6C32">
        <w:tc>
          <w:tcPr>
            <w:tcW w:w="5495" w:type="dxa"/>
            <w:gridSpan w:val="2"/>
            <w:tcBorders>
              <w:top w:val="single" w:sz="4" w:space="0" w:color="auto"/>
              <w:bottom w:val="single" w:sz="4" w:space="0" w:color="auto"/>
              <w:right w:val="single" w:sz="4" w:space="0" w:color="auto"/>
            </w:tcBorders>
          </w:tcPr>
          <w:p w:rsidR="00CB6C32" w:rsidRDefault="00CC64C8">
            <w:pPr>
              <w:spacing w:before="60" w:after="60"/>
              <w:rPr>
                <w:sz w:val="20"/>
              </w:rPr>
            </w:pPr>
            <w:r>
              <w:rPr>
                <w:sz w:val="20"/>
              </w:rPr>
              <w:t xml:space="preserve">Authorised Signature: </w:t>
            </w:r>
          </w:p>
        </w:tc>
        <w:tc>
          <w:tcPr>
            <w:tcW w:w="3707" w:type="dxa"/>
            <w:tcBorders>
              <w:top w:val="single" w:sz="4" w:space="0" w:color="auto"/>
              <w:left w:val="single" w:sz="4" w:space="0" w:color="auto"/>
              <w:bottom w:val="single" w:sz="4" w:space="0" w:color="auto"/>
              <w:right w:val="single" w:sz="4" w:space="0" w:color="auto"/>
            </w:tcBorders>
          </w:tcPr>
          <w:p w:rsidR="00CB6C32" w:rsidRDefault="00CC64C8">
            <w:pPr>
              <w:spacing w:before="60" w:after="60"/>
              <w:rPr>
                <w:sz w:val="20"/>
              </w:rPr>
            </w:pPr>
            <w:r>
              <w:rPr>
                <w:sz w:val="20"/>
              </w:rPr>
              <w:t xml:space="preserve">Password: </w:t>
            </w:r>
          </w:p>
        </w:tc>
      </w:tr>
    </w:tbl>
    <w:p w:rsidR="00CB6C32" w:rsidRDefault="00CB6C32"/>
    <w:p w:rsidR="00CB6C32" w:rsidRDefault="00CC64C8">
      <w:r>
        <w:t>I request the nullification of all outstanding notifications (both Energy Contract Volume Notifications and Meter Volume Reallocation Notifications) between the Energy Accounts detailed in the table below.</w:t>
      </w:r>
    </w:p>
    <w:p w:rsidR="00CB6C32" w:rsidRDefault="00CB6C32"/>
    <w:p w:rsidR="00CB6C32" w:rsidRDefault="00CC64C8">
      <w:r>
        <w:rPr>
          <w:b/>
          <w:sz w:val="36"/>
          <w:szCs w:val="36"/>
        </w:rPr>
        <w:sym w:font="Wingdings" w:char="F06F"/>
      </w:r>
      <w:r>
        <w:rPr>
          <w:sz w:val="20"/>
        </w:rPr>
        <w:t xml:space="preserve"> </w:t>
      </w:r>
      <w:r>
        <w:t>I understand that in order for this process to be carried out all authorisations between these Energy Accounts must have been terminated. I also understand that the nullification, with respect to Meter Volume Reallocation Notifications, will be carried out for all Primary BM Units for which there are outstanding notifications between the Energy Accounts previously mentioned.</w:t>
      </w:r>
    </w:p>
    <w:p w:rsidR="00CB6C32" w:rsidRDefault="00CC64C8">
      <w:pPr>
        <w:tabs>
          <w:tab w:val="right" w:pos="9000"/>
        </w:tabs>
        <w:spacing w:before="120" w:after="120"/>
        <w:jc w:val="both"/>
        <w:rPr>
          <w:szCs w:val="24"/>
        </w:rPr>
      </w:pPr>
      <w:r>
        <w:rPr>
          <w:szCs w:val="24"/>
        </w:rPr>
        <w:t>I request that this process be initiated from Settlement Period ____on ____/_____/_____</w:t>
      </w:r>
    </w:p>
    <w:p w:rsidR="00CB6C32" w:rsidRDefault="00CB6C32"/>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5103"/>
      </w:tblGrid>
      <w:tr w:rsidR="00CB6C32">
        <w:trPr>
          <w:cantSplit/>
        </w:trPr>
        <w:tc>
          <w:tcPr>
            <w:tcW w:w="9464" w:type="dxa"/>
            <w:gridSpan w:val="2"/>
          </w:tcPr>
          <w:p w:rsidR="00CB6C32" w:rsidRDefault="00CC64C8">
            <w:pPr>
              <w:spacing w:before="60" w:after="60"/>
            </w:pPr>
            <w:r>
              <w:rPr>
                <w:b/>
              </w:rPr>
              <w:t>Counterparty Details</w:t>
            </w:r>
          </w:p>
        </w:tc>
      </w:tr>
      <w:tr w:rsidR="00CB6C32">
        <w:tc>
          <w:tcPr>
            <w:tcW w:w="4361" w:type="dxa"/>
          </w:tcPr>
          <w:p w:rsidR="00CB6C32" w:rsidRDefault="00CC64C8">
            <w:pPr>
              <w:spacing w:before="60" w:after="60"/>
            </w:pPr>
            <w:r>
              <w:t>Party ID:</w:t>
            </w:r>
          </w:p>
        </w:tc>
        <w:tc>
          <w:tcPr>
            <w:tcW w:w="5103" w:type="dxa"/>
          </w:tcPr>
          <w:p w:rsidR="00CB6C32" w:rsidRDefault="00CB6C32">
            <w:pPr>
              <w:pStyle w:val="ccNormal"/>
              <w:spacing w:before="60" w:after="60"/>
              <w:jc w:val="left"/>
              <w:rPr>
                <w:rFonts w:ascii="Times New Roman" w:hAnsi="Times New Roman"/>
              </w:rPr>
            </w:pPr>
          </w:p>
        </w:tc>
      </w:tr>
      <w:tr w:rsidR="00CB6C32">
        <w:trPr>
          <w:cantSplit/>
          <w:trHeight w:val="224"/>
        </w:trPr>
        <w:tc>
          <w:tcPr>
            <w:tcW w:w="4361" w:type="dxa"/>
          </w:tcPr>
          <w:p w:rsidR="00CB6C32" w:rsidRDefault="00CC64C8">
            <w:pPr>
              <w:spacing w:before="60" w:after="60"/>
            </w:pPr>
            <w:r>
              <w:t xml:space="preserve">Company Name: </w:t>
            </w:r>
          </w:p>
        </w:tc>
        <w:tc>
          <w:tcPr>
            <w:tcW w:w="5103" w:type="dxa"/>
          </w:tcPr>
          <w:p w:rsidR="00CB6C32" w:rsidRDefault="00CB6C32">
            <w:pPr>
              <w:spacing w:before="60" w:after="60"/>
            </w:pPr>
          </w:p>
        </w:tc>
      </w:tr>
    </w:tbl>
    <w:p w:rsidR="00CB6C32" w:rsidRDefault="00CC64C8">
      <w:pPr>
        <w:tabs>
          <w:tab w:val="right" w:pos="9000"/>
        </w:tabs>
        <w:spacing w:before="120" w:after="120"/>
      </w:pPr>
      <w:r>
        <w:t>Please indicate in the table below the Energy Accounts between which you wish to nullify all volumes. Note only one account combination can be specified per form.</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827"/>
        <w:gridCol w:w="1985"/>
      </w:tblGrid>
      <w:tr w:rsidR="00CB6C32">
        <w:tc>
          <w:tcPr>
            <w:tcW w:w="3652" w:type="dxa"/>
          </w:tcPr>
          <w:p w:rsidR="00CB6C32" w:rsidRDefault="00CC64C8">
            <w:pPr>
              <w:spacing w:before="60" w:after="60"/>
              <w:rPr>
                <w:rFonts w:eastAsia="Times"/>
                <w:b/>
              </w:rPr>
            </w:pPr>
            <w:r>
              <w:rPr>
                <w:rFonts w:eastAsia="Times"/>
                <w:b/>
              </w:rPr>
              <w:t>Submitting Party</w:t>
            </w:r>
          </w:p>
        </w:tc>
        <w:tc>
          <w:tcPr>
            <w:tcW w:w="3827" w:type="dxa"/>
          </w:tcPr>
          <w:p w:rsidR="00CB6C32" w:rsidRDefault="00CC64C8">
            <w:pPr>
              <w:spacing w:before="60" w:after="60"/>
              <w:rPr>
                <w:rFonts w:eastAsia="Times"/>
                <w:b/>
              </w:rPr>
            </w:pPr>
            <w:r>
              <w:rPr>
                <w:rFonts w:eastAsia="Times"/>
                <w:b/>
              </w:rPr>
              <w:t>Counterparty</w:t>
            </w:r>
          </w:p>
        </w:tc>
        <w:tc>
          <w:tcPr>
            <w:tcW w:w="1985" w:type="dxa"/>
          </w:tcPr>
          <w:p w:rsidR="00CB6C32" w:rsidRDefault="00CC64C8">
            <w:pPr>
              <w:spacing w:before="60" w:after="60"/>
              <w:jc w:val="center"/>
              <w:rPr>
                <w:rFonts w:eastAsia="Times"/>
              </w:rPr>
            </w:pPr>
            <w:r>
              <w:rPr>
                <w:rFonts w:eastAsia="Times"/>
              </w:rPr>
              <w:t>Nullify Volumes</w:t>
            </w:r>
          </w:p>
        </w:tc>
      </w:tr>
      <w:tr w:rsidR="00CB6C32">
        <w:tc>
          <w:tcPr>
            <w:tcW w:w="3652" w:type="dxa"/>
          </w:tcPr>
          <w:p w:rsidR="00CB6C32" w:rsidRDefault="00CC64C8">
            <w:pPr>
              <w:spacing w:before="60" w:after="60"/>
              <w:rPr>
                <w:rFonts w:eastAsia="Times"/>
              </w:rPr>
            </w:pPr>
            <w:r>
              <w:rPr>
                <w:rFonts w:eastAsia="Times"/>
              </w:rPr>
              <w:t>Production Account</w:t>
            </w:r>
          </w:p>
        </w:tc>
        <w:tc>
          <w:tcPr>
            <w:tcW w:w="3827" w:type="dxa"/>
          </w:tcPr>
          <w:p w:rsidR="00CB6C32" w:rsidRDefault="00CC64C8">
            <w:pPr>
              <w:spacing w:before="60" w:after="60"/>
              <w:rPr>
                <w:rFonts w:eastAsia="Times"/>
              </w:rPr>
            </w:pPr>
            <w:r>
              <w:rPr>
                <w:rFonts w:eastAsia="Times"/>
              </w:rPr>
              <w:t>Production Account</w:t>
            </w:r>
          </w:p>
        </w:tc>
        <w:tc>
          <w:tcPr>
            <w:tcW w:w="1985" w:type="dxa"/>
          </w:tcPr>
          <w:p w:rsidR="00CB6C32" w:rsidRDefault="00CC64C8">
            <w:pPr>
              <w:spacing w:before="60" w:after="60"/>
              <w:jc w:val="center"/>
              <w:rPr>
                <w:rFonts w:eastAsia="Times"/>
              </w:rPr>
            </w:pPr>
            <w:r>
              <w:rPr>
                <w:rFonts w:eastAsia="Times"/>
              </w:rPr>
              <w:t>YES / NO</w:t>
            </w:r>
          </w:p>
        </w:tc>
      </w:tr>
      <w:tr w:rsidR="00CB6C32">
        <w:tc>
          <w:tcPr>
            <w:tcW w:w="3652" w:type="dxa"/>
          </w:tcPr>
          <w:p w:rsidR="00CB6C32" w:rsidRDefault="00CC64C8">
            <w:pPr>
              <w:spacing w:before="60" w:after="60"/>
              <w:rPr>
                <w:rFonts w:eastAsia="Times"/>
              </w:rPr>
            </w:pPr>
            <w:r>
              <w:rPr>
                <w:rFonts w:eastAsia="Times"/>
              </w:rPr>
              <w:t>Production Account</w:t>
            </w:r>
          </w:p>
        </w:tc>
        <w:tc>
          <w:tcPr>
            <w:tcW w:w="3827" w:type="dxa"/>
          </w:tcPr>
          <w:p w:rsidR="00CB6C32" w:rsidRDefault="00CC64C8">
            <w:pPr>
              <w:spacing w:before="60" w:after="60"/>
              <w:rPr>
                <w:rFonts w:eastAsia="Times"/>
              </w:rPr>
            </w:pPr>
            <w:r>
              <w:rPr>
                <w:rFonts w:eastAsia="Times"/>
              </w:rPr>
              <w:t>Consumption Account</w:t>
            </w:r>
          </w:p>
        </w:tc>
        <w:tc>
          <w:tcPr>
            <w:tcW w:w="1985" w:type="dxa"/>
          </w:tcPr>
          <w:p w:rsidR="00CB6C32" w:rsidRDefault="00CC64C8">
            <w:pPr>
              <w:spacing w:before="60" w:after="60"/>
              <w:jc w:val="center"/>
              <w:rPr>
                <w:rFonts w:eastAsia="Times"/>
              </w:rPr>
            </w:pPr>
            <w:r>
              <w:rPr>
                <w:rFonts w:eastAsia="Times"/>
              </w:rPr>
              <w:t>YES / NO</w:t>
            </w:r>
          </w:p>
        </w:tc>
      </w:tr>
      <w:tr w:rsidR="00CB6C32">
        <w:tc>
          <w:tcPr>
            <w:tcW w:w="3652" w:type="dxa"/>
          </w:tcPr>
          <w:p w:rsidR="00CB6C32" w:rsidRDefault="00CC64C8">
            <w:pPr>
              <w:spacing w:before="60" w:after="60"/>
              <w:rPr>
                <w:rFonts w:eastAsia="Times"/>
              </w:rPr>
            </w:pPr>
            <w:r>
              <w:rPr>
                <w:rFonts w:eastAsia="Times"/>
              </w:rPr>
              <w:t>Consumption Account</w:t>
            </w:r>
          </w:p>
        </w:tc>
        <w:tc>
          <w:tcPr>
            <w:tcW w:w="3827" w:type="dxa"/>
          </w:tcPr>
          <w:p w:rsidR="00CB6C32" w:rsidRDefault="00CC64C8">
            <w:pPr>
              <w:spacing w:before="60" w:after="60"/>
              <w:rPr>
                <w:rFonts w:eastAsia="Times"/>
              </w:rPr>
            </w:pPr>
            <w:r>
              <w:rPr>
                <w:rFonts w:eastAsia="Times"/>
              </w:rPr>
              <w:t>Production Account</w:t>
            </w:r>
          </w:p>
        </w:tc>
        <w:tc>
          <w:tcPr>
            <w:tcW w:w="1985" w:type="dxa"/>
          </w:tcPr>
          <w:p w:rsidR="00CB6C32" w:rsidRDefault="00CC64C8">
            <w:pPr>
              <w:spacing w:before="60" w:after="60"/>
              <w:jc w:val="center"/>
              <w:rPr>
                <w:rFonts w:eastAsia="Times"/>
              </w:rPr>
            </w:pPr>
            <w:r>
              <w:rPr>
                <w:rFonts w:eastAsia="Times"/>
              </w:rPr>
              <w:t>YES / NO</w:t>
            </w:r>
          </w:p>
        </w:tc>
      </w:tr>
      <w:tr w:rsidR="00CB6C32">
        <w:tc>
          <w:tcPr>
            <w:tcW w:w="3652" w:type="dxa"/>
          </w:tcPr>
          <w:p w:rsidR="00CB6C32" w:rsidRDefault="00CC64C8">
            <w:pPr>
              <w:spacing w:before="60" w:after="60"/>
              <w:rPr>
                <w:rFonts w:eastAsia="Times"/>
              </w:rPr>
            </w:pPr>
            <w:r>
              <w:rPr>
                <w:rFonts w:eastAsia="Times"/>
              </w:rPr>
              <w:t>Consumption Account</w:t>
            </w:r>
          </w:p>
        </w:tc>
        <w:tc>
          <w:tcPr>
            <w:tcW w:w="3827" w:type="dxa"/>
          </w:tcPr>
          <w:p w:rsidR="00CB6C32" w:rsidRDefault="00CC64C8">
            <w:pPr>
              <w:spacing w:before="60" w:after="60"/>
              <w:rPr>
                <w:rFonts w:eastAsia="Times"/>
              </w:rPr>
            </w:pPr>
            <w:r>
              <w:rPr>
                <w:rFonts w:eastAsia="Times"/>
              </w:rPr>
              <w:t>Consumption Account</w:t>
            </w:r>
          </w:p>
        </w:tc>
        <w:tc>
          <w:tcPr>
            <w:tcW w:w="1985" w:type="dxa"/>
          </w:tcPr>
          <w:p w:rsidR="00CB6C32" w:rsidRDefault="00CC64C8">
            <w:pPr>
              <w:spacing w:before="60" w:after="60"/>
              <w:jc w:val="center"/>
              <w:rPr>
                <w:rFonts w:eastAsia="Times"/>
              </w:rPr>
            </w:pPr>
            <w:r>
              <w:rPr>
                <w:rFonts w:eastAsia="Times"/>
              </w:rPr>
              <w:t>YES / NO</w:t>
            </w:r>
          </w:p>
        </w:tc>
      </w:tr>
    </w:tbl>
    <w:p w:rsidR="00CB6C32" w:rsidRDefault="00CB6C32">
      <w:pPr>
        <w:spacing w:after="240"/>
      </w:pPr>
    </w:p>
    <w:p w:rsidR="00CB6C32" w:rsidRDefault="00CB6C32">
      <w:pPr>
        <w:spacing w:after="240"/>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szCs w:val="24"/>
        </w:rPr>
      </w:pPr>
      <w:bookmarkStart w:id="558" w:name="_Toc63052248"/>
      <w:bookmarkStart w:id="559" w:name="_Toc196543093"/>
      <w:bookmarkStart w:id="560" w:name="_Toc490565195"/>
      <w:bookmarkStart w:id="561" w:name="_Toc531010730"/>
      <w:bookmarkStart w:id="562" w:name="_Toc164950168"/>
      <w:r>
        <w:rPr>
          <w:rFonts w:ascii="Times New Roman" w:hAnsi="Times New Roman"/>
          <w:szCs w:val="24"/>
        </w:rPr>
        <w:lastRenderedPageBreak/>
        <w:t>4.13</w:t>
      </w:r>
      <w:r>
        <w:rPr>
          <w:rFonts w:ascii="Times New Roman" w:hAnsi="Times New Roman"/>
          <w:szCs w:val="24"/>
        </w:rPr>
        <w:tab/>
        <w:t>BSCP71/11 Party / ECVNA / MVRNA Report Requirement Change Request Form</w:t>
      </w:r>
      <w:bookmarkEnd w:id="558"/>
      <w:bookmarkEnd w:id="559"/>
      <w:bookmarkEnd w:id="560"/>
      <w:bookmarkEnd w:id="561"/>
      <w:bookmarkEnd w:id="562"/>
    </w:p>
    <w:p w:rsidR="00CB6C32" w:rsidRDefault="00CC64C8">
      <w:pPr>
        <w:spacing w:after="240"/>
        <w:jc w:val="center"/>
        <w:rPr>
          <w:b/>
          <w:szCs w:val="24"/>
        </w:rPr>
      </w:pPr>
      <w:r>
        <w:rPr>
          <w:b/>
          <w:szCs w:val="24"/>
        </w:rPr>
        <w:t>Party / ECVNA / MVRNA</w:t>
      </w:r>
      <w:r>
        <w:rPr>
          <w:b/>
          <w:szCs w:val="24"/>
          <w:vertAlign w:val="superscript"/>
        </w:rPr>
        <w:t>*</w:t>
      </w:r>
    </w:p>
    <w:p w:rsidR="00CB6C32" w:rsidRDefault="00CC64C8">
      <w:pPr>
        <w:spacing w:after="240"/>
        <w:rPr>
          <w:b/>
          <w:sz w:val="20"/>
        </w:rPr>
      </w:pPr>
      <w:r>
        <w:rPr>
          <w:b/>
          <w:sz w:val="20"/>
        </w:rPr>
        <w:t>(*Delete as appropriate)</w:t>
      </w:r>
    </w:p>
    <w:p w:rsidR="00CB6C32" w:rsidRDefault="00CC64C8">
      <w:pPr>
        <w:spacing w:after="120"/>
        <w:jc w:val="center"/>
        <w:rPr>
          <w:b/>
          <w:szCs w:val="24"/>
        </w:rPr>
      </w:pPr>
      <w:r>
        <w:rPr>
          <w:b/>
          <w:szCs w:val="24"/>
        </w:rPr>
        <w:t>Report Requirement Change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851"/>
        <w:gridCol w:w="3703"/>
      </w:tblGrid>
      <w:tr w:rsidR="00CB6C32">
        <w:tc>
          <w:tcPr>
            <w:tcW w:w="4644" w:type="dxa"/>
            <w:tcMar>
              <w:top w:w="85" w:type="dxa"/>
              <w:left w:w="85" w:type="dxa"/>
              <w:bottom w:w="85" w:type="dxa"/>
              <w:right w:w="85" w:type="dxa"/>
            </w:tcMar>
          </w:tcPr>
          <w:p w:rsidR="00CB6C32" w:rsidRDefault="00CC64C8">
            <w:pPr>
              <w:rPr>
                <w:sz w:val="20"/>
              </w:rPr>
            </w:pPr>
            <w:r>
              <w:rPr>
                <w:b/>
                <w:sz w:val="20"/>
              </w:rPr>
              <w:t>To: ECVAA</w:t>
            </w:r>
          </w:p>
        </w:tc>
        <w:tc>
          <w:tcPr>
            <w:tcW w:w="4554" w:type="dxa"/>
            <w:gridSpan w:val="2"/>
            <w:tcMar>
              <w:top w:w="85" w:type="dxa"/>
              <w:left w:w="85" w:type="dxa"/>
              <w:bottom w:w="85" w:type="dxa"/>
              <w:right w:w="85" w:type="dxa"/>
            </w:tcMar>
          </w:tcPr>
          <w:p w:rsidR="00CB6C32" w:rsidRDefault="00CC64C8">
            <w:pPr>
              <w:rPr>
                <w:sz w:val="20"/>
              </w:rPr>
            </w:pPr>
            <w:r>
              <w:rPr>
                <w:b/>
                <w:sz w:val="20"/>
              </w:rPr>
              <w:t>Date Sent:</w:t>
            </w:r>
            <w:r>
              <w:rPr>
                <w:sz w:val="20"/>
              </w:rPr>
              <w:t xml:space="preserve">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From: Authorisation Participant Details</w:t>
            </w:r>
          </w:p>
        </w:tc>
      </w:tr>
      <w:tr w:rsidR="00CB6C32">
        <w:tc>
          <w:tcPr>
            <w:tcW w:w="4644" w:type="dxa"/>
            <w:tcMar>
              <w:top w:w="85" w:type="dxa"/>
              <w:left w:w="85" w:type="dxa"/>
              <w:bottom w:w="85" w:type="dxa"/>
              <w:right w:w="85" w:type="dxa"/>
            </w:tcMar>
          </w:tcPr>
          <w:p w:rsidR="00CB6C32" w:rsidRDefault="00CC64C8">
            <w:pPr>
              <w:rPr>
                <w:sz w:val="20"/>
              </w:rPr>
            </w:pPr>
            <w:r>
              <w:rPr>
                <w:sz w:val="20"/>
              </w:rPr>
              <w:t xml:space="preserve">Party or Party Agent  ID:  </w:t>
            </w:r>
          </w:p>
        </w:tc>
        <w:tc>
          <w:tcPr>
            <w:tcW w:w="4554" w:type="dxa"/>
            <w:gridSpan w:val="2"/>
            <w:tcMar>
              <w:top w:w="85" w:type="dxa"/>
              <w:left w:w="85" w:type="dxa"/>
              <w:bottom w:w="85" w:type="dxa"/>
              <w:right w:w="85" w:type="dxa"/>
            </w:tcMar>
          </w:tcPr>
          <w:p w:rsidR="00CB6C32" w:rsidRDefault="00CC64C8">
            <w:pPr>
              <w:pStyle w:val="ccNormal"/>
              <w:spacing w:line="240" w:lineRule="auto"/>
              <w:rPr>
                <w:rFonts w:ascii="Times New Roman" w:hAnsi="Times New Roman"/>
              </w:rPr>
            </w:pPr>
            <w:r>
              <w:rPr>
                <w:rFonts w:ascii="Times New Roman" w:hAnsi="Times New Roman"/>
              </w:rPr>
              <w:t xml:space="preserve">Name of Sender: </w:t>
            </w:r>
          </w:p>
        </w:tc>
      </w:tr>
      <w:tr w:rsidR="00CB6C32">
        <w:tc>
          <w:tcPr>
            <w:tcW w:w="9198" w:type="dxa"/>
            <w:gridSpan w:val="3"/>
            <w:tcMar>
              <w:top w:w="85" w:type="dxa"/>
              <w:left w:w="85" w:type="dxa"/>
              <w:bottom w:w="85" w:type="dxa"/>
              <w:right w:w="85" w:type="dxa"/>
            </w:tcMar>
          </w:tcPr>
          <w:p w:rsidR="00CB6C32" w:rsidRDefault="00CC64C8">
            <w:pPr>
              <w:rPr>
                <w:sz w:val="20"/>
              </w:rPr>
            </w:pPr>
            <w:r>
              <w:rPr>
                <w:sz w:val="20"/>
              </w:rPr>
              <w:t xml:space="preserve">Contact email address: </w:t>
            </w:r>
          </w:p>
        </w:tc>
      </w:tr>
      <w:tr w:rsidR="00CB6C32">
        <w:tc>
          <w:tcPr>
            <w:tcW w:w="4644" w:type="dxa"/>
            <w:tcMar>
              <w:top w:w="85" w:type="dxa"/>
              <w:left w:w="85" w:type="dxa"/>
              <w:bottom w:w="85" w:type="dxa"/>
              <w:right w:w="85" w:type="dxa"/>
            </w:tcMar>
          </w:tcPr>
          <w:p w:rsidR="00CB6C32" w:rsidRDefault="00CC64C8">
            <w:pPr>
              <w:rPr>
                <w:sz w:val="20"/>
              </w:rPr>
            </w:pPr>
            <w:r>
              <w:rPr>
                <w:sz w:val="20"/>
              </w:rPr>
              <w:t xml:space="preserve">Our Ref: </w:t>
            </w:r>
          </w:p>
        </w:tc>
        <w:tc>
          <w:tcPr>
            <w:tcW w:w="4554" w:type="dxa"/>
            <w:gridSpan w:val="2"/>
            <w:tcMar>
              <w:top w:w="85" w:type="dxa"/>
              <w:left w:w="85" w:type="dxa"/>
              <w:bottom w:w="85" w:type="dxa"/>
              <w:right w:w="85" w:type="dxa"/>
            </w:tcMar>
          </w:tcPr>
          <w:p w:rsidR="00CB6C32" w:rsidRDefault="00CC64C8">
            <w:pPr>
              <w:rPr>
                <w:sz w:val="20"/>
              </w:rPr>
            </w:pPr>
            <w:r>
              <w:rPr>
                <w:sz w:val="20"/>
              </w:rPr>
              <w:t xml:space="preserve">Contact Tel. No.  </w:t>
            </w:r>
          </w:p>
        </w:tc>
      </w:tr>
      <w:tr w:rsidR="00CB6C32">
        <w:tc>
          <w:tcPr>
            <w:tcW w:w="5495" w:type="dxa"/>
            <w:gridSpan w:val="2"/>
            <w:tcMar>
              <w:top w:w="85" w:type="dxa"/>
              <w:left w:w="85" w:type="dxa"/>
              <w:bottom w:w="85" w:type="dxa"/>
              <w:right w:w="85" w:type="dxa"/>
            </w:tcMar>
          </w:tcPr>
          <w:p w:rsidR="00CB6C32" w:rsidRDefault="00CC64C8">
            <w:pPr>
              <w:rPr>
                <w:b/>
                <w:sz w:val="20"/>
              </w:rPr>
            </w:pPr>
            <w:r>
              <w:rPr>
                <w:b/>
                <w:sz w:val="20"/>
              </w:rPr>
              <w:t>New Report Requirement:</w:t>
            </w:r>
          </w:p>
        </w:tc>
        <w:tc>
          <w:tcPr>
            <w:tcW w:w="3703" w:type="dxa"/>
            <w:tcMar>
              <w:top w:w="85" w:type="dxa"/>
              <w:left w:w="85" w:type="dxa"/>
              <w:bottom w:w="85" w:type="dxa"/>
              <w:right w:w="85" w:type="dxa"/>
            </w:tcMar>
          </w:tcPr>
          <w:p w:rsidR="00CB6C32" w:rsidRDefault="00CB6C32">
            <w:pPr>
              <w:rPr>
                <w:sz w:val="20"/>
              </w:rPr>
            </w:pPr>
          </w:p>
        </w:tc>
      </w:tr>
      <w:tr w:rsidR="00CB6C32">
        <w:tc>
          <w:tcPr>
            <w:tcW w:w="5495" w:type="dxa"/>
            <w:gridSpan w:val="2"/>
            <w:tcMar>
              <w:top w:w="85" w:type="dxa"/>
              <w:left w:w="85" w:type="dxa"/>
              <w:bottom w:w="85" w:type="dxa"/>
              <w:right w:w="85" w:type="dxa"/>
            </w:tcMar>
          </w:tcPr>
          <w:p w:rsidR="00CB6C32" w:rsidRDefault="00CC64C8">
            <w:pPr>
              <w:rPr>
                <w:b/>
                <w:sz w:val="20"/>
              </w:rPr>
            </w:pPr>
            <w:r>
              <w:rPr>
                <w:b/>
                <w:sz w:val="20"/>
              </w:rPr>
              <w:t>ECVNA Authorisation Id(s)</w:t>
            </w:r>
            <w:r>
              <w:rPr>
                <w:sz w:val="20"/>
              </w:rPr>
              <w:t xml:space="preserve">:  </w:t>
            </w:r>
          </w:p>
        </w:tc>
        <w:tc>
          <w:tcPr>
            <w:tcW w:w="3703" w:type="dxa"/>
            <w:tcMar>
              <w:top w:w="85" w:type="dxa"/>
              <w:left w:w="85" w:type="dxa"/>
              <w:bottom w:w="85" w:type="dxa"/>
              <w:right w:w="85" w:type="dxa"/>
            </w:tcMar>
          </w:tcPr>
          <w:p w:rsidR="00CB6C32" w:rsidRDefault="00CB6C32">
            <w:pPr>
              <w:rPr>
                <w:sz w:val="20"/>
              </w:rPr>
            </w:pPr>
          </w:p>
        </w:tc>
      </w:tr>
      <w:tr w:rsidR="00CB6C32">
        <w:tc>
          <w:tcPr>
            <w:tcW w:w="5495" w:type="dxa"/>
            <w:gridSpan w:val="2"/>
            <w:tcMar>
              <w:top w:w="85" w:type="dxa"/>
              <w:left w:w="85" w:type="dxa"/>
              <w:bottom w:w="85" w:type="dxa"/>
              <w:right w:w="85" w:type="dxa"/>
            </w:tcMar>
          </w:tcPr>
          <w:p w:rsidR="00CB6C32" w:rsidRDefault="00CC64C8">
            <w:pPr>
              <w:rPr>
                <w:sz w:val="20"/>
              </w:rPr>
            </w:pPr>
            <w:r>
              <w:rPr>
                <w:sz w:val="20"/>
              </w:rPr>
              <w:t>Feedback Reports (ECVAA-I0028, ECVAA-I009) Required?</w:t>
            </w:r>
          </w:p>
        </w:tc>
        <w:tc>
          <w:tcPr>
            <w:tcW w:w="3703" w:type="dxa"/>
            <w:tcMar>
              <w:top w:w="85" w:type="dxa"/>
              <w:left w:w="85" w:type="dxa"/>
              <w:bottom w:w="85" w:type="dxa"/>
              <w:right w:w="85" w:type="dxa"/>
            </w:tcMar>
          </w:tcPr>
          <w:p w:rsidR="00CB6C32" w:rsidRDefault="00CC64C8">
            <w:pPr>
              <w:rPr>
                <w:sz w:val="20"/>
              </w:rPr>
            </w:pPr>
            <w:r>
              <w:rPr>
                <w:sz w:val="20"/>
              </w:rPr>
              <w:t>Yes/No (Delete as appropriate)</w:t>
            </w:r>
          </w:p>
        </w:tc>
      </w:tr>
      <w:tr w:rsidR="00CB6C32">
        <w:tc>
          <w:tcPr>
            <w:tcW w:w="5495" w:type="dxa"/>
            <w:gridSpan w:val="2"/>
            <w:tcMar>
              <w:top w:w="85" w:type="dxa"/>
              <w:left w:w="85" w:type="dxa"/>
              <w:bottom w:w="85" w:type="dxa"/>
              <w:right w:w="85" w:type="dxa"/>
            </w:tcMar>
          </w:tcPr>
          <w:p w:rsidR="00CB6C32" w:rsidRDefault="00CC64C8">
            <w:pPr>
              <w:rPr>
                <w:sz w:val="20"/>
              </w:rPr>
            </w:pPr>
            <w:r>
              <w:rPr>
                <w:sz w:val="20"/>
              </w:rPr>
              <w:t>Include Matching in Acceptance Feedback Reports?</w:t>
            </w:r>
          </w:p>
        </w:tc>
        <w:tc>
          <w:tcPr>
            <w:tcW w:w="3703" w:type="dxa"/>
            <w:tcMar>
              <w:top w:w="85" w:type="dxa"/>
              <w:left w:w="85" w:type="dxa"/>
              <w:bottom w:w="85" w:type="dxa"/>
              <w:right w:w="85" w:type="dxa"/>
            </w:tcMar>
          </w:tcPr>
          <w:p w:rsidR="00CB6C32" w:rsidRDefault="00CC64C8">
            <w:pPr>
              <w:rPr>
                <w:sz w:val="20"/>
              </w:rPr>
            </w:pPr>
            <w:r>
              <w:rPr>
                <w:sz w:val="20"/>
              </w:rPr>
              <w:t>Yes/No (Delete as appropriate)</w:t>
            </w:r>
          </w:p>
        </w:tc>
      </w:tr>
      <w:tr w:rsidR="00CB6C32">
        <w:tc>
          <w:tcPr>
            <w:tcW w:w="5495" w:type="dxa"/>
            <w:gridSpan w:val="2"/>
            <w:tcMar>
              <w:top w:w="85" w:type="dxa"/>
              <w:left w:w="85" w:type="dxa"/>
              <w:bottom w:w="85" w:type="dxa"/>
              <w:right w:w="85" w:type="dxa"/>
            </w:tcMar>
          </w:tcPr>
          <w:p w:rsidR="00CB6C32" w:rsidRDefault="00CC64C8">
            <w:pPr>
              <w:rPr>
                <w:sz w:val="20"/>
              </w:rPr>
            </w:pPr>
            <w:r>
              <w:rPr>
                <w:b/>
                <w:sz w:val="20"/>
              </w:rPr>
              <w:t>MVRNA Authorisation Id(s)</w:t>
            </w:r>
            <w:r>
              <w:rPr>
                <w:sz w:val="20"/>
              </w:rPr>
              <w:t xml:space="preserve">: </w:t>
            </w:r>
          </w:p>
        </w:tc>
        <w:tc>
          <w:tcPr>
            <w:tcW w:w="3703" w:type="dxa"/>
            <w:tcMar>
              <w:top w:w="85" w:type="dxa"/>
              <w:left w:w="85" w:type="dxa"/>
              <w:bottom w:w="85" w:type="dxa"/>
              <w:right w:w="85" w:type="dxa"/>
            </w:tcMar>
          </w:tcPr>
          <w:p w:rsidR="00CB6C32" w:rsidRDefault="00CB6C32">
            <w:pPr>
              <w:rPr>
                <w:sz w:val="20"/>
              </w:rPr>
            </w:pPr>
          </w:p>
        </w:tc>
      </w:tr>
      <w:tr w:rsidR="00CB6C32">
        <w:tc>
          <w:tcPr>
            <w:tcW w:w="5495" w:type="dxa"/>
            <w:gridSpan w:val="2"/>
            <w:tcMar>
              <w:top w:w="85" w:type="dxa"/>
              <w:left w:w="85" w:type="dxa"/>
              <w:bottom w:w="85" w:type="dxa"/>
              <w:right w:w="85" w:type="dxa"/>
            </w:tcMar>
          </w:tcPr>
          <w:p w:rsidR="00CB6C32" w:rsidRDefault="00CC64C8">
            <w:pPr>
              <w:rPr>
                <w:sz w:val="20"/>
              </w:rPr>
            </w:pPr>
            <w:r>
              <w:rPr>
                <w:sz w:val="20"/>
              </w:rPr>
              <w:t>Feedback Reports (ECVAA-I029, ECVAA-I010) Required?</w:t>
            </w:r>
          </w:p>
        </w:tc>
        <w:tc>
          <w:tcPr>
            <w:tcW w:w="3703" w:type="dxa"/>
            <w:tcMar>
              <w:top w:w="85" w:type="dxa"/>
              <w:left w:w="85" w:type="dxa"/>
              <w:bottom w:w="85" w:type="dxa"/>
              <w:right w:w="85" w:type="dxa"/>
            </w:tcMar>
          </w:tcPr>
          <w:p w:rsidR="00CB6C32" w:rsidRDefault="00CC64C8">
            <w:pPr>
              <w:rPr>
                <w:sz w:val="20"/>
              </w:rPr>
            </w:pPr>
            <w:r>
              <w:rPr>
                <w:sz w:val="20"/>
              </w:rPr>
              <w:t>Yes/No (Delete as appropriate)</w:t>
            </w:r>
          </w:p>
        </w:tc>
      </w:tr>
      <w:tr w:rsidR="00CB6C32">
        <w:tc>
          <w:tcPr>
            <w:tcW w:w="5495" w:type="dxa"/>
            <w:gridSpan w:val="2"/>
            <w:tcMar>
              <w:top w:w="85" w:type="dxa"/>
              <w:left w:w="85" w:type="dxa"/>
              <w:bottom w:w="85" w:type="dxa"/>
              <w:right w:w="85" w:type="dxa"/>
            </w:tcMar>
          </w:tcPr>
          <w:p w:rsidR="00CB6C32" w:rsidRDefault="00CC64C8">
            <w:pPr>
              <w:rPr>
                <w:sz w:val="20"/>
              </w:rPr>
            </w:pPr>
            <w:r>
              <w:rPr>
                <w:sz w:val="20"/>
              </w:rPr>
              <w:t>Include Matching in Acceptance Feedback Reports?</w:t>
            </w:r>
          </w:p>
        </w:tc>
        <w:tc>
          <w:tcPr>
            <w:tcW w:w="3703" w:type="dxa"/>
            <w:tcMar>
              <w:top w:w="85" w:type="dxa"/>
              <w:left w:w="85" w:type="dxa"/>
              <w:bottom w:w="85" w:type="dxa"/>
              <w:right w:w="85" w:type="dxa"/>
            </w:tcMar>
          </w:tcPr>
          <w:p w:rsidR="00CB6C32" w:rsidRDefault="00CC64C8">
            <w:pPr>
              <w:rPr>
                <w:sz w:val="20"/>
              </w:rPr>
            </w:pPr>
            <w:r>
              <w:rPr>
                <w:sz w:val="20"/>
              </w:rPr>
              <w:t>Yes/No (Delete as appropriate)</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 xml:space="preserve">Name of Authorised Signatory: </w:t>
            </w:r>
          </w:p>
        </w:tc>
      </w:tr>
      <w:tr w:rsidR="00CB6C32">
        <w:tc>
          <w:tcPr>
            <w:tcW w:w="5495" w:type="dxa"/>
            <w:gridSpan w:val="2"/>
            <w:tcMar>
              <w:top w:w="85" w:type="dxa"/>
              <w:left w:w="85" w:type="dxa"/>
              <w:bottom w:w="85" w:type="dxa"/>
              <w:right w:w="85" w:type="dxa"/>
            </w:tcMar>
          </w:tcPr>
          <w:p w:rsidR="00CB6C32" w:rsidRDefault="00CC64C8">
            <w:pPr>
              <w:rPr>
                <w:sz w:val="20"/>
              </w:rPr>
            </w:pPr>
            <w:r>
              <w:rPr>
                <w:sz w:val="20"/>
              </w:rPr>
              <w:t xml:space="preserve">Authorised Signature: </w:t>
            </w:r>
          </w:p>
        </w:tc>
        <w:tc>
          <w:tcPr>
            <w:tcW w:w="3703" w:type="dxa"/>
            <w:tcMar>
              <w:top w:w="85" w:type="dxa"/>
              <w:left w:w="85" w:type="dxa"/>
              <w:bottom w:w="85" w:type="dxa"/>
              <w:right w:w="85" w:type="dxa"/>
            </w:tcMar>
          </w:tcPr>
          <w:p w:rsidR="00CB6C32" w:rsidRDefault="00CC64C8">
            <w:pPr>
              <w:rPr>
                <w:sz w:val="20"/>
              </w:rPr>
            </w:pPr>
            <w:r>
              <w:rPr>
                <w:sz w:val="20"/>
              </w:rPr>
              <w:t xml:space="preserve">Password: </w:t>
            </w:r>
          </w:p>
        </w:tc>
      </w:tr>
    </w:tbl>
    <w:p w:rsidR="00CB6C32" w:rsidRDefault="00CB6C32">
      <w:pPr>
        <w:spacing w:after="240"/>
        <w:jc w:val="both"/>
        <w:rPr>
          <w:szCs w:val="24"/>
        </w:rPr>
      </w:pPr>
    </w:p>
    <w:p w:rsidR="00CB6C32" w:rsidRDefault="00CB6C32">
      <w:pPr>
        <w:spacing w:after="240"/>
        <w:jc w:val="both"/>
        <w:rPr>
          <w:szCs w:val="24"/>
        </w:rPr>
      </w:pPr>
    </w:p>
    <w:p w:rsidR="00CB6C32" w:rsidRDefault="00CC64C8">
      <w:pPr>
        <w:pStyle w:val="Heading2"/>
        <w:keepNext w:val="0"/>
        <w:pageBreakBefore/>
        <w:numPr>
          <w:ilvl w:val="0"/>
          <w:numId w:val="0"/>
        </w:numPr>
        <w:tabs>
          <w:tab w:val="clear" w:pos="794"/>
        </w:tabs>
        <w:spacing w:before="0" w:after="240"/>
        <w:ind w:left="851" w:hanging="851"/>
        <w:jc w:val="both"/>
      </w:pPr>
      <w:bookmarkStart w:id="563" w:name="_Toc196543094"/>
      <w:bookmarkStart w:id="564" w:name="_Toc63052249"/>
      <w:bookmarkStart w:id="565" w:name="_Toc490565196"/>
      <w:bookmarkStart w:id="566" w:name="_Toc531010731"/>
      <w:bookmarkStart w:id="567" w:name="_Toc164950169"/>
      <w:r>
        <w:lastRenderedPageBreak/>
        <w:t>4.14</w:t>
      </w:r>
      <w:r>
        <w:tab/>
      </w:r>
      <w:bookmarkEnd w:id="563"/>
      <w:bookmarkEnd w:id="564"/>
      <w:r>
        <w:t>Not Used</w:t>
      </w:r>
      <w:bookmarkEnd w:id="565"/>
      <w:bookmarkEnd w:id="566"/>
      <w:bookmarkEnd w:id="567"/>
    </w:p>
    <w:p w:rsidR="00CB6C32" w:rsidRDefault="00CB6C32">
      <w:pPr>
        <w:spacing w:after="240"/>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szCs w:val="24"/>
        </w:rPr>
      </w:pPr>
      <w:bookmarkStart w:id="568" w:name="_Toc196543095"/>
      <w:bookmarkStart w:id="569" w:name="_Toc490565197"/>
      <w:bookmarkStart w:id="570" w:name="_Toc531010732"/>
      <w:bookmarkStart w:id="571" w:name="_Toc164950170"/>
      <w:r>
        <w:rPr>
          <w:rFonts w:ascii="Times New Roman" w:hAnsi="Times New Roman"/>
          <w:szCs w:val="24"/>
        </w:rPr>
        <w:lastRenderedPageBreak/>
        <w:t>4.15</w:t>
      </w:r>
      <w:r>
        <w:rPr>
          <w:rFonts w:ascii="Times New Roman" w:hAnsi="Times New Roman"/>
          <w:szCs w:val="24"/>
        </w:rPr>
        <w:tab/>
        <w:t>BSCP71/13 Party / ECVNA / MVRNA ECVAA Web Service Ban Request Form</w:t>
      </w:r>
      <w:bookmarkEnd w:id="568"/>
      <w:bookmarkEnd w:id="569"/>
      <w:bookmarkEnd w:id="570"/>
      <w:bookmarkEnd w:id="571"/>
      <w:r>
        <w:rPr>
          <w:rFonts w:ascii="Times New Roman" w:hAnsi="Times New Roman"/>
          <w:szCs w:val="24"/>
        </w:rPr>
        <w:t xml:space="preserve"> </w:t>
      </w:r>
    </w:p>
    <w:p w:rsidR="00CB6C32" w:rsidRDefault="00CC64C8">
      <w:pPr>
        <w:spacing w:after="240"/>
        <w:jc w:val="center"/>
        <w:rPr>
          <w:b/>
          <w:szCs w:val="24"/>
        </w:rPr>
      </w:pPr>
      <w:r>
        <w:rPr>
          <w:b/>
          <w:szCs w:val="24"/>
        </w:rPr>
        <w:t>Party / ECVNA / MVRNA</w:t>
      </w:r>
      <w:r>
        <w:rPr>
          <w:b/>
          <w:szCs w:val="24"/>
          <w:vertAlign w:val="superscript"/>
        </w:rPr>
        <w:t>*</w:t>
      </w:r>
    </w:p>
    <w:p w:rsidR="00CB6C32" w:rsidRDefault="00CC64C8">
      <w:pPr>
        <w:rPr>
          <w:sz w:val="28"/>
        </w:rPr>
      </w:pPr>
      <w:r>
        <w:rPr>
          <w:sz w:val="20"/>
        </w:rPr>
        <w:t>(*Delete as appropriate)</w:t>
      </w:r>
    </w:p>
    <w:p w:rsidR="00CB6C32" w:rsidRDefault="00CC64C8">
      <w:pPr>
        <w:spacing w:before="240" w:after="120"/>
        <w:jc w:val="center"/>
        <w:rPr>
          <w:b/>
          <w:szCs w:val="24"/>
        </w:rPr>
      </w:pPr>
      <w:r>
        <w:rPr>
          <w:b/>
          <w:szCs w:val="24"/>
        </w:rPr>
        <w:t>Request to ban / un-ban an ECVAA Web Service Credentials 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851"/>
        <w:gridCol w:w="3703"/>
      </w:tblGrid>
      <w:tr w:rsidR="00CB6C32">
        <w:tc>
          <w:tcPr>
            <w:tcW w:w="4644" w:type="dxa"/>
            <w:tcMar>
              <w:top w:w="85" w:type="dxa"/>
              <w:left w:w="85" w:type="dxa"/>
              <w:bottom w:w="85" w:type="dxa"/>
              <w:right w:w="85" w:type="dxa"/>
            </w:tcMar>
          </w:tcPr>
          <w:p w:rsidR="00CB6C32" w:rsidRDefault="00CC64C8">
            <w:pPr>
              <w:rPr>
                <w:sz w:val="20"/>
              </w:rPr>
            </w:pPr>
            <w:r>
              <w:rPr>
                <w:b/>
                <w:sz w:val="20"/>
              </w:rPr>
              <w:t>To: ECVAA</w:t>
            </w:r>
          </w:p>
        </w:tc>
        <w:tc>
          <w:tcPr>
            <w:tcW w:w="4554" w:type="dxa"/>
            <w:gridSpan w:val="2"/>
            <w:tcMar>
              <w:top w:w="85" w:type="dxa"/>
              <w:left w:w="85" w:type="dxa"/>
              <w:bottom w:w="85" w:type="dxa"/>
              <w:right w:w="85" w:type="dxa"/>
            </w:tcMar>
          </w:tcPr>
          <w:p w:rsidR="00CB6C32" w:rsidRDefault="00CC64C8">
            <w:pPr>
              <w:rPr>
                <w:sz w:val="20"/>
              </w:rPr>
            </w:pPr>
            <w:r>
              <w:rPr>
                <w:b/>
                <w:sz w:val="20"/>
              </w:rPr>
              <w:t>Date Sent:</w:t>
            </w:r>
            <w:r>
              <w:rPr>
                <w:sz w:val="20"/>
              </w:rPr>
              <w:t xml:space="preserve">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From: Participant Details</w:t>
            </w:r>
          </w:p>
        </w:tc>
      </w:tr>
      <w:tr w:rsidR="00CB6C32">
        <w:tc>
          <w:tcPr>
            <w:tcW w:w="4644" w:type="dxa"/>
            <w:tcMar>
              <w:top w:w="85" w:type="dxa"/>
              <w:left w:w="85" w:type="dxa"/>
              <w:bottom w:w="85" w:type="dxa"/>
              <w:right w:w="85" w:type="dxa"/>
            </w:tcMar>
          </w:tcPr>
          <w:p w:rsidR="00CB6C32" w:rsidRDefault="00CC64C8">
            <w:pPr>
              <w:rPr>
                <w:sz w:val="20"/>
              </w:rPr>
            </w:pPr>
            <w:r>
              <w:rPr>
                <w:sz w:val="20"/>
              </w:rPr>
              <w:t xml:space="preserve">Participant Name: : </w:t>
            </w:r>
          </w:p>
        </w:tc>
        <w:tc>
          <w:tcPr>
            <w:tcW w:w="4554" w:type="dxa"/>
            <w:gridSpan w:val="2"/>
            <w:tcMar>
              <w:top w:w="85" w:type="dxa"/>
              <w:left w:w="85" w:type="dxa"/>
              <w:bottom w:w="85" w:type="dxa"/>
              <w:right w:w="85" w:type="dxa"/>
            </w:tcMar>
          </w:tcPr>
          <w:p w:rsidR="00CB6C32" w:rsidRDefault="00CC64C8">
            <w:pPr>
              <w:pStyle w:val="ccNormal"/>
              <w:spacing w:line="240" w:lineRule="auto"/>
              <w:rPr>
                <w:rFonts w:ascii="Times New Roman" w:hAnsi="Times New Roman"/>
              </w:rPr>
            </w:pPr>
            <w:r>
              <w:rPr>
                <w:rFonts w:ascii="Times New Roman" w:hAnsi="Times New Roman"/>
              </w:rPr>
              <w:t>Participant Role(s): Party/ECVNA/MVRNA</w:t>
            </w:r>
          </w:p>
        </w:tc>
      </w:tr>
      <w:tr w:rsidR="00CB6C32">
        <w:tc>
          <w:tcPr>
            <w:tcW w:w="4644" w:type="dxa"/>
            <w:tcMar>
              <w:top w:w="85" w:type="dxa"/>
              <w:left w:w="85" w:type="dxa"/>
              <w:bottom w:w="85" w:type="dxa"/>
              <w:right w:w="85" w:type="dxa"/>
            </w:tcMar>
          </w:tcPr>
          <w:p w:rsidR="00CB6C32" w:rsidRDefault="00CC64C8">
            <w:pPr>
              <w:rPr>
                <w:sz w:val="20"/>
              </w:rPr>
            </w:pPr>
            <w:r>
              <w:rPr>
                <w:sz w:val="20"/>
              </w:rPr>
              <w:t xml:space="preserve">Party or Party Agent  ID: </w:t>
            </w:r>
          </w:p>
        </w:tc>
        <w:tc>
          <w:tcPr>
            <w:tcW w:w="4554" w:type="dxa"/>
            <w:gridSpan w:val="2"/>
            <w:tcMar>
              <w:top w:w="85" w:type="dxa"/>
              <w:left w:w="85" w:type="dxa"/>
              <w:bottom w:w="85" w:type="dxa"/>
              <w:right w:w="85" w:type="dxa"/>
            </w:tcMar>
          </w:tcPr>
          <w:p w:rsidR="00CB6C32" w:rsidRDefault="00CC64C8">
            <w:pPr>
              <w:pStyle w:val="ccNormal"/>
              <w:spacing w:line="240" w:lineRule="auto"/>
              <w:rPr>
                <w:rFonts w:ascii="Times New Roman" w:hAnsi="Times New Roman"/>
              </w:rPr>
            </w:pPr>
            <w:r>
              <w:rPr>
                <w:rFonts w:ascii="Times New Roman" w:hAnsi="Times New Roman"/>
              </w:rPr>
              <w:t xml:space="preserve">Name of Sender:  </w:t>
            </w:r>
          </w:p>
        </w:tc>
      </w:tr>
      <w:tr w:rsidR="00CB6C32">
        <w:tc>
          <w:tcPr>
            <w:tcW w:w="9198" w:type="dxa"/>
            <w:gridSpan w:val="3"/>
            <w:tcMar>
              <w:top w:w="85" w:type="dxa"/>
              <w:left w:w="85" w:type="dxa"/>
              <w:bottom w:w="85" w:type="dxa"/>
              <w:right w:w="85" w:type="dxa"/>
            </w:tcMar>
          </w:tcPr>
          <w:p w:rsidR="00CB6C32" w:rsidRDefault="00CC64C8">
            <w:pPr>
              <w:rPr>
                <w:sz w:val="20"/>
              </w:rPr>
            </w:pPr>
            <w:r>
              <w:rPr>
                <w:sz w:val="20"/>
              </w:rPr>
              <w:t xml:space="preserve">Contact email address:  </w:t>
            </w:r>
          </w:p>
        </w:tc>
      </w:tr>
      <w:tr w:rsidR="00CB6C32">
        <w:tc>
          <w:tcPr>
            <w:tcW w:w="4644" w:type="dxa"/>
            <w:tcMar>
              <w:top w:w="85" w:type="dxa"/>
              <w:left w:w="85" w:type="dxa"/>
              <w:bottom w:w="85" w:type="dxa"/>
              <w:right w:w="85" w:type="dxa"/>
            </w:tcMar>
          </w:tcPr>
          <w:p w:rsidR="00CB6C32" w:rsidRDefault="00CC64C8">
            <w:pPr>
              <w:rPr>
                <w:sz w:val="20"/>
              </w:rPr>
            </w:pPr>
            <w:r>
              <w:rPr>
                <w:sz w:val="20"/>
              </w:rPr>
              <w:t xml:space="preserve">Our Ref:  </w:t>
            </w:r>
          </w:p>
        </w:tc>
        <w:tc>
          <w:tcPr>
            <w:tcW w:w="4554" w:type="dxa"/>
            <w:gridSpan w:val="2"/>
            <w:tcMar>
              <w:top w:w="85" w:type="dxa"/>
              <w:left w:w="85" w:type="dxa"/>
              <w:bottom w:w="85" w:type="dxa"/>
              <w:right w:w="85" w:type="dxa"/>
            </w:tcMar>
          </w:tcPr>
          <w:p w:rsidR="00CB6C32" w:rsidRDefault="00CC64C8">
            <w:pPr>
              <w:rPr>
                <w:sz w:val="20"/>
              </w:rPr>
            </w:pPr>
            <w:r>
              <w:rPr>
                <w:sz w:val="20"/>
              </w:rPr>
              <w:t xml:space="preserve">Contact Tel. No.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Credentials File ID:</w:t>
            </w:r>
          </w:p>
        </w:tc>
      </w:tr>
      <w:tr w:rsidR="00CB6C32">
        <w:tc>
          <w:tcPr>
            <w:tcW w:w="9198" w:type="dxa"/>
            <w:gridSpan w:val="3"/>
            <w:tcMar>
              <w:top w:w="85" w:type="dxa"/>
              <w:left w:w="85" w:type="dxa"/>
              <w:bottom w:w="85" w:type="dxa"/>
              <w:right w:w="85" w:type="dxa"/>
            </w:tcMar>
          </w:tcPr>
          <w:p w:rsidR="00CB6C32" w:rsidRDefault="00CC64C8">
            <w:pPr>
              <w:rPr>
                <w:b/>
                <w:sz w:val="20"/>
              </w:rPr>
            </w:pPr>
            <w:r>
              <w:rPr>
                <w:b/>
                <w:sz w:val="20"/>
              </w:rPr>
              <w:t xml:space="preserve">Action Required: </w:t>
            </w:r>
            <w:r>
              <w:rPr>
                <w:sz w:val="20"/>
              </w:rPr>
              <w:t>Ban / Un-ban (delete as required)</w:t>
            </w:r>
          </w:p>
        </w:tc>
      </w:tr>
      <w:tr w:rsidR="00CB6C32">
        <w:tc>
          <w:tcPr>
            <w:tcW w:w="9198" w:type="dxa"/>
            <w:gridSpan w:val="3"/>
            <w:tcMar>
              <w:top w:w="85" w:type="dxa"/>
              <w:left w:w="85" w:type="dxa"/>
              <w:bottom w:w="85" w:type="dxa"/>
              <w:right w:w="85" w:type="dxa"/>
            </w:tcMar>
          </w:tcPr>
          <w:p w:rsidR="00CB6C32" w:rsidRDefault="00CC64C8">
            <w:pPr>
              <w:rPr>
                <w:sz w:val="20"/>
              </w:rPr>
            </w:pPr>
            <w:r>
              <w:rPr>
                <w:sz w:val="20"/>
              </w:rPr>
              <w:t xml:space="preserve">Other Details: </w:t>
            </w:r>
          </w:p>
        </w:tc>
      </w:tr>
      <w:tr w:rsidR="00CB6C32">
        <w:tc>
          <w:tcPr>
            <w:tcW w:w="9198" w:type="dxa"/>
            <w:gridSpan w:val="3"/>
            <w:tcMar>
              <w:top w:w="85" w:type="dxa"/>
              <w:left w:w="85" w:type="dxa"/>
              <w:bottom w:w="85" w:type="dxa"/>
              <w:right w:w="85" w:type="dxa"/>
            </w:tcMar>
          </w:tcPr>
          <w:p w:rsidR="00CB6C32" w:rsidRDefault="00CC64C8">
            <w:pPr>
              <w:rPr>
                <w:sz w:val="20"/>
              </w:rPr>
            </w:pPr>
            <w:r>
              <w:rPr>
                <w:b/>
                <w:sz w:val="20"/>
              </w:rPr>
              <w:t xml:space="preserve">Name of Authorised Signatory: </w:t>
            </w:r>
          </w:p>
        </w:tc>
      </w:tr>
      <w:tr w:rsidR="00CB6C32">
        <w:tc>
          <w:tcPr>
            <w:tcW w:w="5495" w:type="dxa"/>
            <w:gridSpan w:val="2"/>
            <w:tcMar>
              <w:top w:w="85" w:type="dxa"/>
              <w:left w:w="85" w:type="dxa"/>
              <w:bottom w:w="85" w:type="dxa"/>
              <w:right w:w="85" w:type="dxa"/>
            </w:tcMar>
          </w:tcPr>
          <w:p w:rsidR="00CB6C32" w:rsidRDefault="00CC64C8">
            <w:pPr>
              <w:rPr>
                <w:sz w:val="20"/>
              </w:rPr>
            </w:pPr>
            <w:r>
              <w:rPr>
                <w:sz w:val="20"/>
              </w:rPr>
              <w:t>Authorised Signature:</w:t>
            </w:r>
          </w:p>
        </w:tc>
        <w:tc>
          <w:tcPr>
            <w:tcW w:w="3703" w:type="dxa"/>
            <w:tcMar>
              <w:top w:w="85" w:type="dxa"/>
              <w:left w:w="85" w:type="dxa"/>
              <w:bottom w:w="85" w:type="dxa"/>
              <w:right w:w="85" w:type="dxa"/>
            </w:tcMar>
          </w:tcPr>
          <w:p w:rsidR="00CB6C32" w:rsidRDefault="00CC64C8">
            <w:pPr>
              <w:rPr>
                <w:sz w:val="20"/>
              </w:rPr>
            </w:pPr>
            <w:r>
              <w:rPr>
                <w:sz w:val="20"/>
              </w:rPr>
              <w:t xml:space="preserve">Password: </w:t>
            </w:r>
          </w:p>
        </w:tc>
      </w:tr>
    </w:tbl>
    <w:p w:rsidR="00CB6C32" w:rsidRDefault="00CB6C32">
      <w:pPr>
        <w:tabs>
          <w:tab w:val="right" w:pos="9000"/>
        </w:tabs>
        <w:rPr>
          <w:sz w:val="20"/>
        </w:rPr>
      </w:pPr>
    </w:p>
    <w:p w:rsidR="00CB6C32" w:rsidRDefault="00CB6C32">
      <w:pPr>
        <w:tabs>
          <w:tab w:val="right" w:pos="9000"/>
        </w:tabs>
        <w:rPr>
          <w:sz w:val="20"/>
        </w:rPr>
      </w:pPr>
    </w:p>
    <w:p w:rsidR="00CB6C32" w:rsidRDefault="00CC64C8">
      <w:pPr>
        <w:tabs>
          <w:tab w:val="right" w:pos="9000"/>
        </w:tabs>
        <w:rPr>
          <w:b/>
          <w:sz w:val="22"/>
          <w:szCs w:val="22"/>
        </w:rPr>
      </w:pPr>
      <w:r>
        <w:rPr>
          <w:b/>
          <w:sz w:val="22"/>
          <w:szCs w:val="22"/>
        </w:rPr>
        <w:t>Implementation Details:</w:t>
      </w:r>
    </w:p>
    <w:p w:rsidR="00CB6C32" w:rsidRDefault="00CB6C32">
      <w:pPr>
        <w:tabs>
          <w:tab w:val="right" w:pos="9000"/>
        </w:tabs>
        <w:rPr>
          <w:sz w:val="22"/>
          <w:szCs w:val="22"/>
        </w:rPr>
      </w:pPr>
    </w:p>
    <w:p w:rsidR="00CB6C32" w:rsidRDefault="00CC64C8">
      <w:pPr>
        <w:tabs>
          <w:tab w:val="right" w:pos="8789"/>
        </w:tabs>
        <w:rPr>
          <w:b/>
          <w:sz w:val="22"/>
          <w:szCs w:val="22"/>
        </w:rPr>
      </w:pPr>
      <w:r>
        <w:rPr>
          <w:b/>
          <w:sz w:val="22"/>
          <w:szCs w:val="22"/>
        </w:rPr>
        <w:t>Effective Date: _____/_____/_____</w:t>
      </w:r>
    </w:p>
    <w:p w:rsidR="00CB6C32" w:rsidRDefault="00CB6C32"/>
    <w:p w:rsidR="00CB6C32" w:rsidRDefault="00CB6C32">
      <w:pPr>
        <w:spacing w:after="240"/>
      </w:pPr>
    </w:p>
    <w:p w:rsidR="00CB6C32" w:rsidRDefault="00CB6C32">
      <w:pPr>
        <w:spacing w:after="240"/>
      </w:pPr>
    </w:p>
    <w:p w:rsidR="00CB6C32" w:rsidRDefault="00CC64C8">
      <w:pPr>
        <w:pStyle w:val="Heading2"/>
        <w:keepNext w:val="0"/>
        <w:pageBreakBefore/>
        <w:numPr>
          <w:ilvl w:val="0"/>
          <w:numId w:val="0"/>
        </w:numPr>
        <w:tabs>
          <w:tab w:val="clear" w:pos="794"/>
          <w:tab w:val="left" w:pos="851"/>
        </w:tabs>
        <w:spacing w:before="0" w:after="240"/>
        <w:ind w:left="851" w:hanging="851"/>
        <w:jc w:val="both"/>
        <w:rPr>
          <w:rFonts w:ascii="Times New Roman" w:hAnsi="Times New Roman"/>
        </w:rPr>
      </w:pPr>
      <w:bookmarkStart w:id="572" w:name="_Toc196543096"/>
      <w:bookmarkStart w:id="573" w:name="_Toc490565198"/>
      <w:bookmarkStart w:id="574" w:name="_Toc531010733"/>
      <w:bookmarkStart w:id="575" w:name="_Toc164950171"/>
      <w:r>
        <w:rPr>
          <w:rFonts w:ascii="Times New Roman" w:hAnsi="Times New Roman"/>
        </w:rPr>
        <w:lastRenderedPageBreak/>
        <w:t>4.16</w:t>
      </w:r>
      <w:r>
        <w:rPr>
          <w:rFonts w:ascii="Times New Roman" w:hAnsi="Times New Roman"/>
        </w:rPr>
        <w:tab/>
        <w:t>Notification Submission</w:t>
      </w:r>
      <w:bookmarkEnd w:id="572"/>
      <w:bookmarkEnd w:id="573"/>
      <w:bookmarkEnd w:id="574"/>
      <w:bookmarkEnd w:id="575"/>
    </w:p>
    <w:p w:rsidR="00CB6C32" w:rsidRDefault="00CC64C8">
      <w:pPr>
        <w:pStyle w:val="Heading3"/>
        <w:keepNext w:val="0"/>
        <w:numPr>
          <w:ilvl w:val="0"/>
          <w:numId w:val="0"/>
        </w:numPr>
        <w:spacing w:before="0" w:after="240"/>
        <w:ind w:left="851" w:hanging="851"/>
        <w:jc w:val="both"/>
      </w:pPr>
      <w:r>
        <w:t>4.16.1</w:t>
      </w:r>
      <w:r>
        <w:tab/>
        <w:t>Notification Data</w:t>
      </w:r>
    </w:p>
    <w:p w:rsidR="00CB6C32" w:rsidRDefault="00CC64C8">
      <w:pPr>
        <w:spacing w:after="240"/>
        <w:jc w:val="both"/>
      </w:pPr>
      <w:r>
        <w:t>Whenever submitting an ECVN or MVRN, the following data must be submitted to the ECVAA by the relevant Notification Agent, or it will fail validation and will not be entered into the ECVAA database for use in Settlement (as described in section 4.17.1 of this BSCP).</w:t>
      </w:r>
    </w:p>
    <w:p w:rsidR="00CB6C32" w:rsidRDefault="00CC64C8">
      <w:pPr>
        <w:spacing w:after="240"/>
        <w:jc w:val="both"/>
      </w:pPr>
      <w:r>
        <w:t>For ECVNs:</w:t>
      </w:r>
    </w:p>
    <w:p w:rsidR="00CB6C32" w:rsidRDefault="00CC64C8">
      <w:pPr>
        <w:pStyle w:val="EndnoteText"/>
        <w:numPr>
          <w:ilvl w:val="0"/>
          <w:numId w:val="9"/>
        </w:numPr>
        <w:spacing w:after="240"/>
        <w:ind w:left="1134" w:hanging="567"/>
        <w:jc w:val="both"/>
      </w:pPr>
      <w:r>
        <w:t>ECVNA identifier(s);</w:t>
      </w:r>
    </w:p>
    <w:p w:rsidR="00CB6C32" w:rsidRDefault="00CC64C8">
      <w:pPr>
        <w:pStyle w:val="EndnoteText"/>
        <w:numPr>
          <w:ilvl w:val="0"/>
          <w:numId w:val="9"/>
        </w:numPr>
        <w:spacing w:after="240"/>
        <w:ind w:left="1134" w:hanging="567"/>
        <w:jc w:val="both"/>
      </w:pPr>
      <w:r>
        <w:t>ECVNAA Identifier under which the ECVN is being submitted;</w:t>
      </w:r>
    </w:p>
    <w:p w:rsidR="00CB6C32" w:rsidRDefault="00CC64C8">
      <w:pPr>
        <w:pStyle w:val="EndnoteText"/>
        <w:numPr>
          <w:ilvl w:val="0"/>
          <w:numId w:val="9"/>
        </w:numPr>
        <w:spacing w:after="240"/>
        <w:ind w:left="1134" w:hanging="567"/>
        <w:jc w:val="both"/>
      </w:pPr>
      <w:r>
        <w:t>ECVNAA Key(s);</w:t>
      </w:r>
    </w:p>
    <w:p w:rsidR="00CB6C32" w:rsidRDefault="00CC64C8">
      <w:pPr>
        <w:pStyle w:val="EndnoteText"/>
        <w:numPr>
          <w:ilvl w:val="0"/>
          <w:numId w:val="9"/>
        </w:numPr>
        <w:spacing w:after="240"/>
        <w:ind w:left="1134" w:hanging="567"/>
        <w:jc w:val="both"/>
      </w:pPr>
      <w:r>
        <w:t>ECVN Identifier;</w:t>
      </w:r>
    </w:p>
    <w:p w:rsidR="00CB6C32" w:rsidRDefault="00CC64C8">
      <w:pPr>
        <w:pStyle w:val="EndnoteText"/>
        <w:numPr>
          <w:ilvl w:val="0"/>
          <w:numId w:val="9"/>
        </w:numPr>
        <w:spacing w:after="240"/>
        <w:ind w:left="1134" w:hanging="567"/>
        <w:jc w:val="both"/>
      </w:pPr>
      <w:r>
        <w:t>Effective From Date and if required, Effective To Date;</w:t>
      </w:r>
    </w:p>
    <w:p w:rsidR="00CB6C32" w:rsidRDefault="00CC64C8">
      <w:pPr>
        <w:pStyle w:val="EndnoteText"/>
        <w:numPr>
          <w:ilvl w:val="0"/>
          <w:numId w:val="9"/>
        </w:numPr>
        <w:spacing w:after="240"/>
        <w:ind w:left="1134" w:hanging="567"/>
        <w:jc w:val="both"/>
      </w:pPr>
      <w:r>
        <w:t>Energy Contract Volume Period Data in MWh for each Settlement Period affected by the notification and corresponding to each Energy Account identifier.  (Any omitted Settlement Periods will be treated as having an Energy Contract Volume of zero).</w:t>
      </w:r>
    </w:p>
    <w:p w:rsidR="00CB6C32" w:rsidRDefault="00CC64C8">
      <w:pPr>
        <w:spacing w:after="240"/>
        <w:jc w:val="both"/>
      </w:pPr>
      <w:r>
        <w:t>The MWh values in an ECVN represent an amount of energy transferred from the first Energy Account identified in the ECVNAA, to the second Energy Account identified in the ECVNAA.</w:t>
      </w:r>
    </w:p>
    <w:p w:rsidR="00CB6C32" w:rsidRDefault="00CC64C8">
      <w:pPr>
        <w:spacing w:after="240"/>
        <w:jc w:val="both"/>
      </w:pPr>
      <w:r>
        <w:t>For MVRNs</w:t>
      </w:r>
    </w:p>
    <w:p w:rsidR="00CB6C32" w:rsidRDefault="00CC64C8">
      <w:pPr>
        <w:pStyle w:val="EndnoteText"/>
        <w:numPr>
          <w:ilvl w:val="0"/>
          <w:numId w:val="9"/>
        </w:numPr>
        <w:spacing w:after="240"/>
        <w:ind w:left="1134" w:hanging="567"/>
        <w:jc w:val="both"/>
      </w:pPr>
      <w:r>
        <w:t>MVRNA identifier(s);</w:t>
      </w:r>
    </w:p>
    <w:p w:rsidR="00CB6C32" w:rsidRDefault="00CC64C8">
      <w:pPr>
        <w:pStyle w:val="EndnoteText"/>
        <w:numPr>
          <w:ilvl w:val="0"/>
          <w:numId w:val="9"/>
        </w:numPr>
        <w:spacing w:after="240"/>
        <w:ind w:left="1134" w:hanging="567"/>
        <w:jc w:val="both"/>
      </w:pPr>
      <w:r>
        <w:t>MVRNAA Identifier under which the MVRN is being submitted;</w:t>
      </w:r>
    </w:p>
    <w:p w:rsidR="00CB6C32" w:rsidRDefault="00CC64C8">
      <w:pPr>
        <w:pStyle w:val="EndnoteText"/>
        <w:numPr>
          <w:ilvl w:val="0"/>
          <w:numId w:val="9"/>
        </w:numPr>
        <w:spacing w:after="240"/>
        <w:ind w:left="1134" w:hanging="567"/>
        <w:jc w:val="both"/>
      </w:pPr>
      <w:r>
        <w:t>MVRNAA Key(s)</w:t>
      </w:r>
      <w:r>
        <w:rPr>
          <w:color w:val="000000"/>
        </w:rPr>
        <w:t>;</w:t>
      </w:r>
    </w:p>
    <w:p w:rsidR="00CB6C32" w:rsidRDefault="00CC64C8">
      <w:pPr>
        <w:pStyle w:val="EndnoteText"/>
        <w:numPr>
          <w:ilvl w:val="0"/>
          <w:numId w:val="9"/>
        </w:numPr>
        <w:spacing w:after="240"/>
        <w:ind w:left="1134" w:hanging="567"/>
        <w:jc w:val="both"/>
      </w:pPr>
      <w:r>
        <w:t>MVRN Identifier;</w:t>
      </w:r>
    </w:p>
    <w:p w:rsidR="00CB6C32" w:rsidRDefault="00CC64C8">
      <w:pPr>
        <w:pStyle w:val="EndnoteText"/>
        <w:numPr>
          <w:ilvl w:val="0"/>
          <w:numId w:val="9"/>
        </w:numPr>
        <w:spacing w:after="240"/>
        <w:ind w:left="1134" w:hanging="567"/>
        <w:jc w:val="both"/>
      </w:pPr>
      <w:r>
        <w:t>Effective From Date and if required, Effective To Date;</w:t>
      </w:r>
    </w:p>
    <w:p w:rsidR="00CB6C32" w:rsidRDefault="00CC64C8">
      <w:pPr>
        <w:pStyle w:val="EndnoteText"/>
        <w:numPr>
          <w:ilvl w:val="0"/>
          <w:numId w:val="9"/>
        </w:numPr>
        <w:spacing w:after="240"/>
        <w:ind w:left="1134" w:hanging="567"/>
        <w:jc w:val="both"/>
      </w:pPr>
      <w:r>
        <w:t>Metered Volume Reallocation expressed as a fixed reallocation and a percentage reallocation for each Settlement Period.  (Any omitted Settlement Periods will be treated as having a Metered Volume Reallocation of zero).</w:t>
      </w:r>
    </w:p>
    <w:p w:rsidR="00CB6C32" w:rsidRDefault="00CC64C8">
      <w:pPr>
        <w:spacing w:after="240"/>
        <w:jc w:val="both"/>
      </w:pPr>
      <w:r>
        <w:t>Note that an ECVN or MVRN contains two Authorisation Identifiers: one identifying the Authorisation under which the notification is being submitted, and one contained within the ECVN Identifier or MVRN Identifier.  These will be the same, except when a notification is intended to replace a notification submitted under a different Authorisation (as described in 4.16.3 below).</w:t>
      </w:r>
    </w:p>
    <w:p w:rsidR="00CB6C32" w:rsidRDefault="00CC64C8">
      <w:pPr>
        <w:spacing w:after="240"/>
        <w:jc w:val="both"/>
      </w:pPr>
      <w:r>
        <w:t xml:space="preserve">In respect of notifications that cover more than one day, defaulting rules will be applied by the ECVAA for any clock change days covered by the notification, which for short days will ignore </w:t>
      </w:r>
      <w:r>
        <w:lastRenderedPageBreak/>
        <w:t>values submitted in respect of third and fourth Settlement Periods, and for long days will repeat values submitted for the third and fourth Settlement Periods.</w:t>
      </w:r>
    </w:p>
    <w:p w:rsidR="00CB6C32" w:rsidRDefault="00CC64C8">
      <w:pPr>
        <w:pStyle w:val="Heading3"/>
        <w:keepNext w:val="0"/>
        <w:numPr>
          <w:ilvl w:val="0"/>
          <w:numId w:val="0"/>
        </w:numPr>
        <w:spacing w:before="0" w:after="240"/>
        <w:ind w:left="851" w:hanging="851"/>
      </w:pPr>
      <w:r>
        <w:t>4.16.2</w:t>
      </w:r>
      <w:r>
        <w:tab/>
        <w:t>Addition Notifications</w:t>
      </w:r>
    </w:p>
    <w:p w:rsidR="00CB6C32" w:rsidRDefault="00CC64C8">
      <w:pPr>
        <w:spacing w:after="240"/>
        <w:jc w:val="both"/>
      </w:pPr>
      <w:r>
        <w:t>A new notification with a different notification identifier (ECVN Identifier or MVRN Identifier) to a previously-submitted notification will add to any existing notifications submitted with the same authorisation identifier.</w:t>
      </w:r>
    </w:p>
    <w:p w:rsidR="00CB6C32" w:rsidRDefault="00CC64C8">
      <w:pPr>
        <w:pStyle w:val="Heading3"/>
        <w:keepNext w:val="0"/>
        <w:numPr>
          <w:ilvl w:val="0"/>
          <w:numId w:val="0"/>
        </w:numPr>
        <w:spacing w:before="0" w:after="240"/>
        <w:ind w:left="851" w:hanging="851"/>
      </w:pPr>
      <w:bookmarkStart w:id="576" w:name="_Ref159810964"/>
      <w:r>
        <w:t>4.16.3</w:t>
      </w:r>
      <w:r>
        <w:tab/>
        <w:t>Replacement Notifications</w:t>
      </w:r>
      <w:bookmarkEnd w:id="576"/>
    </w:p>
    <w:p w:rsidR="00CB6C32" w:rsidRDefault="00CC64C8">
      <w:pPr>
        <w:spacing w:after="240"/>
        <w:jc w:val="both"/>
      </w:pPr>
      <w:r>
        <w:t>An existing ECVN or MVRN may be replaced by submitting a notification with the same ECVN Identifier or MVRN Identifier as an existing notification, for any valid range of effective dates.  This will then be treated by the ECVAA as an amendment to the original notification, and will be processed as follows:</w:t>
      </w:r>
    </w:p>
    <w:p w:rsidR="00CB6C32" w:rsidRDefault="00CC64C8">
      <w:pPr>
        <w:pStyle w:val="EndnoteText"/>
        <w:numPr>
          <w:ilvl w:val="0"/>
          <w:numId w:val="9"/>
        </w:numPr>
        <w:spacing w:after="240"/>
        <w:ind w:left="1134" w:hanging="567"/>
        <w:jc w:val="both"/>
      </w:pPr>
      <w:r>
        <w:t>Any data contained within a replacement notification for Settlement Periods that have passed the Submission Deadline will be disregarded.</w:t>
      </w:r>
    </w:p>
    <w:p w:rsidR="00CB6C32" w:rsidRDefault="00CC64C8">
      <w:pPr>
        <w:pStyle w:val="EndnoteText"/>
        <w:numPr>
          <w:ilvl w:val="0"/>
          <w:numId w:val="9"/>
        </w:numPr>
        <w:spacing w:after="240"/>
        <w:ind w:left="1134" w:hanging="567"/>
        <w:jc w:val="both"/>
      </w:pPr>
      <w:r>
        <w:t xml:space="preserve">The notification amendment will overwrite the previously-submitted notification from the Effective </w:t>
      </w:r>
      <w:proofErr w:type="gramStart"/>
      <w:r>
        <w:t>From</w:t>
      </w:r>
      <w:proofErr w:type="gramEnd"/>
      <w:r>
        <w:t xml:space="preserve"> Date of the new notification.  The effect of the original notification will therefore be terminated for all Settlement Periods from the Effective </w:t>
      </w:r>
      <w:proofErr w:type="gramStart"/>
      <w:r>
        <w:t>From</w:t>
      </w:r>
      <w:proofErr w:type="gramEnd"/>
      <w:r>
        <w:t xml:space="preserve"> Date of the new notification, including any Settlement Dates and Settlement Periods after the Effective To Date of the new notification. </w:t>
      </w:r>
    </w:p>
    <w:p w:rsidR="00CB6C32" w:rsidRDefault="00CC64C8">
      <w:pPr>
        <w:pStyle w:val="EndnoteText"/>
        <w:numPr>
          <w:ilvl w:val="0"/>
          <w:numId w:val="9"/>
        </w:numPr>
        <w:spacing w:after="240"/>
        <w:ind w:left="1134" w:hanging="567"/>
        <w:jc w:val="both"/>
      </w:pPr>
      <w:r>
        <w:t>A replacement notification in which data for specific Settlement Periods is omitted will result in the Energy Contract Volumes or Metered Volume Reallocations previously notified for those periods being withdrawn.</w:t>
      </w:r>
    </w:p>
    <w:p w:rsidR="00CB6C32" w:rsidRDefault="00CC64C8">
      <w:pPr>
        <w:pStyle w:val="EndnoteText"/>
        <w:numPr>
          <w:ilvl w:val="0"/>
          <w:numId w:val="9"/>
        </w:numPr>
        <w:spacing w:after="240"/>
        <w:ind w:left="1134" w:hanging="567"/>
        <w:jc w:val="both"/>
      </w:pPr>
      <w:r>
        <w:t xml:space="preserve">A replacement notification with no Energy Contract Volume or Metered Volume Reallocation data for any Settlement Periods will result in the original notification being withdrawn in its entirety from the Effective </w:t>
      </w:r>
      <w:proofErr w:type="gramStart"/>
      <w:r>
        <w:t>From</w:t>
      </w:r>
      <w:proofErr w:type="gramEnd"/>
      <w:r>
        <w:t xml:space="preserve"> Date of the new notification.</w:t>
      </w:r>
    </w:p>
    <w:p w:rsidR="00CB6C32" w:rsidRDefault="00CC64C8">
      <w:pPr>
        <w:spacing w:after="240"/>
        <w:jc w:val="both"/>
      </w:pPr>
      <w:r>
        <w:t>While an ECVNAA or MVRNAA remains in force, notifications submitted under that Authorisation can only be replaced by notifications submitted under the same Authorisation.  However, once an ECVNAA or MVRNAA has been terminated, notifications previously submitted under it can be replaced by notifications submitted under another Authorisation, provided that it relates to the same Energy Accounts (for an ECVNAA) or Lead Party, Subsidiary Party and Primary BM Unit (for an MVRNAA).</w:t>
      </w:r>
    </w:p>
    <w:p w:rsidR="00CB6C32" w:rsidRDefault="00CC64C8">
      <w:pPr>
        <w:pStyle w:val="Heading3"/>
        <w:keepNext w:val="0"/>
        <w:numPr>
          <w:ilvl w:val="0"/>
          <w:numId w:val="0"/>
        </w:numPr>
        <w:spacing w:before="0" w:after="240"/>
        <w:ind w:left="851" w:hanging="851"/>
        <w:jc w:val="both"/>
      </w:pPr>
      <w:r>
        <w:t>4.16.4</w:t>
      </w:r>
      <w:r>
        <w:tab/>
        <w:t>Notification Amendment Type</w:t>
      </w:r>
    </w:p>
    <w:p w:rsidR="00CB6C32" w:rsidRDefault="00CC64C8">
      <w:pPr>
        <w:spacing w:after="240"/>
        <w:jc w:val="both"/>
      </w:pPr>
      <w:r>
        <w:t>In the case of an ECVN, where the associated ECVNAA has a Notification Amendment Type of either ‘Additional’ or ‘Replacement’, the ECVAA shall reject any notifications that do not contain the appropriate combination of ECVN and ECVNAA identifiers in accordance with the rules in Sections 4.16.2 and 4.16.3 above.  This ensures that an ECVNA cannot submit an additional notification in error when it was intending to effect a replacement, or vice versa.</w:t>
      </w:r>
    </w:p>
    <w:p w:rsidR="00CB6C32" w:rsidRDefault="00CC64C8">
      <w:pPr>
        <w:spacing w:after="240"/>
        <w:jc w:val="both"/>
      </w:pPr>
      <w:r>
        <w:t>It is assumed that the Notification Amendment Type for any Authorisation pre-dating the P309 implementation date is set to ‘both’ unless the Relevant Contract Parties and agents update it by an Authorisation Change or a successor Authorisation.</w:t>
      </w:r>
    </w:p>
    <w:p w:rsidR="00CB6C32" w:rsidRDefault="00CC64C8">
      <w:pPr>
        <w:pStyle w:val="Heading2"/>
        <w:numPr>
          <w:ilvl w:val="0"/>
          <w:numId w:val="0"/>
        </w:numPr>
        <w:tabs>
          <w:tab w:val="clear" w:pos="794"/>
          <w:tab w:val="left" w:pos="851"/>
        </w:tabs>
        <w:spacing w:before="0" w:after="240"/>
        <w:ind w:left="851" w:hanging="851"/>
        <w:jc w:val="both"/>
      </w:pPr>
      <w:bookmarkStart w:id="577" w:name="_Toc196543097"/>
      <w:bookmarkStart w:id="578" w:name="_Toc490565199"/>
      <w:bookmarkStart w:id="579" w:name="_Toc531010734"/>
      <w:bookmarkStart w:id="580" w:name="_Toc164950172"/>
      <w:r>
        <w:lastRenderedPageBreak/>
        <w:t>4.17</w:t>
      </w:r>
      <w:r>
        <w:tab/>
        <w:t>Notification Validation</w:t>
      </w:r>
      <w:bookmarkEnd w:id="577"/>
      <w:bookmarkEnd w:id="578"/>
      <w:bookmarkEnd w:id="579"/>
      <w:bookmarkEnd w:id="580"/>
    </w:p>
    <w:p w:rsidR="00CB6C32" w:rsidRDefault="00CC64C8">
      <w:pPr>
        <w:spacing w:after="240"/>
        <w:jc w:val="both"/>
      </w:pPr>
      <w:r>
        <w:t>Upon receipt of an ECVN or MVRN, the ECVAA carries out a series of checks to confirm the validity of the notification.  These checks include the following:</w:t>
      </w:r>
    </w:p>
    <w:p w:rsidR="00CB6C32" w:rsidRDefault="00CC64C8">
      <w:pPr>
        <w:pStyle w:val="EndnoteText"/>
        <w:numPr>
          <w:ilvl w:val="0"/>
          <w:numId w:val="9"/>
        </w:numPr>
        <w:spacing w:after="240"/>
        <w:ind w:left="1134" w:hanging="567"/>
        <w:jc w:val="both"/>
      </w:pPr>
      <w:r>
        <w:t>confirmation that the notification contains the data as required above;</w:t>
      </w:r>
    </w:p>
    <w:p w:rsidR="00CB6C32" w:rsidRDefault="00CC64C8">
      <w:pPr>
        <w:pStyle w:val="EndnoteText"/>
        <w:numPr>
          <w:ilvl w:val="0"/>
          <w:numId w:val="9"/>
        </w:numPr>
        <w:spacing w:after="240"/>
        <w:ind w:left="1134" w:hanging="567"/>
        <w:jc w:val="both"/>
      </w:pPr>
      <w:r>
        <w:t>checks on the consistency of the identifiers and keys against those held by the ECVAA;</w:t>
      </w:r>
    </w:p>
    <w:p w:rsidR="00CB6C32" w:rsidRDefault="00CC64C8">
      <w:pPr>
        <w:pStyle w:val="EndnoteText"/>
        <w:numPr>
          <w:ilvl w:val="0"/>
          <w:numId w:val="9"/>
        </w:numPr>
        <w:spacing w:after="240"/>
        <w:ind w:left="1134" w:hanging="567"/>
        <w:jc w:val="both"/>
      </w:pPr>
      <w:r>
        <w:t>check on validity of the ECVNAA/MVRNAA for the Calendar Day on which the notification was received;</w:t>
      </w:r>
    </w:p>
    <w:p w:rsidR="00CB6C32" w:rsidRDefault="00CC64C8">
      <w:pPr>
        <w:pStyle w:val="EndnoteText"/>
        <w:numPr>
          <w:ilvl w:val="0"/>
          <w:numId w:val="9"/>
        </w:numPr>
        <w:spacing w:after="240"/>
        <w:ind w:left="1134" w:hanging="567"/>
        <w:jc w:val="both"/>
      </w:pPr>
      <w:r>
        <w:t>confirmation that the notification Effective To Date (if specified) is not before the current day, and not before the Effective From Date;</w:t>
      </w:r>
    </w:p>
    <w:p w:rsidR="00CB6C32" w:rsidRDefault="00CC64C8">
      <w:pPr>
        <w:pStyle w:val="EndnoteText"/>
        <w:numPr>
          <w:ilvl w:val="0"/>
          <w:numId w:val="9"/>
        </w:numPr>
        <w:spacing w:after="240"/>
        <w:ind w:left="1134" w:hanging="567"/>
        <w:jc w:val="both"/>
      </w:pPr>
      <w:r>
        <w:t>confirmation that the ECVN/MVRN for each Settlement Period has been received at or before the Submission Deadline, with any data for Settlement Periods for which the Submission Deadline has passed being disregarded by the ECVAA;</w:t>
      </w:r>
    </w:p>
    <w:p w:rsidR="00CB6C32" w:rsidRDefault="00CC64C8">
      <w:pPr>
        <w:pStyle w:val="EndnoteText"/>
        <w:numPr>
          <w:ilvl w:val="0"/>
          <w:numId w:val="9"/>
        </w:numPr>
        <w:spacing w:after="240"/>
        <w:ind w:left="1134" w:hanging="567"/>
        <w:jc w:val="both"/>
      </w:pPr>
      <w:r>
        <w:t>checks on the value of the Contract Volumes or Volume Reallocations requested in the ECVN/MVRN to ensure they are within permissible ranges;</w:t>
      </w:r>
    </w:p>
    <w:p w:rsidR="00CB6C32" w:rsidRDefault="00CC64C8">
      <w:pPr>
        <w:pStyle w:val="EndnoteText"/>
        <w:numPr>
          <w:ilvl w:val="0"/>
          <w:numId w:val="9"/>
        </w:numPr>
        <w:spacing w:after="240"/>
        <w:ind w:left="1134" w:hanging="567"/>
        <w:jc w:val="both"/>
      </w:pPr>
      <w:r>
        <w:t>for ECVNs, where the associated ECVNAA has a Notification Amendment Type of ‘Additional’ or ‘Replacement’, check that the use of ECVN and ECVNAA identifiers is consistent with the rules in Section 4.16 for additional and replacement notifications respectively.</w:t>
      </w:r>
    </w:p>
    <w:p w:rsidR="00CB6C32" w:rsidRDefault="00CC64C8">
      <w:pPr>
        <w:spacing w:after="240"/>
        <w:jc w:val="both"/>
      </w:pPr>
      <w:r>
        <w:t xml:space="preserve">Where any data for a Settlement Period is omitted from a notification, the notification is accepted but an Energy Contract Volume or Metered Volume Reallocation of zero being applied to the affected Settlement Periods.  </w:t>
      </w:r>
    </w:p>
    <w:p w:rsidR="00CB6C32" w:rsidRDefault="00CC64C8">
      <w:pPr>
        <w:spacing w:after="240"/>
        <w:jc w:val="both"/>
      </w:pPr>
      <w:r>
        <w:t>In all other instances, where data for any Settlement Period within the notification fails validation, the notification is rejected in its entirety.</w:t>
      </w:r>
    </w:p>
    <w:p w:rsidR="00CB6C32" w:rsidRDefault="00CC64C8">
      <w:pPr>
        <w:pStyle w:val="Heading2"/>
        <w:keepNext w:val="0"/>
        <w:numPr>
          <w:ilvl w:val="0"/>
          <w:numId w:val="0"/>
        </w:numPr>
        <w:tabs>
          <w:tab w:val="clear" w:pos="794"/>
          <w:tab w:val="left" w:pos="851"/>
        </w:tabs>
        <w:spacing w:before="0" w:after="240"/>
        <w:ind w:left="851" w:hanging="851"/>
        <w:jc w:val="both"/>
      </w:pPr>
      <w:bookmarkStart w:id="581" w:name="_Ref160855804"/>
      <w:bookmarkStart w:id="582" w:name="_Toc196543098"/>
      <w:bookmarkStart w:id="583" w:name="_Toc490565200"/>
      <w:bookmarkStart w:id="584" w:name="_Toc531010735"/>
      <w:bookmarkStart w:id="585" w:name="_Toc164950173"/>
      <w:r>
        <w:t>4.18</w:t>
      </w:r>
      <w:r>
        <w:tab/>
        <w:t>Credit Checking</w:t>
      </w:r>
      <w:bookmarkEnd w:id="581"/>
      <w:bookmarkEnd w:id="582"/>
      <w:bookmarkEnd w:id="583"/>
      <w:bookmarkEnd w:id="584"/>
      <w:bookmarkEnd w:id="585"/>
    </w:p>
    <w:p w:rsidR="00CB6C32" w:rsidRDefault="00CC64C8">
      <w:pPr>
        <w:spacing w:after="240"/>
        <w:jc w:val="both"/>
      </w:pPr>
      <w:r>
        <w:t xml:space="preserve">The ECVAA continually checks the effect of ECVN/MVRNs on the associated Parties’ Energy Indebtedness and refuses or rejects notifications which have the effect of increasing a Party’s Energy Indebtedness while their Credit Cover Percentage is greater than 90% and the Credit Default Authorisation Flag has been set by </w:t>
      </w:r>
      <w:proofErr w:type="spellStart"/>
      <w:r>
        <w:t>BSCCo</w:t>
      </w:r>
      <w:proofErr w:type="spellEnd"/>
      <w:r>
        <w:t>.  These processes of refusal and rejection are described in sections 4.18.1 and 4.18.2 below.</w:t>
      </w:r>
    </w:p>
    <w:p w:rsidR="00CB6C32" w:rsidRDefault="00CC64C8">
      <w:pPr>
        <w:spacing w:after="240"/>
        <w:jc w:val="both"/>
      </w:pPr>
      <w:r>
        <w:t>In the case of both refusal and rejection, a valid notification that has a neutral effect on Energy Indebtedness, or which consists of Energy Contract Volumes or Metered Volume Reallocations with zero values, will not be considered as increasing a Party’s Energy Indebtedness.</w:t>
      </w:r>
    </w:p>
    <w:p w:rsidR="00CB6C32" w:rsidRDefault="00CC64C8">
      <w:pPr>
        <w:pStyle w:val="Heading3"/>
        <w:keepNext w:val="0"/>
        <w:numPr>
          <w:ilvl w:val="0"/>
          <w:numId w:val="0"/>
        </w:numPr>
        <w:spacing w:before="0" w:after="240"/>
        <w:ind w:left="851" w:hanging="851"/>
        <w:jc w:val="both"/>
      </w:pPr>
      <w:bookmarkStart w:id="586" w:name="_Ref160855627"/>
      <w:r>
        <w:t>4.18.1</w:t>
      </w:r>
      <w:r>
        <w:tab/>
        <w:t>Refusal of Entire Notifications</w:t>
      </w:r>
      <w:bookmarkEnd w:id="586"/>
    </w:p>
    <w:p w:rsidR="00CB6C32" w:rsidRDefault="00CC64C8">
      <w:pPr>
        <w:spacing w:after="240"/>
        <w:jc w:val="both"/>
      </w:pPr>
      <w:r>
        <w:t xml:space="preserve">When a Party is in Level 2 Credit Default (i.e. has Credit Cover Percentage greater than 90% and the Credit Default Authorisation Flag set, as described in 4.18 above), and a notification is received during the Credit Default Refusal Period that has the effect of increasing Energy </w:t>
      </w:r>
      <w:r>
        <w:lastRenderedPageBreak/>
        <w:t>Indebtedness in any Settlement Period, the notification is refused in its entirety and is not entered into Settlement, regardless of whether the notification is otherwise valid.</w:t>
      </w:r>
    </w:p>
    <w:p w:rsidR="00CB6C32" w:rsidRDefault="00CC64C8">
      <w:pPr>
        <w:pStyle w:val="Heading3"/>
        <w:keepNext w:val="0"/>
        <w:numPr>
          <w:ilvl w:val="0"/>
          <w:numId w:val="0"/>
        </w:numPr>
        <w:spacing w:before="0" w:after="240"/>
        <w:ind w:left="851" w:hanging="851"/>
        <w:jc w:val="both"/>
      </w:pPr>
      <w:bookmarkStart w:id="587" w:name="_Ref160868433"/>
      <w:r>
        <w:t>4.18.2</w:t>
      </w:r>
      <w:r>
        <w:tab/>
        <w:t>Rejection of Notifications in Respect of a Settlement Period</w:t>
      </w:r>
      <w:bookmarkEnd w:id="587"/>
    </w:p>
    <w:p w:rsidR="00CB6C32" w:rsidRDefault="00CC64C8">
      <w:pPr>
        <w:spacing w:after="240"/>
        <w:jc w:val="both"/>
      </w:pPr>
      <w:r>
        <w:t>For notifications already in the ECVAA system and relating to Settlement Periods within the Credit Default Rejection Period, any valid notifications that increase Energy Indebtedness are rejected on an individual Settlement Period basis.  Any notifications for Settlement Periods within the Rejection Period that are valid and do not increase the Parties’ Energy Indebtedness are accepted.</w:t>
      </w:r>
    </w:p>
    <w:p w:rsidR="00852C12" w:rsidRDefault="00852C12">
      <w:pPr>
        <w:spacing w:after="240"/>
        <w:jc w:val="both"/>
      </w:pPr>
    </w:p>
    <w:p w:rsidR="00852C12" w:rsidRDefault="00852C12">
      <w:pPr>
        <w:spacing w:after="240"/>
        <w:jc w:val="both"/>
        <w:sectPr w:rsidR="00852C12">
          <w:headerReference w:type="default" r:id="rId18"/>
          <w:footerReference w:type="default" r:id="rId19"/>
          <w:endnotePr>
            <w:numFmt w:val="decimal"/>
          </w:endnotePr>
          <w:pgSz w:w="11909" w:h="16834" w:code="9"/>
          <w:pgMar w:top="1418" w:right="1418" w:bottom="1418" w:left="1418" w:header="709" w:footer="709" w:gutter="0"/>
          <w:paperSrc w:first="7" w:other="7"/>
          <w:cols w:space="720"/>
        </w:sectPr>
      </w:pPr>
    </w:p>
    <w:p w:rsidR="00852C12" w:rsidRDefault="00852C12" w:rsidP="00852C12">
      <w:pPr>
        <w:pStyle w:val="Heading2"/>
        <w:numPr>
          <w:ilvl w:val="0"/>
          <w:numId w:val="0"/>
        </w:numPr>
        <w:ind w:left="576" w:hanging="576"/>
        <w:jc w:val="center"/>
      </w:pPr>
      <w:bookmarkStart w:id="598" w:name="_Toc164950174"/>
      <w:r>
        <w:t>AMENDMENT RECORD – BSCP71</w:t>
      </w:r>
      <w:bookmarkEnd w:id="598"/>
    </w:p>
    <w:tbl>
      <w:tblPr>
        <w:tblW w:w="5000" w:type="pct"/>
        <w:tblCellMar>
          <w:left w:w="120" w:type="dxa"/>
          <w:right w:w="120" w:type="dxa"/>
        </w:tblCellMar>
        <w:tblLook w:val="0000" w:firstRow="0" w:lastRow="0" w:firstColumn="0" w:lastColumn="0" w:noHBand="0" w:noVBand="0"/>
      </w:tblPr>
      <w:tblGrid>
        <w:gridCol w:w="1273"/>
        <w:gridCol w:w="1451"/>
        <w:gridCol w:w="3069"/>
        <w:gridCol w:w="1554"/>
        <w:gridCol w:w="1710"/>
      </w:tblGrid>
      <w:tr w:rsidR="00852C12" w:rsidTr="00CE17C7">
        <w:trPr>
          <w:cantSplit/>
          <w:tblHeader/>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ind w:right="-230"/>
              <w:jc w:val="center"/>
              <w:rPr>
                <w:b/>
                <w:sz w:val="20"/>
              </w:rPr>
            </w:pPr>
            <w:r>
              <w:rPr>
                <w:b/>
                <w:sz w:val="20"/>
              </w:rPr>
              <w:fldChar w:fldCharType="begin"/>
            </w:r>
            <w:r>
              <w:rPr>
                <w:b/>
                <w:sz w:val="20"/>
              </w:rPr>
              <w:fldChar w:fldCharType="end"/>
            </w:r>
            <w:r>
              <w:rPr>
                <w:b/>
                <w:sz w:val="20"/>
              </w:rPr>
              <w:t>Version</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b/>
                <w:sz w:val="20"/>
              </w:rPr>
              <w:t>Date</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b/>
                <w:sz w:val="20"/>
              </w:rPr>
              <w:t>Description of Changes</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b/>
                <w:sz w:val="20"/>
              </w:rPr>
            </w:pPr>
            <w:r>
              <w:rPr>
                <w:b/>
                <w:sz w:val="20"/>
              </w:rPr>
              <w:t>Changes Included</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b/>
                <w:sz w:val="20"/>
              </w:rPr>
            </w:pPr>
            <w:r>
              <w:rPr>
                <w:b/>
                <w:sz w:val="20"/>
              </w:rPr>
              <w:t>Mods/ Panel/ Committee Refs</w:t>
            </w: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Code Effective Date</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Designated version</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n/a</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n/a</w:t>
            </w: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14/12/00</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Work outstanding at Go Active resolution of inconsistencies inclusion of consultation comments</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210, 230</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09/006</w:t>
            </w: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3.0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22/02/01</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ECVNA termination of authorisations to be effective the next Working Day and inconsistencies identified</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289 &amp; 299</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13/007</w:t>
            </w: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4.0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13/08/02</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Change Proposals for BSC Systems Release 2</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CP503, 547, 546, 726</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ISG16/166</w:t>
            </w:r>
          </w:p>
          <w:p w:rsidR="00852C12" w:rsidRDefault="00852C12" w:rsidP="00CE17C7">
            <w:pPr>
              <w:suppressAutoHyphens/>
              <w:jc w:val="center"/>
              <w:rPr>
                <w:sz w:val="20"/>
              </w:rPr>
            </w:pPr>
            <w:r>
              <w:rPr>
                <w:sz w:val="20"/>
              </w:rPr>
              <w:t>ISG18/193</w:t>
            </w: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5.0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24/06/03</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Change Proposals for CVA Programme June 03 Release</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CP571, CP756, CP878</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6.0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05/11/03</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November 03 Release</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P110</w:t>
            </w:r>
          </w:p>
          <w:p w:rsidR="00852C12" w:rsidRDefault="00852C12" w:rsidP="00CE17C7">
            <w:pPr>
              <w:suppressAutoHyphens/>
              <w:jc w:val="center"/>
              <w:rPr>
                <w:sz w:val="20"/>
              </w:rPr>
            </w:pPr>
            <w:r>
              <w:rPr>
                <w:sz w:val="20"/>
              </w:rPr>
              <w:t>CP888</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59/011</w:t>
            </w:r>
          </w:p>
          <w:p w:rsidR="00852C12" w:rsidRDefault="00852C12" w:rsidP="00CE17C7">
            <w:pPr>
              <w:suppressAutoHyphens/>
              <w:jc w:val="center"/>
              <w:rPr>
                <w:sz w:val="20"/>
              </w:rPr>
            </w:pPr>
            <w:r>
              <w:rPr>
                <w:sz w:val="20"/>
              </w:rPr>
              <w:t>ISG/24/269</w:t>
            </w: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7.0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03/11/04</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CVA Programme Nov 04 Release</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CP502, P98</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8.0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23/02/05</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CVA Programme Feb 05 Release</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lang w:val="en-US"/>
              </w:rPr>
            </w:pPr>
            <w:r>
              <w:rPr>
                <w:sz w:val="20"/>
              </w:rPr>
              <w:t>BETTA 6.3, P159</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78/007</w:t>
            </w: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9.0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05/02/07</w:t>
            </w:r>
            <w:r>
              <w:rPr>
                <w:rStyle w:val="FootnoteReference"/>
                <w:sz w:val="20"/>
              </w:rPr>
              <w:footnoteReference w:id="22"/>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Urgent Modification Proposal P210</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P210</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125/10g</w:t>
            </w:r>
          </w:p>
        </w:tc>
      </w:tr>
      <w:tr w:rsidR="00852C12" w:rsidTr="00CE17C7">
        <w:trPr>
          <w:cantSplit/>
        </w:trPr>
        <w:tc>
          <w:tcPr>
            <w:tcW w:w="703"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10.0</w:t>
            </w:r>
          </w:p>
        </w:tc>
        <w:tc>
          <w:tcPr>
            <w:tcW w:w="801"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26/06/08</w:t>
            </w:r>
          </w:p>
        </w:tc>
        <w:tc>
          <w:tcPr>
            <w:tcW w:w="1694"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June 08 Release</w:t>
            </w:r>
          </w:p>
        </w:tc>
        <w:tc>
          <w:tcPr>
            <w:tcW w:w="858" w:type="pct"/>
            <w:tcBorders>
              <w:top w:val="single" w:sz="6" w:space="0" w:color="auto"/>
              <w:left w:val="single" w:sz="6" w:space="0" w:color="auto"/>
              <w:bottom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CP1223</w:t>
            </w:r>
          </w:p>
        </w:tc>
        <w:tc>
          <w:tcPr>
            <w:tcW w:w="944"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SVG84/02</w:t>
            </w:r>
          </w:p>
          <w:p w:rsidR="00852C12" w:rsidRDefault="00852C12" w:rsidP="00CE17C7">
            <w:pPr>
              <w:suppressAutoHyphens/>
              <w:jc w:val="center"/>
              <w:rPr>
                <w:sz w:val="20"/>
              </w:rPr>
            </w:pPr>
            <w:r>
              <w:rPr>
                <w:sz w:val="20"/>
              </w:rPr>
              <w:t>ISG84/01</w:t>
            </w:r>
          </w:p>
          <w:p w:rsidR="00852C12" w:rsidRDefault="00852C12" w:rsidP="00CE17C7">
            <w:pPr>
              <w:suppressAutoHyphens/>
              <w:jc w:val="center"/>
              <w:rPr>
                <w:sz w:val="20"/>
              </w:rPr>
            </w:pPr>
            <w:r>
              <w:rPr>
                <w:sz w:val="20"/>
              </w:rPr>
              <w:t>TDC109/01</w:t>
            </w:r>
          </w:p>
          <w:p w:rsidR="00852C12" w:rsidRDefault="00852C12" w:rsidP="00CE17C7">
            <w:pPr>
              <w:suppressAutoHyphens/>
              <w:jc w:val="center"/>
              <w:rPr>
                <w:sz w:val="20"/>
              </w:rPr>
            </w:pPr>
            <w:r>
              <w:rPr>
                <w:sz w:val="20"/>
              </w:rPr>
              <w:t>PAB84/11</w:t>
            </w:r>
          </w:p>
        </w:tc>
      </w:tr>
      <w:tr w:rsidR="00852C12" w:rsidTr="00CE17C7">
        <w:trPr>
          <w:cantSplit/>
        </w:trPr>
        <w:tc>
          <w:tcPr>
            <w:tcW w:w="703" w:type="pct"/>
            <w:tcBorders>
              <w:top w:val="single" w:sz="6"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11.0</w:t>
            </w:r>
          </w:p>
        </w:tc>
        <w:tc>
          <w:tcPr>
            <w:tcW w:w="801" w:type="pct"/>
            <w:tcBorders>
              <w:top w:val="single" w:sz="6"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04/11/10</w:t>
            </w:r>
          </w:p>
        </w:tc>
        <w:tc>
          <w:tcPr>
            <w:tcW w:w="1694" w:type="pct"/>
            <w:tcBorders>
              <w:top w:val="single" w:sz="6"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November 10 Release</w:t>
            </w:r>
          </w:p>
        </w:tc>
        <w:tc>
          <w:tcPr>
            <w:tcW w:w="858" w:type="pct"/>
            <w:tcBorders>
              <w:top w:val="single" w:sz="6"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CP1328</w:t>
            </w:r>
          </w:p>
        </w:tc>
        <w:tc>
          <w:tcPr>
            <w:tcW w:w="944" w:type="pct"/>
            <w:tcBorders>
              <w:top w:val="single" w:sz="6" w:space="0" w:color="auto"/>
              <w:left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ISG112/01</w:t>
            </w:r>
          </w:p>
          <w:p w:rsidR="00852C12" w:rsidRDefault="00852C12" w:rsidP="00CE17C7">
            <w:pPr>
              <w:suppressAutoHyphens/>
              <w:jc w:val="center"/>
              <w:rPr>
                <w:sz w:val="20"/>
              </w:rPr>
            </w:pPr>
            <w:r>
              <w:rPr>
                <w:sz w:val="20"/>
              </w:rPr>
              <w:t>SVG112/03</w:t>
            </w:r>
          </w:p>
        </w:tc>
      </w:tr>
      <w:tr w:rsidR="00852C12" w:rsidTr="00CE17C7">
        <w:trPr>
          <w:cantSplit/>
        </w:trPr>
        <w:tc>
          <w:tcPr>
            <w:tcW w:w="703"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p>
        </w:tc>
        <w:tc>
          <w:tcPr>
            <w:tcW w:w="801"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p>
        </w:tc>
        <w:tc>
          <w:tcPr>
            <w:tcW w:w="1694"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p>
        </w:tc>
        <w:tc>
          <w:tcPr>
            <w:tcW w:w="858"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CP1331</w:t>
            </w:r>
          </w:p>
        </w:tc>
        <w:tc>
          <w:tcPr>
            <w:tcW w:w="944" w:type="pct"/>
            <w:tcBorders>
              <w:left w:val="single" w:sz="6" w:space="0" w:color="auto"/>
              <w:bottom w:val="single" w:sz="4"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ISG112/01</w:t>
            </w:r>
          </w:p>
          <w:p w:rsidR="00852C12" w:rsidRDefault="00852C12" w:rsidP="00CE17C7">
            <w:pPr>
              <w:suppressAutoHyphens/>
              <w:jc w:val="center"/>
              <w:rPr>
                <w:sz w:val="20"/>
              </w:rPr>
            </w:pPr>
            <w:r>
              <w:rPr>
                <w:sz w:val="20"/>
              </w:rPr>
              <w:t>SVG112/03</w:t>
            </w:r>
          </w:p>
        </w:tc>
      </w:tr>
      <w:tr w:rsidR="00852C12" w:rsidTr="00CE17C7">
        <w:trPr>
          <w:cantSplit/>
        </w:trPr>
        <w:tc>
          <w:tcPr>
            <w:tcW w:w="703" w:type="pct"/>
            <w:tcBorders>
              <w:top w:val="single" w:sz="4"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12.0</w:t>
            </w:r>
          </w:p>
        </w:tc>
        <w:tc>
          <w:tcPr>
            <w:tcW w:w="801" w:type="pct"/>
            <w:tcBorders>
              <w:top w:val="single" w:sz="4"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05/11/15</w:t>
            </w:r>
          </w:p>
        </w:tc>
        <w:tc>
          <w:tcPr>
            <w:tcW w:w="1694" w:type="pct"/>
            <w:tcBorders>
              <w:top w:val="single" w:sz="4"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November 2015 Release</w:t>
            </w:r>
          </w:p>
        </w:tc>
        <w:tc>
          <w:tcPr>
            <w:tcW w:w="858" w:type="pct"/>
            <w:tcBorders>
              <w:top w:val="single" w:sz="4"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CP1430</w:t>
            </w:r>
          </w:p>
        </w:tc>
        <w:tc>
          <w:tcPr>
            <w:tcW w:w="944" w:type="pct"/>
            <w:tcBorders>
              <w:top w:val="single" w:sz="4" w:space="0" w:color="auto"/>
              <w:left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ISG168/01</w:t>
            </w:r>
          </w:p>
        </w:tc>
      </w:tr>
      <w:tr w:rsidR="00852C12" w:rsidTr="00CE17C7">
        <w:trPr>
          <w:cantSplit/>
        </w:trPr>
        <w:tc>
          <w:tcPr>
            <w:tcW w:w="703"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p>
        </w:tc>
        <w:tc>
          <w:tcPr>
            <w:tcW w:w="801"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p>
        </w:tc>
        <w:tc>
          <w:tcPr>
            <w:tcW w:w="1694"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p>
        </w:tc>
        <w:tc>
          <w:tcPr>
            <w:tcW w:w="858"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P309</w:t>
            </w:r>
          </w:p>
        </w:tc>
        <w:tc>
          <w:tcPr>
            <w:tcW w:w="944" w:type="pct"/>
            <w:tcBorders>
              <w:left w:val="single" w:sz="6" w:space="0" w:color="auto"/>
              <w:bottom w:val="single" w:sz="4"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ISG172/04</w:t>
            </w:r>
          </w:p>
        </w:tc>
      </w:tr>
      <w:tr w:rsidR="00852C12" w:rsidTr="00CE17C7">
        <w:trPr>
          <w:cantSplit/>
        </w:trPr>
        <w:tc>
          <w:tcPr>
            <w:tcW w:w="703"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13.0</w:t>
            </w:r>
          </w:p>
        </w:tc>
        <w:tc>
          <w:tcPr>
            <w:tcW w:w="801"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02/11/17</w:t>
            </w:r>
          </w:p>
        </w:tc>
        <w:tc>
          <w:tcPr>
            <w:tcW w:w="1694"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November 2017 Release</w:t>
            </w:r>
          </w:p>
        </w:tc>
        <w:tc>
          <w:tcPr>
            <w:tcW w:w="858"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P342 Alternative</w:t>
            </w:r>
          </w:p>
        </w:tc>
        <w:tc>
          <w:tcPr>
            <w:tcW w:w="944"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ISG198/04</w:t>
            </w:r>
          </w:p>
        </w:tc>
      </w:tr>
      <w:tr w:rsidR="00852C12" w:rsidTr="00CE17C7">
        <w:trPr>
          <w:cantSplit/>
        </w:trPr>
        <w:tc>
          <w:tcPr>
            <w:tcW w:w="703" w:type="pct"/>
            <w:tcBorders>
              <w:top w:val="single" w:sz="4"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14.0</w:t>
            </w:r>
          </w:p>
        </w:tc>
        <w:tc>
          <w:tcPr>
            <w:tcW w:w="801" w:type="pct"/>
            <w:tcBorders>
              <w:top w:val="single" w:sz="4"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28/02/19</w:t>
            </w:r>
          </w:p>
        </w:tc>
        <w:tc>
          <w:tcPr>
            <w:tcW w:w="1694" w:type="pct"/>
            <w:tcBorders>
              <w:top w:val="single" w:sz="4"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February 2019 Release</w:t>
            </w:r>
          </w:p>
        </w:tc>
        <w:tc>
          <w:tcPr>
            <w:tcW w:w="858" w:type="pct"/>
            <w:tcBorders>
              <w:top w:val="single" w:sz="4" w:space="0" w:color="auto"/>
              <w:lef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P344</w:t>
            </w:r>
          </w:p>
        </w:tc>
        <w:tc>
          <w:tcPr>
            <w:tcW w:w="944" w:type="pct"/>
            <w:tcBorders>
              <w:top w:val="single" w:sz="4" w:space="0" w:color="auto"/>
              <w:left w:val="single" w:sz="6"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Panel 284C/01</w:t>
            </w:r>
          </w:p>
        </w:tc>
      </w:tr>
      <w:tr w:rsidR="00852C12" w:rsidTr="00CE17C7">
        <w:trPr>
          <w:cantSplit/>
        </w:trPr>
        <w:tc>
          <w:tcPr>
            <w:tcW w:w="703"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p>
          <w:p w:rsidR="00852C12" w:rsidRDefault="00852C12" w:rsidP="00CE17C7">
            <w:pPr>
              <w:suppressAutoHyphens/>
              <w:jc w:val="center"/>
              <w:rPr>
                <w:sz w:val="20"/>
              </w:rPr>
            </w:pPr>
          </w:p>
        </w:tc>
        <w:tc>
          <w:tcPr>
            <w:tcW w:w="801"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p>
        </w:tc>
        <w:tc>
          <w:tcPr>
            <w:tcW w:w="1694"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February 2019 Release</w:t>
            </w:r>
          </w:p>
        </w:tc>
        <w:tc>
          <w:tcPr>
            <w:tcW w:w="858" w:type="pct"/>
            <w:tcBorders>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CP1510</w:t>
            </w:r>
          </w:p>
        </w:tc>
        <w:tc>
          <w:tcPr>
            <w:tcW w:w="944" w:type="pct"/>
            <w:tcBorders>
              <w:left w:val="single" w:sz="6" w:space="0" w:color="auto"/>
              <w:bottom w:val="single" w:sz="4"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ISG211/06</w:t>
            </w:r>
          </w:p>
          <w:p w:rsidR="00852C12" w:rsidRDefault="00852C12" w:rsidP="00CE17C7">
            <w:pPr>
              <w:suppressAutoHyphens/>
              <w:jc w:val="center"/>
              <w:rPr>
                <w:sz w:val="20"/>
              </w:rPr>
            </w:pPr>
            <w:r>
              <w:rPr>
                <w:sz w:val="20"/>
              </w:rPr>
              <w:t>SVG214/02</w:t>
            </w:r>
          </w:p>
        </w:tc>
      </w:tr>
      <w:tr w:rsidR="00852C12" w:rsidTr="00CE17C7">
        <w:trPr>
          <w:cantSplit/>
        </w:trPr>
        <w:tc>
          <w:tcPr>
            <w:tcW w:w="703"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15.0</w:t>
            </w:r>
          </w:p>
        </w:tc>
        <w:tc>
          <w:tcPr>
            <w:tcW w:w="801"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29/03/19</w:t>
            </w:r>
          </w:p>
        </w:tc>
        <w:tc>
          <w:tcPr>
            <w:tcW w:w="1694"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March 2019 Standalone Release</w:t>
            </w:r>
          </w:p>
        </w:tc>
        <w:tc>
          <w:tcPr>
            <w:tcW w:w="858"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P369</w:t>
            </w:r>
          </w:p>
        </w:tc>
        <w:tc>
          <w:tcPr>
            <w:tcW w:w="944"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 xml:space="preserve">Panel </w:t>
            </w:r>
            <w:r w:rsidRPr="002124C8">
              <w:rPr>
                <w:sz w:val="20"/>
              </w:rPr>
              <w:t>285/12</w:t>
            </w:r>
          </w:p>
        </w:tc>
      </w:tr>
      <w:tr w:rsidR="00852C12" w:rsidTr="00CE17C7">
        <w:trPr>
          <w:cantSplit/>
        </w:trPr>
        <w:tc>
          <w:tcPr>
            <w:tcW w:w="703"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16.0</w:t>
            </w:r>
          </w:p>
        </w:tc>
        <w:tc>
          <w:tcPr>
            <w:tcW w:w="801"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27/02/20</w:t>
            </w:r>
          </w:p>
        </w:tc>
        <w:tc>
          <w:tcPr>
            <w:tcW w:w="1694"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February 2020 Release</w:t>
            </w:r>
          </w:p>
        </w:tc>
        <w:tc>
          <w:tcPr>
            <w:tcW w:w="858" w:type="pct"/>
            <w:tcBorders>
              <w:top w:val="single" w:sz="4" w:space="0" w:color="auto"/>
              <w:left w:val="single" w:sz="6" w:space="0" w:color="auto"/>
              <w:bottom w:val="single" w:sz="4"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 xml:space="preserve">P394 Self Governance </w:t>
            </w:r>
          </w:p>
        </w:tc>
        <w:tc>
          <w:tcPr>
            <w:tcW w:w="944"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852C12" w:rsidRDefault="00852C12" w:rsidP="00CE17C7">
            <w:pPr>
              <w:suppressAutoHyphens/>
              <w:jc w:val="center"/>
              <w:rPr>
                <w:sz w:val="20"/>
              </w:rPr>
            </w:pPr>
            <w:r>
              <w:rPr>
                <w:sz w:val="20"/>
              </w:rPr>
              <w:t>Panel 297/07</w:t>
            </w:r>
          </w:p>
        </w:tc>
      </w:tr>
      <w:tr w:rsidR="00CC19DA" w:rsidTr="00CE17C7">
        <w:trPr>
          <w:cantSplit/>
          <w:ins w:id="599" w:author="FSO" w:date="2024-04-25T15:00:00Z"/>
        </w:trPr>
        <w:tc>
          <w:tcPr>
            <w:tcW w:w="703" w:type="pct"/>
            <w:tcBorders>
              <w:top w:val="single" w:sz="4" w:space="0" w:color="auto"/>
              <w:left w:val="single" w:sz="6" w:space="0" w:color="auto"/>
              <w:bottom w:val="single" w:sz="4" w:space="0" w:color="auto"/>
            </w:tcBorders>
            <w:tcMar>
              <w:top w:w="85" w:type="dxa"/>
              <w:left w:w="85" w:type="dxa"/>
              <w:bottom w:w="85" w:type="dxa"/>
              <w:right w:w="85" w:type="dxa"/>
            </w:tcMar>
          </w:tcPr>
          <w:p w:rsidR="00CC19DA" w:rsidRDefault="00CC19DA" w:rsidP="00CE17C7">
            <w:pPr>
              <w:suppressAutoHyphens/>
              <w:jc w:val="center"/>
              <w:rPr>
                <w:ins w:id="600" w:author="FSO" w:date="2024-04-25T15:00:00Z"/>
                <w:sz w:val="20"/>
              </w:rPr>
            </w:pPr>
            <w:ins w:id="601" w:author="FSO" w:date="2024-04-25T15:00:00Z">
              <w:r>
                <w:rPr>
                  <w:sz w:val="20"/>
                </w:rPr>
                <w:t>16.2</w:t>
              </w:r>
            </w:ins>
          </w:p>
        </w:tc>
        <w:tc>
          <w:tcPr>
            <w:tcW w:w="801" w:type="pct"/>
            <w:tcBorders>
              <w:top w:val="single" w:sz="4" w:space="0" w:color="auto"/>
              <w:left w:val="single" w:sz="6" w:space="0" w:color="auto"/>
              <w:bottom w:val="single" w:sz="4" w:space="0" w:color="auto"/>
            </w:tcBorders>
            <w:tcMar>
              <w:top w:w="85" w:type="dxa"/>
              <w:left w:w="85" w:type="dxa"/>
              <w:bottom w:w="85" w:type="dxa"/>
              <w:right w:w="85" w:type="dxa"/>
            </w:tcMar>
          </w:tcPr>
          <w:p w:rsidR="00CC19DA" w:rsidRDefault="00CC19DA" w:rsidP="00CE17C7">
            <w:pPr>
              <w:suppressAutoHyphens/>
              <w:jc w:val="center"/>
              <w:rPr>
                <w:ins w:id="602" w:author="FSO" w:date="2024-04-25T15:00:00Z"/>
                <w:sz w:val="20"/>
              </w:rPr>
            </w:pPr>
            <w:ins w:id="603" w:author="FSO" w:date="2024-04-25T15:00:00Z">
              <w:r>
                <w:rPr>
                  <w:sz w:val="20"/>
                </w:rPr>
                <w:t>TBC</w:t>
              </w:r>
            </w:ins>
          </w:p>
        </w:tc>
        <w:tc>
          <w:tcPr>
            <w:tcW w:w="1694" w:type="pct"/>
            <w:tcBorders>
              <w:top w:val="single" w:sz="4" w:space="0" w:color="auto"/>
              <w:left w:val="single" w:sz="6" w:space="0" w:color="auto"/>
              <w:bottom w:val="single" w:sz="4" w:space="0" w:color="auto"/>
            </w:tcBorders>
            <w:tcMar>
              <w:top w:w="85" w:type="dxa"/>
              <w:left w:w="85" w:type="dxa"/>
              <w:bottom w:w="85" w:type="dxa"/>
              <w:right w:w="85" w:type="dxa"/>
            </w:tcMar>
          </w:tcPr>
          <w:p w:rsidR="00CC19DA" w:rsidRDefault="00CC19DA" w:rsidP="00CE17C7">
            <w:pPr>
              <w:suppressAutoHyphens/>
              <w:jc w:val="center"/>
              <w:rPr>
                <w:ins w:id="604" w:author="FSO" w:date="2024-04-25T15:00:00Z"/>
                <w:sz w:val="20"/>
              </w:rPr>
            </w:pPr>
            <w:ins w:id="605" w:author="FSO" w:date="2024-04-25T15:01:00Z">
              <w:r>
                <w:rPr>
                  <w:sz w:val="20"/>
                </w:rPr>
                <w:t>FSO</w:t>
              </w:r>
            </w:ins>
          </w:p>
        </w:tc>
        <w:tc>
          <w:tcPr>
            <w:tcW w:w="858" w:type="pct"/>
            <w:tcBorders>
              <w:top w:val="single" w:sz="4" w:space="0" w:color="auto"/>
              <w:left w:val="single" w:sz="6" w:space="0" w:color="auto"/>
              <w:bottom w:val="single" w:sz="4" w:space="0" w:color="auto"/>
            </w:tcBorders>
            <w:tcMar>
              <w:top w:w="85" w:type="dxa"/>
              <w:left w:w="85" w:type="dxa"/>
              <w:bottom w:w="85" w:type="dxa"/>
              <w:right w:w="85" w:type="dxa"/>
            </w:tcMar>
          </w:tcPr>
          <w:p w:rsidR="00CC19DA" w:rsidRDefault="00CC19DA" w:rsidP="00CE17C7">
            <w:pPr>
              <w:suppressAutoHyphens/>
              <w:jc w:val="center"/>
              <w:rPr>
                <w:ins w:id="606" w:author="FSO" w:date="2024-04-25T15:00:00Z"/>
                <w:sz w:val="20"/>
              </w:rPr>
            </w:pPr>
            <w:ins w:id="607" w:author="FSO" w:date="2024-04-25T15:01:00Z">
              <w:r>
                <w:rPr>
                  <w:sz w:val="20"/>
                </w:rPr>
                <w:t>TBC</w:t>
              </w:r>
            </w:ins>
          </w:p>
        </w:tc>
        <w:tc>
          <w:tcPr>
            <w:tcW w:w="944"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CC19DA" w:rsidRDefault="00CC19DA" w:rsidP="00CE17C7">
            <w:pPr>
              <w:suppressAutoHyphens/>
              <w:jc w:val="center"/>
              <w:rPr>
                <w:ins w:id="608" w:author="FSO" w:date="2024-04-25T15:00:00Z"/>
                <w:sz w:val="20"/>
              </w:rPr>
            </w:pPr>
            <w:ins w:id="609" w:author="FSO" w:date="2024-04-25T15:01:00Z">
              <w:r>
                <w:rPr>
                  <w:sz w:val="20"/>
                </w:rPr>
                <w:t>TBC</w:t>
              </w:r>
            </w:ins>
          </w:p>
        </w:tc>
      </w:tr>
    </w:tbl>
    <w:p w:rsidR="00CB6C32" w:rsidRDefault="00CB6C32">
      <w:pPr>
        <w:spacing w:after="240"/>
        <w:jc w:val="both"/>
      </w:pPr>
    </w:p>
    <w:tbl>
      <w:tblPr>
        <w:tblpPr w:leftFromText="181" w:rightFromText="181" w:vertAnchor="page" w:horzAnchor="margin" w:tblpY="5622"/>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3"/>
      </w:tblGrid>
      <w:tr w:rsidR="00852C12" w:rsidTr="00852C12">
        <w:tc>
          <w:tcPr>
            <w:tcW w:w="5000" w:type="pct"/>
            <w:shd w:val="clear" w:color="auto" w:fill="auto"/>
          </w:tcPr>
          <w:p w:rsidR="00852C12" w:rsidRDefault="00852C12" w:rsidP="00852C12">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852C12" w:rsidRDefault="00852C12" w:rsidP="00852C12">
            <w:pPr>
              <w:pStyle w:val="Disclaimer"/>
              <w:spacing w:after="120"/>
              <w:rPr>
                <w:rFonts w:ascii="Times New Roman" w:eastAsia="Times" w:hAnsi="Times New Roman"/>
                <w:sz w:val="18"/>
                <w:szCs w:val="18"/>
              </w:rPr>
            </w:pPr>
            <w:r>
              <w:rPr>
                <w:rFonts w:ascii="Times New Roman" w:eastAsia="Times"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852C12" w:rsidRDefault="00852C12" w:rsidP="00852C12">
            <w:pPr>
              <w:pStyle w:val="Disclaimer"/>
              <w:spacing w:after="120"/>
              <w:rPr>
                <w:rFonts w:ascii="Times New Roman" w:eastAsia="Times" w:hAnsi="Times New Roman"/>
                <w:sz w:val="18"/>
                <w:szCs w:val="18"/>
              </w:rPr>
            </w:pPr>
            <w:r>
              <w:rPr>
                <w:rFonts w:ascii="Times New Roman" w:eastAsia="Times" w:hAnsi="Times New Roman"/>
                <w:sz w:val="18"/>
                <w:szCs w:val="18"/>
              </w:rPr>
              <w:t>All other rights of the copyright owner not expressly dealt with above are reserved.</w:t>
            </w:r>
          </w:p>
          <w:p w:rsidR="00852C12" w:rsidRDefault="00852C12" w:rsidP="00852C12">
            <w:pPr>
              <w:pStyle w:val="Disclaimer"/>
              <w:spacing w:after="120"/>
              <w:rPr>
                <w:rFonts w:ascii="Times New Roman" w:eastAsia="Times" w:hAnsi="Times New Roman"/>
                <w:sz w:val="18"/>
                <w:szCs w:val="18"/>
              </w:rPr>
            </w:pPr>
            <w:r>
              <w:rPr>
                <w:rFonts w:ascii="Times New Roman" w:eastAsia="Times"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852C12" w:rsidRDefault="00852C12">
      <w:pPr>
        <w:spacing w:after="240"/>
        <w:jc w:val="both"/>
      </w:pPr>
    </w:p>
    <w:sectPr w:rsidR="00852C12" w:rsidSect="00852C12">
      <w:endnotePr>
        <w:numFmt w:val="decimal"/>
      </w:endnotePr>
      <w:type w:val="continuous"/>
      <w:pgSz w:w="11909" w:h="16834" w:code="9"/>
      <w:pgMar w:top="1418" w:right="1418" w:bottom="1418" w:left="1418" w:header="709" w:footer="709"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7C7" w:rsidRDefault="00CE17C7">
      <w:pPr>
        <w:spacing w:line="20" w:lineRule="exact"/>
      </w:pPr>
    </w:p>
  </w:endnote>
  <w:endnote w:type="continuationSeparator" w:id="0">
    <w:p w:rsidR="00CE17C7" w:rsidRDefault="00CE17C7">
      <w:r>
        <w:t xml:space="preserve"> </w:t>
      </w:r>
    </w:p>
  </w:endnote>
  <w:endnote w:type="continuationNotice" w:id="1">
    <w:p w:rsidR="00CE17C7" w:rsidRDefault="00CE17C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0BE" w:rsidRDefault="00C850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7C7" w:rsidRDefault="00CE17C7">
    <w:pPr>
      <w:pBdr>
        <w:top w:val="single" w:sz="4" w:space="6" w:color="auto"/>
      </w:pBdr>
      <w:tabs>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MERGEFORMAT </w:instrText>
    </w:r>
    <w:r>
      <w:rPr>
        <w:b/>
        <w:sz w:val="20"/>
      </w:rPr>
      <w:fldChar w:fldCharType="separate"/>
    </w:r>
    <w:r w:rsidR="00C850BE">
      <w:rPr>
        <w:b/>
        <w:noProof/>
        <w:sz w:val="20"/>
      </w:rPr>
      <w:t>1</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C850BE">
      <w:rPr>
        <w:b/>
        <w:noProof/>
        <w:sz w:val="20"/>
      </w:rPr>
      <w:t>56</w:t>
    </w:r>
    <w:r>
      <w:rPr>
        <w:b/>
        <w:sz w:val="20"/>
      </w:rPr>
      <w:fldChar w:fldCharType="end"/>
    </w:r>
    <w:r>
      <w:rPr>
        <w:b/>
        <w:sz w:val="20"/>
      </w:rPr>
      <w:tab/>
    </w:r>
    <w:r w:rsidR="00C850BE">
      <w:fldChar w:fldCharType="begin"/>
    </w:r>
    <w:r w:rsidR="00C850BE">
      <w:instrText xml:space="preserve"> DOCPROPERTY  "Effective date"  \* MERGEFORMAT </w:instrText>
    </w:r>
    <w:r w:rsidR="00C850BE">
      <w:fldChar w:fldCharType="separate"/>
    </w:r>
    <w:r w:rsidRPr="00492933">
      <w:rPr>
        <w:b/>
        <w:sz w:val="20"/>
      </w:rPr>
      <w:t>27 February 2020</w:t>
    </w:r>
    <w:r w:rsidR="00C850BE">
      <w:rPr>
        <w:b/>
        <w:sz w:val="20"/>
      </w:rPr>
      <w:fldChar w:fldCharType="end"/>
    </w:r>
  </w:p>
  <w:p w:rsidR="00CE17C7" w:rsidRDefault="00CE17C7">
    <w:pPr>
      <w:pStyle w:val="APHFPort"/>
      <w:tabs>
        <w:tab w:val="clear" w:pos="4464"/>
        <w:tab w:val="clear" w:pos="8928"/>
      </w:tabs>
      <w:jc w:val="center"/>
    </w:pPr>
    <w:r>
      <w:t>© E</w:t>
    </w:r>
    <w:bookmarkStart w:id="298" w:name="_GoBack"/>
    <w:ins w:id="299" w:author="FSO" w:date="2024-04-25T14:56:00Z">
      <w:r>
        <w:t>lexon</w:t>
      </w:r>
    </w:ins>
    <w:bookmarkEnd w:id="298"/>
    <w:del w:id="300" w:author="FSO" w:date="2024-04-25T14:56:00Z">
      <w:r w:rsidDel="00CE17C7">
        <w:delText>LEXON</w:delText>
      </w:r>
    </w:del>
    <w:r>
      <w:t xml:space="preserve"> Limited 202</w:t>
    </w:r>
    <w:ins w:id="301" w:author="FSO" w:date="2024-04-25T14:56:00Z">
      <w:r>
        <w:t>4</w:t>
      </w:r>
    </w:ins>
    <w:del w:id="302" w:author="FSO" w:date="2024-04-25T14:56:00Z">
      <w:r w:rsidDel="00CE17C7">
        <w:delText>0</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0BE" w:rsidRDefault="00C850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7C7" w:rsidRDefault="00CE17C7">
    <w:pPr>
      <w:pBdr>
        <w:top w:val="single" w:sz="4" w:space="6" w:color="auto"/>
      </w:pBdr>
      <w:tabs>
        <w:tab w:val="center" w:pos="7088"/>
        <w:tab w:val="right" w:pos="14033"/>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MERGEFORMAT </w:instrText>
    </w:r>
    <w:r>
      <w:rPr>
        <w:b/>
        <w:sz w:val="20"/>
      </w:rPr>
      <w:fldChar w:fldCharType="separate"/>
    </w:r>
    <w:r w:rsidR="00C850BE">
      <w:rPr>
        <w:b/>
        <w:noProof/>
        <w:sz w:val="20"/>
      </w:rPr>
      <w:t>22</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C850BE">
      <w:rPr>
        <w:b/>
        <w:noProof/>
        <w:sz w:val="20"/>
      </w:rPr>
      <w:t>56</w:t>
    </w:r>
    <w:r>
      <w:rPr>
        <w:b/>
        <w:sz w:val="20"/>
      </w:rPr>
      <w:fldChar w:fldCharType="end"/>
    </w:r>
    <w:r>
      <w:rPr>
        <w:b/>
        <w:sz w:val="20"/>
      </w:rPr>
      <w:tab/>
    </w:r>
    <w:r w:rsidR="00C850BE">
      <w:fldChar w:fldCharType="begin"/>
    </w:r>
    <w:r w:rsidR="00C850BE">
      <w:instrText xml:space="preserve"> DOCPROPERTY  "Effective date"  \* MERGEFORMAT </w:instrText>
    </w:r>
    <w:r w:rsidR="00C850BE">
      <w:fldChar w:fldCharType="separate"/>
    </w:r>
    <w:r w:rsidRPr="00492933">
      <w:rPr>
        <w:b/>
        <w:sz w:val="20"/>
      </w:rPr>
      <w:t>27 February 2020</w:t>
    </w:r>
    <w:r w:rsidR="00C850BE">
      <w:rPr>
        <w:b/>
        <w:sz w:val="20"/>
      </w:rPr>
      <w:fldChar w:fldCharType="end"/>
    </w:r>
  </w:p>
  <w:p w:rsidR="00CE17C7" w:rsidRDefault="00CE17C7">
    <w:pPr>
      <w:pStyle w:val="APHFPort"/>
      <w:tabs>
        <w:tab w:val="clear" w:pos="4464"/>
        <w:tab w:val="clear" w:pos="8928"/>
      </w:tabs>
      <w:jc w:val="center"/>
    </w:pPr>
    <w:r>
      <w:t>© E</w:t>
    </w:r>
    <w:ins w:id="446" w:author="FSO" w:date="2024-04-25T14:56:00Z">
      <w:r>
        <w:t>lexon</w:t>
      </w:r>
    </w:ins>
    <w:del w:id="447" w:author="FSO" w:date="2024-04-25T14:56:00Z">
      <w:r w:rsidDel="00CE17C7">
        <w:delText>LEXON</w:delText>
      </w:r>
    </w:del>
    <w:r>
      <w:t xml:space="preserve"> Limited 202</w:t>
    </w:r>
    <w:ins w:id="448" w:author="FSO" w:date="2024-04-25T14:56:00Z">
      <w:r>
        <w:t>4</w:t>
      </w:r>
    </w:ins>
    <w:del w:id="449" w:author="FSO" w:date="2024-04-25T14:56:00Z">
      <w:r w:rsidDel="00CE17C7">
        <w:delText>0</w:delText>
      </w:r>
    </w:del>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7C7" w:rsidRDefault="00CE17C7">
    <w:pPr>
      <w:pBdr>
        <w:top w:val="single" w:sz="4" w:space="6" w:color="auto"/>
      </w:pBdr>
      <w:tabs>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MERGEFORMAT </w:instrText>
    </w:r>
    <w:r>
      <w:rPr>
        <w:b/>
        <w:sz w:val="20"/>
      </w:rPr>
      <w:fldChar w:fldCharType="separate"/>
    </w:r>
    <w:r w:rsidR="00C850BE">
      <w:rPr>
        <w:b/>
        <w:noProof/>
        <w:sz w:val="20"/>
      </w:rPr>
      <w:t>56</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C850BE">
      <w:rPr>
        <w:b/>
        <w:noProof/>
        <w:sz w:val="20"/>
      </w:rPr>
      <w:t>56</w:t>
    </w:r>
    <w:r>
      <w:rPr>
        <w:b/>
        <w:sz w:val="20"/>
      </w:rPr>
      <w:fldChar w:fldCharType="end"/>
    </w:r>
    <w:r>
      <w:rPr>
        <w:b/>
        <w:sz w:val="20"/>
      </w:rPr>
      <w:tab/>
    </w:r>
    <w:r w:rsidR="00C850BE">
      <w:fldChar w:fldCharType="begin"/>
    </w:r>
    <w:r w:rsidR="00C850BE">
      <w:instrText xml:space="preserve"> DOCPROPERTY  "Effective date"  \* MERGEFORMAT </w:instrText>
    </w:r>
    <w:r w:rsidR="00C850BE">
      <w:fldChar w:fldCharType="separate"/>
    </w:r>
    <w:r w:rsidRPr="00492933">
      <w:rPr>
        <w:b/>
        <w:sz w:val="20"/>
      </w:rPr>
      <w:t>27 February 2020</w:t>
    </w:r>
    <w:r w:rsidR="00C850BE">
      <w:rPr>
        <w:b/>
        <w:sz w:val="20"/>
      </w:rPr>
      <w:fldChar w:fldCharType="end"/>
    </w:r>
    <w:bookmarkStart w:id="588" w:name="_Toc371403858"/>
    <w:bookmarkStart w:id="589" w:name="_Toc374791416"/>
    <w:bookmarkStart w:id="590" w:name="_Toc44820107"/>
    <w:bookmarkStart w:id="591" w:name="_Toc46124440"/>
    <w:bookmarkStart w:id="592" w:name="_Toc46124553"/>
    <w:bookmarkStart w:id="593" w:name="_Toc46124737"/>
  </w:p>
  <w:p w:rsidR="00CE17C7" w:rsidRDefault="00CE17C7">
    <w:pPr>
      <w:pStyle w:val="APHFPort"/>
      <w:tabs>
        <w:tab w:val="clear" w:pos="4464"/>
        <w:tab w:val="clear" w:pos="8928"/>
      </w:tabs>
      <w:jc w:val="center"/>
    </w:pPr>
    <w:r>
      <w:t>© E</w:t>
    </w:r>
    <w:ins w:id="594" w:author="FSO" w:date="2024-04-25T14:55:00Z">
      <w:r>
        <w:t>lexon</w:t>
      </w:r>
    </w:ins>
    <w:del w:id="595" w:author="FSO" w:date="2024-04-25T14:55:00Z">
      <w:r w:rsidDel="00CE17C7">
        <w:delText>LEXON</w:delText>
      </w:r>
    </w:del>
    <w:r>
      <w:t xml:space="preserve"> Limited </w:t>
    </w:r>
    <w:bookmarkEnd w:id="588"/>
    <w:bookmarkEnd w:id="589"/>
    <w:bookmarkEnd w:id="590"/>
    <w:bookmarkEnd w:id="591"/>
    <w:bookmarkEnd w:id="592"/>
    <w:bookmarkEnd w:id="593"/>
    <w:r>
      <w:t>202</w:t>
    </w:r>
    <w:ins w:id="596" w:author="FSO" w:date="2024-04-25T14:55:00Z">
      <w:r>
        <w:t>4</w:t>
      </w:r>
    </w:ins>
    <w:del w:id="597" w:author="FSO" w:date="2024-04-25T14:55:00Z">
      <w:r w:rsidDel="00CE17C7">
        <w:delText>0</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7C7" w:rsidRDefault="00CE17C7">
      <w:r>
        <w:separator/>
      </w:r>
    </w:p>
  </w:footnote>
  <w:footnote w:type="continuationSeparator" w:id="0">
    <w:p w:rsidR="00CE17C7" w:rsidRDefault="00CE17C7">
      <w:r>
        <w:continuationSeparator/>
      </w:r>
    </w:p>
  </w:footnote>
  <w:footnote w:id="1">
    <w:p w:rsidR="00CE17C7" w:rsidRDefault="00CE17C7">
      <w:pPr>
        <w:pStyle w:val="FootnoteText"/>
        <w:rPr>
          <w:sz w:val="16"/>
          <w:szCs w:val="16"/>
        </w:rPr>
      </w:pPr>
      <w:r>
        <w:rPr>
          <w:rStyle w:val="FootnoteReference"/>
          <w:sz w:val="16"/>
          <w:szCs w:val="16"/>
        </w:rPr>
        <w:footnoteRef/>
      </w:r>
      <w:r>
        <w:rPr>
          <w:sz w:val="16"/>
          <w:szCs w:val="16"/>
        </w:rPr>
        <w:t xml:space="preserve"> It is assumed that the Notification Amendment Type for any Authorisation pre-dating the P309 implementation date is set to ‘both’ unless it is updated by an Authorisation Change or a successor Authorisation.</w:t>
      </w:r>
    </w:p>
  </w:footnote>
  <w:footnote w:id="2">
    <w:p w:rsidR="00CE17C7" w:rsidRDefault="00CE17C7">
      <w:pPr>
        <w:pStyle w:val="FootnoteText"/>
        <w:rPr>
          <w:sz w:val="16"/>
          <w:szCs w:val="16"/>
        </w:rPr>
      </w:pPr>
      <w:r>
        <w:rPr>
          <w:rStyle w:val="FootnoteReference"/>
          <w:sz w:val="16"/>
          <w:szCs w:val="16"/>
        </w:rPr>
        <w:footnoteRef/>
      </w:r>
      <w:r>
        <w:rPr>
          <w:sz w:val="16"/>
          <w:szCs w:val="16"/>
        </w:rPr>
        <w:t xml:space="preserve"> If an Authorisation is requested using Electronic File Data Transfer, the passwords and signatures are not required as the access control to the participant system is sufficient authentication.  Where faxes are used, participants are required to submit hard copies of the forms by post in case the faxed signatures are illegible.</w:t>
      </w:r>
    </w:p>
  </w:footnote>
  <w:footnote w:id="3">
    <w:p w:rsidR="00CE17C7" w:rsidRDefault="00CE17C7">
      <w:pPr>
        <w:pStyle w:val="FootnoteText"/>
        <w:rPr>
          <w:sz w:val="16"/>
          <w:szCs w:val="16"/>
        </w:rPr>
      </w:pPr>
      <w:r>
        <w:rPr>
          <w:rStyle w:val="FootnoteReference"/>
          <w:sz w:val="16"/>
          <w:szCs w:val="16"/>
        </w:rPr>
        <w:footnoteRef/>
      </w:r>
      <w:r>
        <w:rPr>
          <w:sz w:val="16"/>
          <w:szCs w:val="16"/>
        </w:rPr>
        <w:t xml:space="preserve"> Please note that Parties and Party Agents must first request to receive reports using flexible reporting as detailed in BSCP41. These reports will be the default versions of the feedback reports. Subsequently, the reporting requirements at an authorisation level can be changed using form BSCP71/11 as detailed in section 3.12.</w:t>
      </w:r>
    </w:p>
  </w:footnote>
  <w:footnote w:id="4">
    <w:p w:rsidR="00CE17C7" w:rsidRDefault="00CE17C7">
      <w:pPr>
        <w:pStyle w:val="FootnoteText"/>
        <w:rPr>
          <w:sz w:val="16"/>
          <w:szCs w:val="16"/>
        </w:rPr>
      </w:pPr>
      <w:r>
        <w:rPr>
          <w:rStyle w:val="FootnoteReference"/>
          <w:sz w:val="16"/>
          <w:szCs w:val="16"/>
        </w:rPr>
        <w:footnoteRef/>
      </w:r>
      <w:r>
        <w:rPr>
          <w:sz w:val="16"/>
          <w:szCs w:val="16"/>
        </w:rPr>
        <w:t xml:space="preserve"> Please note that Parties and Party Agents must first request to receive reports using flexible reporting as detailed in BSCP41. These reports will be the default versions of the feedback reports. Subsequently, the reporting requirements at an authorisation level can be changed using form BSCP71/11 as detailed in section 3.12.</w:t>
      </w:r>
    </w:p>
  </w:footnote>
  <w:footnote w:id="5">
    <w:p w:rsidR="00CE17C7" w:rsidRDefault="00CE17C7">
      <w:pPr>
        <w:pStyle w:val="FootnoteText"/>
        <w:rPr>
          <w:sz w:val="16"/>
          <w:szCs w:val="16"/>
        </w:rPr>
      </w:pPr>
      <w:r>
        <w:rPr>
          <w:rStyle w:val="FootnoteReference"/>
          <w:sz w:val="16"/>
          <w:szCs w:val="16"/>
        </w:rPr>
        <w:footnoteRef/>
      </w:r>
      <w:r>
        <w:rPr>
          <w:sz w:val="16"/>
          <w:szCs w:val="16"/>
        </w:rPr>
        <w:t xml:space="preserve"> Please note that Parties and Party Agents must first request to receive reports using flexible reporting as detailed in BSCP41. These reports will be the default versions of the feedback reports. Subsequently, the reporting requirement can be changed using form BSCP71/11 as detailed in section 3.12.</w:t>
      </w:r>
    </w:p>
  </w:footnote>
  <w:footnote w:id="6">
    <w:p w:rsidR="00CE17C7" w:rsidRDefault="00CE17C7">
      <w:pPr>
        <w:pStyle w:val="FootnoteText"/>
        <w:rPr>
          <w:sz w:val="16"/>
          <w:szCs w:val="16"/>
        </w:rPr>
      </w:pPr>
      <w:r>
        <w:rPr>
          <w:rStyle w:val="FootnoteReference"/>
          <w:sz w:val="16"/>
          <w:szCs w:val="16"/>
        </w:rPr>
        <w:footnoteRef/>
      </w:r>
      <w:r>
        <w:rPr>
          <w:sz w:val="16"/>
          <w:szCs w:val="16"/>
        </w:rPr>
        <w:t xml:space="preserve"> The ECVAA will process Authorisation termination requests within 1 business hour of receipt when received between 8:00am and 5:00pm on Working Days (Monday-Friday) and 8:00am to 11:00am on all other days. Authorisation termination requests received outside these working hours will be processed immediately at the start of the next Working Day</w:t>
      </w:r>
    </w:p>
  </w:footnote>
  <w:footnote w:id="7">
    <w:p w:rsidR="00CE17C7" w:rsidRDefault="00CE17C7">
      <w:pPr>
        <w:pStyle w:val="FootnoteText"/>
        <w:rPr>
          <w:sz w:val="16"/>
          <w:szCs w:val="16"/>
        </w:rPr>
      </w:pPr>
      <w:r>
        <w:rPr>
          <w:rStyle w:val="FootnoteReference"/>
          <w:sz w:val="16"/>
          <w:szCs w:val="16"/>
        </w:rPr>
        <w:footnoteRef/>
      </w:r>
      <w:r>
        <w:rPr>
          <w:sz w:val="16"/>
          <w:szCs w:val="16"/>
        </w:rPr>
        <w:t xml:space="preserve"> The termination effective date will be set to the calendar day on which the termination request is processed.</w:t>
      </w:r>
    </w:p>
  </w:footnote>
  <w:footnote w:id="8">
    <w:p w:rsidR="00CE17C7" w:rsidRDefault="00CE17C7">
      <w:pPr>
        <w:pStyle w:val="FootnoteText"/>
        <w:rPr>
          <w:sz w:val="16"/>
          <w:szCs w:val="16"/>
        </w:rPr>
      </w:pPr>
      <w:r>
        <w:rPr>
          <w:rStyle w:val="FootnoteReference"/>
          <w:sz w:val="16"/>
          <w:szCs w:val="16"/>
        </w:rPr>
        <w:footnoteRef/>
      </w:r>
      <w:r>
        <w:rPr>
          <w:sz w:val="16"/>
          <w:szCs w:val="16"/>
        </w:rPr>
        <w:t xml:space="preserve"> The ECVAA will process all Authorisation termination requests within 1 hour of receipt when received between 8</w:t>
      </w:r>
      <w:r>
        <w:rPr>
          <w:noProof/>
          <w:sz w:val="16"/>
          <w:szCs w:val="16"/>
        </w:rPr>
        <w:t>:0</w:t>
      </w:r>
      <w:r>
        <w:rPr>
          <w:sz w:val="16"/>
          <w:szCs w:val="16"/>
        </w:rPr>
        <w:t>0am and 5:00pm on Business Days (Monday- Friday) and 8:00am and 11:00am on all other days. Authorisation termination requests received outside of these working hours will be processed immediately at the start of the next day</w:t>
      </w:r>
    </w:p>
  </w:footnote>
  <w:footnote w:id="9">
    <w:p w:rsidR="00CE17C7" w:rsidRDefault="00CE17C7">
      <w:pPr>
        <w:pStyle w:val="FootnoteText"/>
        <w:rPr>
          <w:sz w:val="16"/>
          <w:szCs w:val="16"/>
        </w:rPr>
      </w:pPr>
      <w:r>
        <w:rPr>
          <w:rStyle w:val="FootnoteReference"/>
          <w:sz w:val="16"/>
          <w:szCs w:val="16"/>
        </w:rPr>
        <w:footnoteRef/>
      </w:r>
      <w:r>
        <w:rPr>
          <w:sz w:val="16"/>
          <w:szCs w:val="16"/>
        </w:rPr>
        <w:t xml:space="preserve"> </w:t>
      </w:r>
      <w:r>
        <w:rPr>
          <w:spacing w:val="-3"/>
          <w:sz w:val="16"/>
          <w:szCs w:val="16"/>
        </w:rPr>
        <w:t xml:space="preserve">Applicants with access to the ECVAA Web Service should set the effective to date on any credentials files to a date no later than the effective to date entered on the De-registration form. It should be noted that a participant without a current registration for the role it is logging into the ECVAA Web Service with, will be denied access. However, it is good practice to end date credentials files to before or on the de-registration date. </w:t>
      </w:r>
    </w:p>
  </w:footnote>
  <w:footnote w:id="10">
    <w:p w:rsidR="00CE17C7" w:rsidRDefault="00CE17C7">
      <w:pPr>
        <w:pStyle w:val="FootnoteText"/>
        <w:rPr>
          <w:sz w:val="16"/>
          <w:szCs w:val="16"/>
        </w:rPr>
      </w:pPr>
      <w:r>
        <w:rPr>
          <w:rStyle w:val="FootnoteReference"/>
          <w:sz w:val="16"/>
          <w:szCs w:val="16"/>
        </w:rPr>
        <w:footnoteRef/>
      </w:r>
      <w:r>
        <w:rPr>
          <w:sz w:val="16"/>
          <w:szCs w:val="16"/>
        </w:rPr>
        <w:t xml:space="preserve"> Authorisation Report (ECVAA-I013): Although this is an ECVAA flow, this is shown as a CRA responsibility in this process as the CRA co-ordinates the Party Agent de-registration process.</w:t>
      </w:r>
    </w:p>
  </w:footnote>
  <w:footnote w:id="11">
    <w:p w:rsidR="00CE17C7" w:rsidRDefault="00CE17C7">
      <w:pPr>
        <w:pStyle w:val="FootnoteText"/>
        <w:rPr>
          <w:sz w:val="16"/>
          <w:szCs w:val="16"/>
        </w:rPr>
      </w:pPr>
      <w:r>
        <w:rPr>
          <w:rStyle w:val="FootnoteReference"/>
          <w:sz w:val="16"/>
          <w:szCs w:val="16"/>
        </w:rPr>
        <w:footnoteRef/>
      </w:r>
      <w:r>
        <w:rPr>
          <w:sz w:val="16"/>
          <w:szCs w:val="16"/>
        </w:rPr>
        <w:t xml:space="preserve"> If there are associated Authorisation Termination Requests with this Volume Notification Nullification Request, then the Authorisation termination requests must be faxed/emailed first, the associated Authorisation termination field on form BSCP71/10 is a guide only, the ECVAA will not wait to receive both before it starts processing the forms.</w:t>
      </w:r>
    </w:p>
  </w:footnote>
  <w:footnote w:id="12">
    <w:p w:rsidR="00CE17C7" w:rsidRDefault="00CE17C7">
      <w:pPr>
        <w:pStyle w:val="FootnoteText"/>
        <w:rPr>
          <w:sz w:val="16"/>
          <w:szCs w:val="16"/>
        </w:rPr>
      </w:pPr>
      <w:r>
        <w:rPr>
          <w:rStyle w:val="FootnoteReference"/>
          <w:sz w:val="16"/>
          <w:szCs w:val="16"/>
        </w:rPr>
        <w:footnoteRef/>
      </w:r>
      <w:r>
        <w:rPr>
          <w:sz w:val="16"/>
          <w:szCs w:val="16"/>
        </w:rPr>
        <w:t xml:space="preserve"> This hour, and the time of issue, must fall within a Business Day (9am – 5pm) and requests must always be processed in 60 minutes. </w:t>
      </w:r>
    </w:p>
  </w:footnote>
  <w:footnote w:id="13">
    <w:p w:rsidR="00CE17C7" w:rsidRDefault="00CE17C7">
      <w:pPr>
        <w:pStyle w:val="FootnoteText"/>
        <w:rPr>
          <w:sz w:val="16"/>
          <w:szCs w:val="16"/>
        </w:rPr>
      </w:pPr>
      <w:r>
        <w:rPr>
          <w:rStyle w:val="FootnoteReference"/>
          <w:sz w:val="16"/>
          <w:szCs w:val="16"/>
        </w:rPr>
        <w:footnoteRef/>
      </w:r>
      <w:r>
        <w:rPr>
          <w:sz w:val="16"/>
          <w:szCs w:val="16"/>
        </w:rPr>
        <w:t xml:space="preserve"> Please note that failure on ECVAA’s part to contact either the Requesting Party or Counter Party will not cancel or delay the nullification processing.</w:t>
      </w:r>
    </w:p>
  </w:footnote>
  <w:footnote w:id="14">
    <w:p w:rsidR="00CE17C7" w:rsidRDefault="00CE17C7">
      <w:pPr>
        <w:pStyle w:val="FootnoteText"/>
        <w:rPr>
          <w:sz w:val="16"/>
          <w:szCs w:val="16"/>
        </w:rPr>
      </w:pPr>
      <w:r>
        <w:rPr>
          <w:rStyle w:val="FootnoteReference"/>
          <w:sz w:val="16"/>
          <w:szCs w:val="16"/>
        </w:rPr>
        <w:footnoteRef/>
      </w:r>
      <w:r>
        <w:rPr>
          <w:sz w:val="16"/>
          <w:szCs w:val="16"/>
        </w:rPr>
        <w:t xml:space="preserve"> An authorised person registered under category K in BSCP38 (Submission of ECVNA or MVRNA Authorisations) </w:t>
      </w:r>
    </w:p>
  </w:footnote>
  <w:footnote w:id="15">
    <w:p w:rsidR="00CE17C7" w:rsidRDefault="00CE17C7">
      <w:pPr>
        <w:pStyle w:val="FootnoteText"/>
        <w:rPr>
          <w:sz w:val="16"/>
          <w:szCs w:val="16"/>
        </w:rPr>
      </w:pPr>
      <w:r>
        <w:rPr>
          <w:rStyle w:val="FootnoteReference"/>
          <w:sz w:val="16"/>
          <w:szCs w:val="16"/>
        </w:rPr>
        <w:footnoteRef/>
      </w:r>
      <w:r>
        <w:rPr>
          <w:sz w:val="16"/>
          <w:szCs w:val="16"/>
        </w:rPr>
        <w:t xml:space="preserve"> The electronic submission may be generated either by the ECVNA’s or MVRNA’s own notification system, or by using the EWS.  Submissions made through the EWS are validated and acknowledged by the online screens, and for that reason electronic ACKs and NACKs (as described in step 3.15.2) are not sent for EWS submissions.</w:t>
      </w:r>
    </w:p>
  </w:footnote>
  <w:footnote w:id="16">
    <w:p w:rsidR="00CE17C7" w:rsidRDefault="00CE17C7">
      <w:pPr>
        <w:pStyle w:val="FootnoteText"/>
        <w:rPr>
          <w:sz w:val="16"/>
          <w:szCs w:val="16"/>
        </w:rPr>
      </w:pPr>
      <w:r>
        <w:rPr>
          <w:rStyle w:val="FootnoteReference"/>
          <w:sz w:val="16"/>
          <w:szCs w:val="16"/>
        </w:rPr>
        <w:footnoteRef/>
      </w:r>
      <w:r>
        <w:rPr>
          <w:sz w:val="16"/>
          <w:szCs w:val="16"/>
        </w:rPr>
        <w:t xml:space="preserve">  ECVNAs, MVRNAs and Contract Trading Parties may specify their feedback reporting requirements in accordance with Section 3.12 Report Requirement Change Request and BSCP41 (‘Report Requests and Authorisation’).</w:t>
      </w:r>
    </w:p>
  </w:footnote>
  <w:footnote w:id="17">
    <w:p w:rsidR="00CE17C7" w:rsidRDefault="00CE17C7">
      <w:pPr>
        <w:pStyle w:val="FootnoteText"/>
        <w:rPr>
          <w:sz w:val="16"/>
          <w:szCs w:val="16"/>
        </w:rPr>
      </w:pPr>
      <w:r>
        <w:rPr>
          <w:rStyle w:val="FootnoteReference"/>
          <w:sz w:val="16"/>
          <w:szCs w:val="16"/>
        </w:rPr>
        <w:footnoteRef/>
      </w:r>
      <w:r>
        <w:rPr>
          <w:sz w:val="16"/>
          <w:szCs w:val="16"/>
        </w:rPr>
        <w:t xml:space="preserve"> In the event that ECVAA does not send rejection feedback within 20 minutes of receipt, the ECVNA/MVRNA may be entitled to resubmit the notification in accordance with paragraphs P2.3.10 and P3.3.10 of the BSC.</w:t>
      </w:r>
    </w:p>
  </w:footnote>
  <w:footnote w:id="18">
    <w:p w:rsidR="00CE17C7" w:rsidRDefault="00CE17C7">
      <w:pPr>
        <w:pStyle w:val="FootnoteText"/>
        <w:rPr>
          <w:sz w:val="16"/>
          <w:szCs w:val="16"/>
        </w:rPr>
      </w:pPr>
      <w:r>
        <w:rPr>
          <w:rStyle w:val="FootnoteReference"/>
          <w:sz w:val="16"/>
          <w:szCs w:val="16"/>
        </w:rPr>
        <w:footnoteRef/>
      </w:r>
      <w:r>
        <w:rPr>
          <w:sz w:val="16"/>
          <w:szCs w:val="16"/>
        </w:rPr>
        <w:t xml:space="preserve"> Following an ECVAA System Failure, a Party may request transmission of corrected Notification Reports in relation to a Settlement Day (via the BSC Service Desk).</w:t>
      </w:r>
    </w:p>
  </w:footnote>
  <w:footnote w:id="19">
    <w:p w:rsidR="00CE17C7" w:rsidRDefault="00CE17C7">
      <w:pPr>
        <w:pStyle w:val="FootnoteText"/>
        <w:rPr>
          <w:sz w:val="16"/>
          <w:szCs w:val="16"/>
        </w:rPr>
      </w:pPr>
      <w:r>
        <w:rPr>
          <w:rStyle w:val="FootnoteReference"/>
          <w:sz w:val="16"/>
          <w:szCs w:val="16"/>
        </w:rPr>
        <w:footnoteRef/>
      </w:r>
      <w:r>
        <w:rPr>
          <w:sz w:val="16"/>
          <w:szCs w:val="16"/>
        </w:rPr>
        <w:t xml:space="preserve"> An ‘empty’ Forward Contract Report will be sent if no notifications have been made for the Party.</w:t>
      </w:r>
    </w:p>
  </w:footnote>
  <w:footnote w:id="20">
    <w:p w:rsidR="00CE17C7" w:rsidRDefault="00CE17C7">
      <w:pPr>
        <w:pStyle w:val="FootnoteText"/>
        <w:rPr>
          <w:sz w:val="16"/>
          <w:szCs w:val="16"/>
        </w:rPr>
      </w:pPr>
      <w:r>
        <w:rPr>
          <w:rStyle w:val="FootnoteReference"/>
          <w:sz w:val="16"/>
          <w:szCs w:val="16"/>
        </w:rPr>
        <w:footnoteRef/>
      </w:r>
      <w:r>
        <w:rPr>
          <w:sz w:val="16"/>
          <w:szCs w:val="16"/>
        </w:rPr>
        <w:t xml:space="preserve">  The default Forward Contract Report starts from the first Settlement Period that has not Gate Closed.  An alternative report format, which starts from Settlement Period 1 on each Settlement Day, may be requested via BSCP41 Flexible Reporting.</w:t>
      </w:r>
    </w:p>
  </w:footnote>
  <w:footnote w:id="21">
    <w:p w:rsidR="00CE17C7" w:rsidRDefault="00CE17C7">
      <w:pPr>
        <w:pStyle w:val="FootnoteText"/>
        <w:rPr>
          <w:sz w:val="16"/>
          <w:szCs w:val="16"/>
        </w:rPr>
      </w:pPr>
      <w:r>
        <w:rPr>
          <w:rStyle w:val="FootnoteReference"/>
          <w:sz w:val="16"/>
          <w:szCs w:val="16"/>
        </w:rPr>
        <w:footnoteRef/>
      </w:r>
      <w:r>
        <w:rPr>
          <w:sz w:val="16"/>
          <w:szCs w:val="16"/>
        </w:rPr>
        <w:t xml:space="preserve"> A Party Agent registering as an ECVNA and MVRNA can elect to allocate the same Party Agent ID to both Party Agent capacities</w:t>
      </w:r>
    </w:p>
  </w:footnote>
  <w:footnote w:id="22">
    <w:p w:rsidR="00CE17C7" w:rsidRDefault="00CE17C7" w:rsidP="00852C12">
      <w:pPr>
        <w:pStyle w:val="FootnoteText"/>
        <w:rPr>
          <w:sz w:val="16"/>
          <w:szCs w:val="16"/>
        </w:rPr>
      </w:pPr>
      <w:r>
        <w:rPr>
          <w:rStyle w:val="FootnoteReference"/>
          <w:sz w:val="16"/>
          <w:szCs w:val="16"/>
        </w:rPr>
        <w:footnoteRef/>
      </w:r>
      <w:r>
        <w:rPr>
          <w:sz w:val="16"/>
          <w:szCs w:val="16"/>
        </w:rPr>
        <w:t xml:space="preserve"> P210 was approved by the Authority on 29 March 2007 with the retrospective implementation date of 5 February 2007.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0BE" w:rsidRDefault="00C85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7C7" w:rsidRDefault="00CE17C7">
    <w:pPr>
      <w:pBdr>
        <w:bottom w:val="single" w:sz="4" w:space="6" w:color="auto"/>
      </w:pBdr>
      <w:tabs>
        <w:tab w:val="center" w:pos="4536"/>
        <w:tab w:val="right" w:pos="9072"/>
      </w:tabs>
      <w:suppressAutoHyphens/>
      <w:jc w:val="both"/>
      <w:rPr>
        <w:b/>
        <w:spacing w:val="-3"/>
        <w:sz w:val="20"/>
      </w:rPr>
    </w:pPr>
    <w:r>
      <w:rPr>
        <w:b/>
        <w:spacing w:val="-3"/>
        <w:sz w:val="20"/>
      </w:rPr>
      <w:t>BSCP71</w:t>
    </w:r>
    <w:r>
      <w:rPr>
        <w:b/>
        <w:spacing w:val="-3"/>
        <w:sz w:val="20"/>
      </w:rPr>
      <w:tab/>
    </w:r>
    <w:r>
      <w:rPr>
        <w:rFonts w:ascii="TimesNewRomanPS" w:hAnsi="TimesNewRomanPS"/>
        <w:b/>
        <w:spacing w:val="-3"/>
        <w:sz w:val="20"/>
      </w:rPr>
      <w:t>Submission of ECVNs and MVRNs</w:t>
    </w:r>
    <w:r>
      <w:rPr>
        <w:b/>
        <w:spacing w:val="-3"/>
        <w:sz w:val="20"/>
      </w:rPr>
      <w:tab/>
    </w:r>
    <w:r w:rsidR="00C850BE">
      <w:fldChar w:fldCharType="begin"/>
    </w:r>
    <w:r w:rsidR="00C850BE">
      <w:instrText xml:space="preserve"> DOCPROPERTY  "Version Number"  \* MERGEFORMAT </w:instrText>
    </w:r>
    <w:r w:rsidR="00C850BE">
      <w:fldChar w:fldCharType="separate"/>
    </w:r>
    <w:r w:rsidRPr="00492933">
      <w:rPr>
        <w:b/>
        <w:spacing w:val="-3"/>
        <w:sz w:val="20"/>
      </w:rPr>
      <w:t>Version 16.0</w:t>
    </w:r>
    <w:r w:rsidR="00C850BE">
      <w:rPr>
        <w:b/>
        <w:spacing w:val="-3"/>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0BE" w:rsidRDefault="00C850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7C7" w:rsidRDefault="00CE17C7">
    <w:pPr>
      <w:pBdr>
        <w:bottom w:val="single" w:sz="4" w:space="6" w:color="auto"/>
      </w:pBdr>
      <w:tabs>
        <w:tab w:val="center" w:pos="7088"/>
        <w:tab w:val="right" w:pos="14033"/>
      </w:tabs>
      <w:suppressAutoHyphens/>
      <w:ind w:right="-86"/>
      <w:jc w:val="both"/>
      <w:rPr>
        <w:rFonts w:ascii="TimesNewRomanPS" w:hAnsi="TimesNewRomanPS"/>
        <w:b/>
        <w:spacing w:val="-3"/>
        <w:sz w:val="20"/>
      </w:rPr>
    </w:pPr>
    <w:r>
      <w:rPr>
        <w:rFonts w:ascii="TimesNewRomanPS" w:hAnsi="TimesNewRomanPS"/>
        <w:b/>
        <w:spacing w:val="-3"/>
        <w:sz w:val="20"/>
      </w:rPr>
      <w:t>BSCP71</w:t>
    </w:r>
    <w:r>
      <w:rPr>
        <w:rFonts w:ascii="TimesNewRomanPS" w:hAnsi="TimesNewRomanPS"/>
        <w:b/>
        <w:spacing w:val="-3"/>
        <w:sz w:val="20"/>
      </w:rPr>
      <w:tab/>
      <w:t>Submission of ECVNs and MVRNs</w:t>
    </w:r>
    <w:r>
      <w:rPr>
        <w:rFonts w:ascii="TimesNewRomanPS" w:hAnsi="TimesNewRomanPS"/>
        <w:b/>
        <w:spacing w:val="-3"/>
        <w:sz w:val="20"/>
      </w:rPr>
      <w:tab/>
    </w:r>
    <w:r w:rsidR="00C850BE">
      <w:fldChar w:fldCharType="begin"/>
    </w:r>
    <w:r w:rsidR="00C850BE">
      <w:instrText xml:space="preserve"> DOCPROPERTY  "Version Number"  \* MERGEFORMAT </w:instrText>
    </w:r>
    <w:r w:rsidR="00C850BE">
      <w:fldChar w:fldCharType="separate"/>
    </w:r>
    <w:r w:rsidRPr="00492933">
      <w:rPr>
        <w:b/>
        <w:spacing w:val="-3"/>
        <w:sz w:val="20"/>
      </w:rPr>
      <w:t>Version 16.0</w:t>
    </w:r>
    <w:r w:rsidR="00C850BE">
      <w:rPr>
        <w:b/>
        <w:spacing w:val="-3"/>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7C7" w:rsidRDefault="00CE17C7">
    <w:pPr>
      <w:pBdr>
        <w:bottom w:val="single" w:sz="4" w:space="6" w:color="auto"/>
      </w:pBdr>
      <w:tabs>
        <w:tab w:val="center" w:pos="4536"/>
        <w:tab w:val="right" w:pos="9072"/>
      </w:tabs>
      <w:suppressAutoHyphens/>
      <w:jc w:val="both"/>
      <w:rPr>
        <w:rFonts w:ascii="TimesNewRomanPS" w:hAnsi="TimesNewRomanPS"/>
        <w:b/>
        <w:spacing w:val="-3"/>
        <w:sz w:val="20"/>
      </w:rPr>
    </w:pPr>
    <w:r>
      <w:rPr>
        <w:rFonts w:ascii="TimesNewRomanPS" w:hAnsi="TimesNewRomanPS"/>
        <w:b/>
        <w:spacing w:val="-3"/>
        <w:sz w:val="20"/>
      </w:rPr>
      <w:t>BSCP71</w:t>
    </w:r>
    <w:r>
      <w:rPr>
        <w:rFonts w:ascii="TimesNewRomanPS" w:hAnsi="TimesNewRomanPS"/>
        <w:b/>
        <w:spacing w:val="-3"/>
        <w:sz w:val="20"/>
      </w:rPr>
      <w:tab/>
      <w:t>Submission of ECVNs and MVRNs</w:t>
    </w:r>
    <w:r>
      <w:rPr>
        <w:rFonts w:ascii="TimesNewRomanPS" w:hAnsi="TimesNewRomanPS"/>
        <w:b/>
        <w:spacing w:val="-3"/>
        <w:sz w:val="20"/>
      </w:rPr>
      <w:tab/>
    </w:r>
    <w:r w:rsidR="00C850BE">
      <w:fldChar w:fldCharType="begin"/>
    </w:r>
    <w:r w:rsidR="00C850BE">
      <w:instrText xml:space="preserve"> DOCPROPERTY  "Version Number"  \* MERGEFORMAT </w:instrText>
    </w:r>
    <w:r w:rsidR="00C850BE">
      <w:fldChar w:fldCharType="separate"/>
    </w:r>
    <w:r w:rsidRPr="00492933">
      <w:rPr>
        <w:b/>
        <w:spacing w:val="-3"/>
        <w:sz w:val="20"/>
      </w:rPr>
      <w:t>Version 16.0</w:t>
    </w:r>
    <w:r w:rsidR="00C850BE">
      <w:rPr>
        <w:b/>
        <w:spacing w:val="-3"/>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0F81020"/>
    <w:lvl w:ilvl="0">
      <w:start w:val="1"/>
      <w:numFmt w:val="decimal"/>
      <w:pStyle w:val="ListNumber"/>
      <w:lvlText w:val="%1."/>
      <w:lvlJc w:val="left"/>
      <w:pPr>
        <w:tabs>
          <w:tab w:val="num" w:pos="360"/>
        </w:tabs>
        <w:ind w:left="360" w:hanging="360"/>
      </w:pPr>
    </w:lvl>
  </w:abstractNum>
  <w:abstractNum w:abstractNumId="1" w15:restartNumberingAfterBreak="0">
    <w:nsid w:val="FFFFFFFB"/>
    <w:multiLevelType w:val="multilevel"/>
    <w:tmpl w:val="FC56102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b/>
        <w:bCs/>
        <w:i w:val="0"/>
        <w:iCs w:val="0"/>
        <w:caps w:val="0"/>
        <w:smallCaps w:val="0"/>
        <w:strike w:val="0"/>
        <w:dstrike w:val="0"/>
        <w:color w:val="auto"/>
        <w:spacing w:val="-3"/>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1AEC07F9"/>
    <w:multiLevelType w:val="hybridMultilevel"/>
    <w:tmpl w:val="3AA413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705867"/>
    <w:multiLevelType w:val="singleLevel"/>
    <w:tmpl w:val="08090017"/>
    <w:lvl w:ilvl="0">
      <w:start w:val="1"/>
      <w:numFmt w:val="lowerLetter"/>
      <w:lvlText w:val="%1)"/>
      <w:lvlJc w:val="left"/>
      <w:pPr>
        <w:tabs>
          <w:tab w:val="num" w:pos="360"/>
        </w:tabs>
        <w:ind w:left="360" w:hanging="360"/>
      </w:pPr>
    </w:lvl>
  </w:abstractNum>
  <w:abstractNum w:abstractNumId="5" w15:restartNumberingAfterBreak="0">
    <w:nsid w:val="2A443EA0"/>
    <w:multiLevelType w:val="hybridMultilevel"/>
    <w:tmpl w:val="87F0719C"/>
    <w:lvl w:ilvl="0" w:tplc="2A3CC656">
      <w:start w:val="1"/>
      <w:numFmt w:val="lowerRoman"/>
      <w:lvlText w:val="%1)"/>
      <w:lvlJc w:val="left"/>
      <w:pPr>
        <w:tabs>
          <w:tab w:val="num" w:pos="2800"/>
        </w:tabs>
        <w:ind w:left="2800" w:hanging="720"/>
      </w:pPr>
      <w:rPr>
        <w:rFonts w:hint="default"/>
      </w:rPr>
    </w:lvl>
    <w:lvl w:ilvl="1" w:tplc="08090019" w:tentative="1">
      <w:start w:val="1"/>
      <w:numFmt w:val="lowerLetter"/>
      <w:lvlText w:val="%2."/>
      <w:lvlJc w:val="left"/>
      <w:pPr>
        <w:tabs>
          <w:tab w:val="num" w:pos="3160"/>
        </w:tabs>
        <w:ind w:left="3160" w:hanging="360"/>
      </w:pPr>
    </w:lvl>
    <w:lvl w:ilvl="2" w:tplc="0809001B" w:tentative="1">
      <w:start w:val="1"/>
      <w:numFmt w:val="lowerRoman"/>
      <w:lvlText w:val="%3."/>
      <w:lvlJc w:val="right"/>
      <w:pPr>
        <w:tabs>
          <w:tab w:val="num" w:pos="3880"/>
        </w:tabs>
        <w:ind w:left="3880" w:hanging="180"/>
      </w:pPr>
    </w:lvl>
    <w:lvl w:ilvl="3" w:tplc="0809000F" w:tentative="1">
      <w:start w:val="1"/>
      <w:numFmt w:val="decimal"/>
      <w:lvlText w:val="%4."/>
      <w:lvlJc w:val="left"/>
      <w:pPr>
        <w:tabs>
          <w:tab w:val="num" w:pos="4600"/>
        </w:tabs>
        <w:ind w:left="4600" w:hanging="360"/>
      </w:pPr>
    </w:lvl>
    <w:lvl w:ilvl="4" w:tplc="08090019" w:tentative="1">
      <w:start w:val="1"/>
      <w:numFmt w:val="lowerLetter"/>
      <w:lvlText w:val="%5."/>
      <w:lvlJc w:val="left"/>
      <w:pPr>
        <w:tabs>
          <w:tab w:val="num" w:pos="5320"/>
        </w:tabs>
        <w:ind w:left="5320" w:hanging="360"/>
      </w:pPr>
    </w:lvl>
    <w:lvl w:ilvl="5" w:tplc="0809001B" w:tentative="1">
      <w:start w:val="1"/>
      <w:numFmt w:val="lowerRoman"/>
      <w:lvlText w:val="%6."/>
      <w:lvlJc w:val="right"/>
      <w:pPr>
        <w:tabs>
          <w:tab w:val="num" w:pos="6040"/>
        </w:tabs>
        <w:ind w:left="6040" w:hanging="180"/>
      </w:pPr>
    </w:lvl>
    <w:lvl w:ilvl="6" w:tplc="0809000F" w:tentative="1">
      <w:start w:val="1"/>
      <w:numFmt w:val="decimal"/>
      <w:lvlText w:val="%7."/>
      <w:lvlJc w:val="left"/>
      <w:pPr>
        <w:tabs>
          <w:tab w:val="num" w:pos="6760"/>
        </w:tabs>
        <w:ind w:left="6760" w:hanging="360"/>
      </w:pPr>
    </w:lvl>
    <w:lvl w:ilvl="7" w:tplc="08090019" w:tentative="1">
      <w:start w:val="1"/>
      <w:numFmt w:val="lowerLetter"/>
      <w:lvlText w:val="%8."/>
      <w:lvlJc w:val="left"/>
      <w:pPr>
        <w:tabs>
          <w:tab w:val="num" w:pos="7480"/>
        </w:tabs>
        <w:ind w:left="7480" w:hanging="360"/>
      </w:pPr>
    </w:lvl>
    <w:lvl w:ilvl="8" w:tplc="0809001B" w:tentative="1">
      <w:start w:val="1"/>
      <w:numFmt w:val="lowerRoman"/>
      <w:lvlText w:val="%9."/>
      <w:lvlJc w:val="right"/>
      <w:pPr>
        <w:tabs>
          <w:tab w:val="num" w:pos="8200"/>
        </w:tabs>
        <w:ind w:left="8200" w:hanging="180"/>
      </w:pPr>
    </w:lvl>
  </w:abstractNum>
  <w:abstractNum w:abstractNumId="6" w15:restartNumberingAfterBreak="0">
    <w:nsid w:val="37A20524"/>
    <w:multiLevelType w:val="singleLevel"/>
    <w:tmpl w:val="08090017"/>
    <w:lvl w:ilvl="0">
      <w:start w:val="1"/>
      <w:numFmt w:val="lowerLetter"/>
      <w:lvlText w:val="%1)"/>
      <w:lvlJc w:val="left"/>
      <w:pPr>
        <w:tabs>
          <w:tab w:val="num" w:pos="360"/>
        </w:tabs>
        <w:ind w:left="360" w:hanging="360"/>
      </w:pPr>
    </w:lvl>
  </w:abstractNum>
  <w:abstractNum w:abstractNumId="7" w15:restartNumberingAfterBreak="0">
    <w:nsid w:val="42F32881"/>
    <w:multiLevelType w:val="multilevel"/>
    <w:tmpl w:val="08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43CD558C"/>
    <w:multiLevelType w:val="singleLevel"/>
    <w:tmpl w:val="08090017"/>
    <w:lvl w:ilvl="0">
      <w:start w:val="1"/>
      <w:numFmt w:val="lowerLetter"/>
      <w:lvlText w:val="%1)"/>
      <w:lvlJc w:val="left"/>
      <w:pPr>
        <w:tabs>
          <w:tab w:val="num" w:pos="360"/>
        </w:tabs>
        <w:ind w:left="360" w:hanging="360"/>
      </w:pPr>
    </w:lvl>
  </w:abstractNum>
  <w:abstractNum w:abstractNumId="9" w15:restartNumberingAfterBreak="0">
    <w:nsid w:val="565367DF"/>
    <w:multiLevelType w:val="hybridMultilevel"/>
    <w:tmpl w:val="50B8F32A"/>
    <w:lvl w:ilvl="0" w:tplc="BE96084E">
      <w:start w:val="1"/>
      <w:numFmt w:val="bullet"/>
      <w:lvlText w:val=""/>
      <w:lvlJc w:val="left"/>
      <w:pPr>
        <w:tabs>
          <w:tab w:val="num" w:pos="573"/>
        </w:tabs>
        <w:ind w:left="573" w:hanging="573"/>
      </w:pPr>
      <w:rPr>
        <w:rFonts w:ascii="Symbol" w:hAnsi="Symbol" w:hint="default"/>
      </w:rPr>
    </w:lvl>
    <w:lvl w:ilvl="1" w:tplc="08090003" w:tentative="1">
      <w:start w:val="1"/>
      <w:numFmt w:val="bullet"/>
      <w:lvlText w:val="o"/>
      <w:lvlJc w:val="left"/>
      <w:pPr>
        <w:tabs>
          <w:tab w:val="num" w:pos="879"/>
        </w:tabs>
        <w:ind w:left="879" w:hanging="360"/>
      </w:pPr>
      <w:rPr>
        <w:rFonts w:ascii="Courier New" w:hAnsi="Courier New" w:cs="Courier New" w:hint="default"/>
      </w:rPr>
    </w:lvl>
    <w:lvl w:ilvl="2" w:tplc="08090005" w:tentative="1">
      <w:start w:val="1"/>
      <w:numFmt w:val="bullet"/>
      <w:lvlText w:val=""/>
      <w:lvlJc w:val="left"/>
      <w:pPr>
        <w:tabs>
          <w:tab w:val="num" w:pos="1599"/>
        </w:tabs>
        <w:ind w:left="1599" w:hanging="360"/>
      </w:pPr>
      <w:rPr>
        <w:rFonts w:ascii="Wingdings" w:hAnsi="Wingdings" w:hint="default"/>
      </w:rPr>
    </w:lvl>
    <w:lvl w:ilvl="3" w:tplc="08090001" w:tentative="1">
      <w:start w:val="1"/>
      <w:numFmt w:val="bullet"/>
      <w:lvlText w:val=""/>
      <w:lvlJc w:val="left"/>
      <w:pPr>
        <w:tabs>
          <w:tab w:val="num" w:pos="2319"/>
        </w:tabs>
        <w:ind w:left="2319" w:hanging="360"/>
      </w:pPr>
      <w:rPr>
        <w:rFonts w:ascii="Symbol" w:hAnsi="Symbol" w:hint="default"/>
      </w:rPr>
    </w:lvl>
    <w:lvl w:ilvl="4" w:tplc="08090003" w:tentative="1">
      <w:start w:val="1"/>
      <w:numFmt w:val="bullet"/>
      <w:lvlText w:val="o"/>
      <w:lvlJc w:val="left"/>
      <w:pPr>
        <w:tabs>
          <w:tab w:val="num" w:pos="3039"/>
        </w:tabs>
        <w:ind w:left="3039" w:hanging="360"/>
      </w:pPr>
      <w:rPr>
        <w:rFonts w:ascii="Courier New" w:hAnsi="Courier New" w:cs="Courier New" w:hint="default"/>
      </w:rPr>
    </w:lvl>
    <w:lvl w:ilvl="5" w:tplc="08090005" w:tentative="1">
      <w:start w:val="1"/>
      <w:numFmt w:val="bullet"/>
      <w:lvlText w:val=""/>
      <w:lvlJc w:val="left"/>
      <w:pPr>
        <w:tabs>
          <w:tab w:val="num" w:pos="3759"/>
        </w:tabs>
        <w:ind w:left="3759" w:hanging="360"/>
      </w:pPr>
      <w:rPr>
        <w:rFonts w:ascii="Wingdings" w:hAnsi="Wingdings" w:hint="default"/>
      </w:rPr>
    </w:lvl>
    <w:lvl w:ilvl="6" w:tplc="08090001" w:tentative="1">
      <w:start w:val="1"/>
      <w:numFmt w:val="bullet"/>
      <w:lvlText w:val=""/>
      <w:lvlJc w:val="left"/>
      <w:pPr>
        <w:tabs>
          <w:tab w:val="num" w:pos="4479"/>
        </w:tabs>
        <w:ind w:left="4479" w:hanging="360"/>
      </w:pPr>
      <w:rPr>
        <w:rFonts w:ascii="Symbol" w:hAnsi="Symbol" w:hint="default"/>
      </w:rPr>
    </w:lvl>
    <w:lvl w:ilvl="7" w:tplc="08090003" w:tentative="1">
      <w:start w:val="1"/>
      <w:numFmt w:val="bullet"/>
      <w:lvlText w:val="o"/>
      <w:lvlJc w:val="left"/>
      <w:pPr>
        <w:tabs>
          <w:tab w:val="num" w:pos="5199"/>
        </w:tabs>
        <w:ind w:left="5199" w:hanging="360"/>
      </w:pPr>
      <w:rPr>
        <w:rFonts w:ascii="Courier New" w:hAnsi="Courier New" w:cs="Courier New" w:hint="default"/>
      </w:rPr>
    </w:lvl>
    <w:lvl w:ilvl="8" w:tplc="08090005" w:tentative="1">
      <w:start w:val="1"/>
      <w:numFmt w:val="bullet"/>
      <w:lvlText w:val=""/>
      <w:lvlJc w:val="left"/>
      <w:pPr>
        <w:tabs>
          <w:tab w:val="num" w:pos="5919"/>
        </w:tabs>
        <w:ind w:left="5919" w:hanging="360"/>
      </w:pPr>
      <w:rPr>
        <w:rFonts w:ascii="Wingdings" w:hAnsi="Wingdings" w:hint="default"/>
      </w:rPr>
    </w:lvl>
  </w:abstractNum>
  <w:abstractNum w:abstractNumId="10" w15:restartNumberingAfterBreak="0">
    <w:nsid w:val="761F4875"/>
    <w:multiLevelType w:val="hybridMultilevel"/>
    <w:tmpl w:val="073E4B14"/>
    <w:lvl w:ilvl="0" w:tplc="BE96084E">
      <w:start w:val="1"/>
      <w:numFmt w:val="bullet"/>
      <w:lvlText w:val=""/>
      <w:lvlJc w:val="left"/>
      <w:pPr>
        <w:tabs>
          <w:tab w:val="num" w:pos="1293"/>
        </w:tabs>
        <w:ind w:left="1293" w:hanging="573"/>
      </w:pPr>
      <w:rPr>
        <w:rFonts w:ascii="Symbol" w:hAnsi="Symbol" w:hint="default"/>
      </w:rPr>
    </w:lvl>
    <w:lvl w:ilvl="1" w:tplc="08090003" w:tentative="1">
      <w:start w:val="1"/>
      <w:numFmt w:val="bullet"/>
      <w:lvlText w:val="o"/>
      <w:lvlJc w:val="left"/>
      <w:pPr>
        <w:tabs>
          <w:tab w:val="num" w:pos="1599"/>
        </w:tabs>
        <w:ind w:left="1599" w:hanging="360"/>
      </w:pPr>
      <w:rPr>
        <w:rFonts w:ascii="Courier New" w:hAnsi="Courier New" w:cs="Courier New" w:hint="default"/>
      </w:rPr>
    </w:lvl>
    <w:lvl w:ilvl="2" w:tplc="08090005" w:tentative="1">
      <w:start w:val="1"/>
      <w:numFmt w:val="bullet"/>
      <w:lvlText w:val=""/>
      <w:lvlJc w:val="left"/>
      <w:pPr>
        <w:tabs>
          <w:tab w:val="num" w:pos="2319"/>
        </w:tabs>
        <w:ind w:left="2319" w:hanging="360"/>
      </w:pPr>
      <w:rPr>
        <w:rFonts w:ascii="Wingdings" w:hAnsi="Wingdings" w:hint="default"/>
      </w:rPr>
    </w:lvl>
    <w:lvl w:ilvl="3" w:tplc="08090001" w:tentative="1">
      <w:start w:val="1"/>
      <w:numFmt w:val="bullet"/>
      <w:lvlText w:val=""/>
      <w:lvlJc w:val="left"/>
      <w:pPr>
        <w:tabs>
          <w:tab w:val="num" w:pos="3039"/>
        </w:tabs>
        <w:ind w:left="3039" w:hanging="360"/>
      </w:pPr>
      <w:rPr>
        <w:rFonts w:ascii="Symbol" w:hAnsi="Symbol" w:hint="default"/>
      </w:rPr>
    </w:lvl>
    <w:lvl w:ilvl="4" w:tplc="08090003" w:tentative="1">
      <w:start w:val="1"/>
      <w:numFmt w:val="bullet"/>
      <w:lvlText w:val="o"/>
      <w:lvlJc w:val="left"/>
      <w:pPr>
        <w:tabs>
          <w:tab w:val="num" w:pos="3759"/>
        </w:tabs>
        <w:ind w:left="3759" w:hanging="360"/>
      </w:pPr>
      <w:rPr>
        <w:rFonts w:ascii="Courier New" w:hAnsi="Courier New" w:cs="Courier New" w:hint="default"/>
      </w:rPr>
    </w:lvl>
    <w:lvl w:ilvl="5" w:tplc="08090005" w:tentative="1">
      <w:start w:val="1"/>
      <w:numFmt w:val="bullet"/>
      <w:lvlText w:val=""/>
      <w:lvlJc w:val="left"/>
      <w:pPr>
        <w:tabs>
          <w:tab w:val="num" w:pos="4479"/>
        </w:tabs>
        <w:ind w:left="4479" w:hanging="360"/>
      </w:pPr>
      <w:rPr>
        <w:rFonts w:ascii="Wingdings" w:hAnsi="Wingdings" w:hint="default"/>
      </w:rPr>
    </w:lvl>
    <w:lvl w:ilvl="6" w:tplc="08090001" w:tentative="1">
      <w:start w:val="1"/>
      <w:numFmt w:val="bullet"/>
      <w:lvlText w:val=""/>
      <w:lvlJc w:val="left"/>
      <w:pPr>
        <w:tabs>
          <w:tab w:val="num" w:pos="5199"/>
        </w:tabs>
        <w:ind w:left="5199" w:hanging="360"/>
      </w:pPr>
      <w:rPr>
        <w:rFonts w:ascii="Symbol" w:hAnsi="Symbol" w:hint="default"/>
      </w:rPr>
    </w:lvl>
    <w:lvl w:ilvl="7" w:tplc="08090003" w:tentative="1">
      <w:start w:val="1"/>
      <w:numFmt w:val="bullet"/>
      <w:lvlText w:val="o"/>
      <w:lvlJc w:val="left"/>
      <w:pPr>
        <w:tabs>
          <w:tab w:val="num" w:pos="5919"/>
        </w:tabs>
        <w:ind w:left="5919" w:hanging="360"/>
      </w:pPr>
      <w:rPr>
        <w:rFonts w:ascii="Courier New" w:hAnsi="Courier New" w:cs="Courier New" w:hint="default"/>
      </w:rPr>
    </w:lvl>
    <w:lvl w:ilvl="8" w:tplc="08090005" w:tentative="1">
      <w:start w:val="1"/>
      <w:numFmt w:val="bullet"/>
      <w:lvlText w:val=""/>
      <w:lvlJc w:val="left"/>
      <w:pPr>
        <w:tabs>
          <w:tab w:val="num" w:pos="6639"/>
        </w:tabs>
        <w:ind w:left="6639" w:hanging="360"/>
      </w:pPr>
      <w:rPr>
        <w:rFonts w:ascii="Wingdings" w:hAnsi="Wingdings" w:hint="default"/>
      </w:rPr>
    </w:lvl>
  </w:abstractNum>
  <w:abstractNum w:abstractNumId="11" w15:restartNumberingAfterBreak="0">
    <w:nsid w:val="77B93686"/>
    <w:multiLevelType w:val="singleLevel"/>
    <w:tmpl w:val="08090017"/>
    <w:lvl w:ilvl="0">
      <w:start w:val="1"/>
      <w:numFmt w:val="lowerLetter"/>
      <w:lvlText w:val="%1)"/>
      <w:lvlJc w:val="left"/>
      <w:pPr>
        <w:tabs>
          <w:tab w:val="num" w:pos="360"/>
        </w:tabs>
        <w:ind w:left="360" w:hanging="360"/>
      </w:pPr>
    </w:lvl>
  </w:abstractNum>
  <w:num w:numId="1">
    <w:abstractNumId w:val="8"/>
  </w:num>
  <w:num w:numId="2">
    <w:abstractNumId w:val="4"/>
  </w:num>
  <w:num w:numId="3">
    <w:abstractNumId w:val="6"/>
  </w:num>
  <w:num w:numId="4">
    <w:abstractNumId w:val="11"/>
  </w:num>
  <w:num w:numId="5">
    <w:abstractNumId w:val="1"/>
  </w:num>
  <w:num w:numId="6">
    <w:abstractNumId w:val="7"/>
  </w:num>
  <w:num w:numId="7">
    <w:abstractNumId w:val="3"/>
  </w:num>
  <w:num w:numId="8">
    <w:abstractNumId w:val="5"/>
  </w:num>
  <w:num w:numId="9">
    <w:abstractNumId w:val="2"/>
    <w:lvlOverride w:ilvl="0">
      <w:lvl w:ilvl="0">
        <w:start w:val="1"/>
        <w:numFmt w:val="bullet"/>
        <w:lvlText w:val=""/>
        <w:legacy w:legacy="1" w:legacySpace="0" w:legacyIndent="360"/>
        <w:lvlJc w:val="left"/>
        <w:pPr>
          <w:ind w:left="1778" w:hanging="360"/>
        </w:pPr>
        <w:rPr>
          <w:rFonts w:ascii="Symbol" w:hAnsi="Symbol" w:hint="default"/>
          <w:sz w:val="20"/>
        </w:rPr>
      </w:lvl>
    </w:lvlOverride>
  </w:num>
  <w:num w:numId="10">
    <w:abstractNumId w:val="9"/>
  </w:num>
  <w:num w:numId="11">
    <w:abstractNumId w:val="10"/>
  </w:num>
  <w:num w:numId="12">
    <w:abstractNumId w:val="0"/>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15462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C32"/>
    <w:rsid w:val="000A2980"/>
    <w:rsid w:val="000C355C"/>
    <w:rsid w:val="001125D4"/>
    <w:rsid w:val="0013525A"/>
    <w:rsid w:val="001C14C7"/>
    <w:rsid w:val="002124C8"/>
    <w:rsid w:val="002A56AB"/>
    <w:rsid w:val="003547E8"/>
    <w:rsid w:val="00357A82"/>
    <w:rsid w:val="00451386"/>
    <w:rsid w:val="004523E1"/>
    <w:rsid w:val="00492933"/>
    <w:rsid w:val="00513819"/>
    <w:rsid w:val="00603843"/>
    <w:rsid w:val="00650010"/>
    <w:rsid w:val="006E76E5"/>
    <w:rsid w:val="0071686A"/>
    <w:rsid w:val="00742E97"/>
    <w:rsid w:val="00852C12"/>
    <w:rsid w:val="00872233"/>
    <w:rsid w:val="00A42F6D"/>
    <w:rsid w:val="00A43A3D"/>
    <w:rsid w:val="00A60A36"/>
    <w:rsid w:val="00A72FFD"/>
    <w:rsid w:val="00AE76EA"/>
    <w:rsid w:val="00B76BFB"/>
    <w:rsid w:val="00B953A5"/>
    <w:rsid w:val="00BE255E"/>
    <w:rsid w:val="00C55673"/>
    <w:rsid w:val="00C850BE"/>
    <w:rsid w:val="00C93E08"/>
    <w:rsid w:val="00CB4955"/>
    <w:rsid w:val="00CB6C32"/>
    <w:rsid w:val="00CC19DA"/>
    <w:rsid w:val="00CC64C8"/>
    <w:rsid w:val="00CE17C7"/>
    <w:rsid w:val="00E24B90"/>
    <w:rsid w:val="00F207E8"/>
    <w:rsid w:val="00F629B0"/>
    <w:rsid w:val="00FB0A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14:docId w14:val="61F7321D"/>
  <w15:docId w15:val="{C95D4E46-2D12-4AFD-9088-2BD66B791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pageBreakBefore/>
      <w:numPr>
        <w:numId w:val="5"/>
      </w:numPr>
      <w:spacing w:before="120"/>
      <w:outlineLvl w:val="0"/>
    </w:pPr>
    <w:rPr>
      <w:b/>
      <w:kern w:val="28"/>
      <w:sz w:val="28"/>
    </w:rPr>
  </w:style>
  <w:style w:type="paragraph" w:styleId="Heading2">
    <w:name w:val="heading 2"/>
    <w:basedOn w:val="Normal"/>
    <w:next w:val="Normal"/>
    <w:qFormat/>
    <w:pPr>
      <w:keepNext/>
      <w:numPr>
        <w:ilvl w:val="1"/>
        <w:numId w:val="5"/>
      </w:numPr>
      <w:tabs>
        <w:tab w:val="left" w:pos="794"/>
      </w:tabs>
      <w:spacing w:before="120" w:after="120"/>
      <w:outlineLvl w:val="1"/>
    </w:pPr>
    <w:rPr>
      <w:rFonts w:ascii="Times New Roman Bold" w:hAnsi="Times New Roman Bold"/>
      <w:b/>
    </w:rPr>
  </w:style>
  <w:style w:type="paragraph" w:styleId="Heading3">
    <w:name w:val="heading 3"/>
    <w:basedOn w:val="Normal"/>
    <w:next w:val="Normal"/>
    <w:qFormat/>
    <w:pPr>
      <w:keepNext/>
      <w:numPr>
        <w:ilvl w:val="2"/>
        <w:numId w:val="5"/>
      </w:numPr>
      <w:spacing w:before="240" w:after="60"/>
      <w:outlineLvl w:val="2"/>
    </w:pPr>
    <w:rPr>
      <w:b/>
    </w:rPr>
  </w:style>
  <w:style w:type="paragraph" w:styleId="Heading4">
    <w:name w:val="heading 4"/>
    <w:basedOn w:val="Normal"/>
    <w:next w:val="Normal"/>
    <w:qFormat/>
    <w:pPr>
      <w:keepNext/>
      <w:numPr>
        <w:ilvl w:val="3"/>
        <w:numId w:val="5"/>
      </w:numPr>
      <w:spacing w:before="240" w:after="60"/>
      <w:outlineLvl w:val="3"/>
    </w:pPr>
    <w:rPr>
      <w:b/>
      <w:i/>
    </w:rPr>
  </w:style>
  <w:style w:type="paragraph" w:styleId="Heading5">
    <w:name w:val="heading 5"/>
    <w:basedOn w:val="Normal"/>
    <w:next w:val="Normal"/>
    <w:qFormat/>
    <w:pPr>
      <w:numPr>
        <w:ilvl w:val="4"/>
        <w:numId w:val="5"/>
      </w:numPr>
      <w:spacing w:before="240" w:after="60"/>
      <w:outlineLvl w:val="4"/>
    </w:pPr>
    <w:rPr>
      <w:rFonts w:ascii="Arial" w:hAnsi="Arial"/>
      <w:sz w:val="22"/>
    </w:rPr>
  </w:style>
  <w:style w:type="paragraph" w:styleId="Heading6">
    <w:name w:val="heading 6"/>
    <w:basedOn w:val="Normal"/>
    <w:next w:val="Normal"/>
    <w:qFormat/>
    <w:pPr>
      <w:numPr>
        <w:ilvl w:val="5"/>
        <w:numId w:val="5"/>
      </w:numPr>
      <w:spacing w:before="240" w:after="60"/>
      <w:outlineLvl w:val="5"/>
    </w:pPr>
    <w:rPr>
      <w:rFonts w:ascii="Arial" w:hAnsi="Arial"/>
      <w:i/>
      <w:sz w:val="22"/>
    </w:rPr>
  </w:style>
  <w:style w:type="paragraph" w:styleId="Heading7">
    <w:name w:val="heading 7"/>
    <w:basedOn w:val="Normal"/>
    <w:next w:val="Normal"/>
    <w:qFormat/>
    <w:pPr>
      <w:numPr>
        <w:ilvl w:val="6"/>
        <w:numId w:val="5"/>
      </w:numPr>
      <w:spacing w:before="240" w:after="60"/>
      <w:outlineLvl w:val="6"/>
    </w:pPr>
    <w:rPr>
      <w:rFonts w:ascii="Arial" w:hAnsi="Arial"/>
      <w:sz w:val="20"/>
    </w:rPr>
  </w:style>
  <w:style w:type="paragraph" w:styleId="Heading8">
    <w:name w:val="heading 8"/>
    <w:basedOn w:val="Normal"/>
    <w:next w:val="Normal"/>
    <w:qFormat/>
    <w:pPr>
      <w:numPr>
        <w:ilvl w:val="7"/>
        <w:numId w:val="5"/>
      </w:numPr>
      <w:spacing w:before="240" w:after="60"/>
      <w:outlineLvl w:val="7"/>
    </w:pPr>
    <w:rPr>
      <w:rFonts w:ascii="Arial" w:hAnsi="Arial"/>
      <w:i/>
      <w:sz w:val="20"/>
    </w:rPr>
  </w:style>
  <w:style w:type="paragraph" w:styleId="Heading9">
    <w:name w:val="heading 9"/>
    <w:basedOn w:val="Normal"/>
    <w:next w:val="Normal"/>
    <w:qFormat/>
    <w:pPr>
      <w:numPr>
        <w:ilvl w:val="8"/>
        <w:numId w:val="5"/>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eastAsia="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eastAsia="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Technical6">
    <w:name w:val="Technical 6"/>
    <w:pPr>
      <w:tabs>
        <w:tab w:val="left" w:pos="-720"/>
      </w:tabs>
      <w:suppressAutoHyphens/>
      <w:ind w:firstLine="720"/>
    </w:pPr>
    <w:rPr>
      <w:rFonts w:ascii="Courier" w:hAnsi="Courier"/>
      <w:b/>
      <w:sz w:val="24"/>
      <w:lang w:val="en-US" w:eastAsia="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eastAsia="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eastAsia="en-US"/>
    </w:rPr>
  </w:style>
  <w:style w:type="paragraph" w:customStyle="1" w:styleId="Technical8">
    <w:name w:val="Technical 8"/>
    <w:pPr>
      <w:tabs>
        <w:tab w:val="left" w:pos="-720"/>
      </w:tabs>
      <w:suppressAutoHyphens/>
      <w:ind w:firstLine="720"/>
    </w:pPr>
    <w:rPr>
      <w:rFonts w:ascii="Courier" w:hAnsi="Courier"/>
      <w:b/>
      <w:sz w:val="24"/>
      <w:lang w:val="en-US" w:eastAsia="en-US"/>
    </w:rPr>
  </w:style>
  <w:style w:type="character" w:customStyle="1" w:styleId="DocInit">
    <w:name w:val="Doc Init"/>
    <w:basedOn w:val="DefaultParagraphFont"/>
  </w:style>
  <w:style w:type="paragraph" w:styleId="TOC1">
    <w:name w:val="toc 1"/>
    <w:basedOn w:val="Normal"/>
    <w:next w:val="Normal"/>
    <w:uiPriority w:val="39"/>
    <w:pPr>
      <w:tabs>
        <w:tab w:val="left" w:pos="567"/>
        <w:tab w:val="right" w:pos="9072"/>
      </w:tabs>
      <w:suppressAutoHyphens/>
      <w:spacing w:after="120"/>
      <w:ind w:left="709" w:hanging="709"/>
    </w:pPr>
    <w:rPr>
      <w:rFonts w:ascii="Times New Roman Bold" w:hAnsi="Times New Roman Bold"/>
      <w:b/>
      <w:szCs w:val="24"/>
    </w:rPr>
  </w:style>
  <w:style w:type="paragraph" w:styleId="TOC2">
    <w:name w:val="toc 2"/>
    <w:basedOn w:val="Normal"/>
    <w:next w:val="Normal"/>
    <w:uiPriority w:val="39"/>
    <w:pPr>
      <w:tabs>
        <w:tab w:val="left" w:pos="567"/>
        <w:tab w:val="right" w:pos="9072"/>
      </w:tabs>
      <w:suppressAutoHyphens/>
      <w:spacing w:after="120"/>
      <w:ind w:left="737" w:hanging="737"/>
    </w:pPr>
    <w:rPr>
      <w:sz w:val="20"/>
    </w:rPr>
  </w:style>
  <w:style w:type="paragraph" w:styleId="TOC3">
    <w:name w:val="toc 3"/>
    <w:basedOn w:val="Normal"/>
    <w:next w:val="Normal"/>
    <w:uiPriority w:val="39"/>
    <w:pPr>
      <w:ind w:left="238"/>
    </w:pPr>
    <w:rPr>
      <w:sz w:val="20"/>
    </w:rPr>
  </w:style>
  <w:style w:type="paragraph" w:styleId="TOC4">
    <w:name w:val="toc 4"/>
    <w:basedOn w:val="Normal"/>
    <w:next w:val="Normal"/>
    <w:semiHidden/>
    <w:pPr>
      <w:ind w:left="480"/>
    </w:pPr>
    <w:rPr>
      <w:sz w:val="20"/>
    </w:rPr>
  </w:style>
  <w:style w:type="paragraph" w:styleId="TOC5">
    <w:name w:val="toc 5"/>
    <w:basedOn w:val="Normal"/>
    <w:next w:val="Normal"/>
    <w:semiHidden/>
    <w:pPr>
      <w:ind w:left="720"/>
    </w:pPr>
    <w:rPr>
      <w:sz w:val="20"/>
    </w:rPr>
  </w:style>
  <w:style w:type="paragraph" w:styleId="TOC6">
    <w:name w:val="toc 6"/>
    <w:basedOn w:val="Normal"/>
    <w:next w:val="Normal"/>
    <w:semiHidden/>
    <w:pPr>
      <w:ind w:left="960"/>
    </w:pPr>
    <w:rPr>
      <w:sz w:val="20"/>
    </w:rPr>
  </w:style>
  <w:style w:type="paragraph" w:styleId="TOC7">
    <w:name w:val="toc 7"/>
    <w:basedOn w:val="Normal"/>
    <w:next w:val="Normal"/>
    <w:semiHidden/>
    <w:pPr>
      <w:ind w:left="1200"/>
    </w:pPr>
    <w:rPr>
      <w:sz w:val="20"/>
    </w:rPr>
  </w:style>
  <w:style w:type="paragraph" w:styleId="TOC8">
    <w:name w:val="toc 8"/>
    <w:basedOn w:val="Normal"/>
    <w:next w:val="Normal"/>
    <w:semiHidden/>
    <w:pPr>
      <w:ind w:left="1440"/>
    </w:pPr>
    <w:rPr>
      <w:sz w:val="20"/>
    </w:rPr>
  </w:style>
  <w:style w:type="paragraph" w:styleId="TOC9">
    <w:name w:val="toc 9"/>
    <w:basedOn w:val="Normal"/>
    <w:next w:val="Normal"/>
    <w:semiHidden/>
    <w:pPr>
      <w:ind w:left="168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Heading">
    <w:name w:val="Heading"/>
    <w:basedOn w:val="Heading1"/>
    <w:pPr>
      <w:outlineLvl w:val="9"/>
    </w:pPr>
  </w:style>
  <w:style w:type="paragraph" w:customStyle="1" w:styleId="Text">
    <w:name w:val="Text"/>
    <w:basedOn w:val="Normal"/>
    <w:pPr>
      <w:tabs>
        <w:tab w:val="left" w:pos="-720"/>
      </w:tabs>
      <w:suppressAutoHyphens/>
      <w:ind w:left="1440"/>
      <w:jc w:val="both"/>
    </w:pPr>
    <w:rPr>
      <w:spacing w:val="-3"/>
    </w:rPr>
  </w:style>
  <w:style w:type="paragraph" w:customStyle="1" w:styleId="qmstext">
    <w:name w:val="qmstext"/>
    <w:basedOn w:val="Normal"/>
    <w:pPr>
      <w:spacing w:after="120"/>
      <w:ind w:left="720"/>
    </w:pPr>
    <w:rPr>
      <w:rFonts w:ascii="Univers (W1)" w:hAnsi="Univers (W1)"/>
      <w:sz w:val="20"/>
    </w:rPr>
  </w:style>
  <w:style w:type="paragraph" w:customStyle="1" w:styleId="hd2nonum">
    <w:name w:val="hd2. no num"/>
    <w:basedOn w:val="Heading2"/>
    <w:pPr>
      <w:outlineLvl w:val="9"/>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b/>
      <w:spacing w:val="-3"/>
      <w:sz w:val="20"/>
    </w:rPr>
  </w:style>
  <w:style w:type="paragraph" w:customStyle="1" w:styleId="APHFPort">
    <w:name w:val="AP_HF_Port"/>
    <w:basedOn w:val="Normal"/>
    <w:pPr>
      <w:tabs>
        <w:tab w:val="center" w:pos="4464"/>
        <w:tab w:val="right" w:pos="8928"/>
      </w:tabs>
      <w:suppressAutoHyphens/>
      <w:jc w:val="both"/>
    </w:pPr>
    <w:rPr>
      <w:b/>
      <w:spacing w:val="-3"/>
      <w:sz w:val="20"/>
    </w:rPr>
  </w:style>
  <w:style w:type="paragraph" w:styleId="BodyTextIndent">
    <w:name w:val="Body Text Indent"/>
    <w:basedOn w:val="Normal"/>
    <w:pPr>
      <w:keepNext/>
      <w:tabs>
        <w:tab w:val="left" w:pos="-720"/>
      </w:tabs>
      <w:suppressAutoHyphens/>
      <w:ind w:left="2160"/>
      <w:jc w:val="both"/>
    </w:pPr>
    <w:rPr>
      <w:spacing w:val="-3"/>
    </w:rPr>
  </w:style>
  <w:style w:type="paragraph" w:styleId="BodyText2">
    <w:name w:val="Body Text 2"/>
    <w:basedOn w:val="Normal"/>
    <w:rPr>
      <w:lang w:val="en-US"/>
    </w:rPr>
  </w:style>
  <w:style w:type="paragraph" w:styleId="BodyText">
    <w:name w:val="Body Text"/>
    <w:basedOn w:val="Normal"/>
    <w:pPr>
      <w:tabs>
        <w:tab w:val="left" w:pos="-720"/>
        <w:tab w:val="left" w:pos="0"/>
      </w:tabs>
      <w:suppressAutoHyphens/>
      <w:spacing w:before="120" w:after="120"/>
    </w:pPr>
    <w:rPr>
      <w:spacing w:val="-3"/>
      <w:sz w:val="20"/>
    </w:rPr>
  </w:style>
  <w:style w:type="paragraph" w:styleId="BodyTextIndent2">
    <w:name w:val="Body Text Indent 2"/>
    <w:basedOn w:val="Normal"/>
    <w:pPr>
      <w:ind w:left="1418"/>
    </w:pPr>
  </w:style>
  <w:style w:type="paragraph" w:styleId="BodyTextIndent3">
    <w:name w:val="Body Text Indent 3"/>
    <w:basedOn w:val="Normal"/>
    <w:pPr>
      <w:tabs>
        <w:tab w:val="left" w:pos="-720"/>
        <w:tab w:val="left" w:pos="0"/>
      </w:tabs>
      <w:ind w:left="720" w:hanging="720"/>
    </w:pPr>
  </w:style>
  <w:style w:type="paragraph" w:styleId="BodyText3">
    <w:name w:val="Body Text 3"/>
    <w:basedOn w:val="Normal"/>
    <w:pPr>
      <w:tabs>
        <w:tab w:val="center" w:pos="4033"/>
      </w:tabs>
      <w:suppressAutoHyphens/>
      <w:spacing w:after="54"/>
      <w:jc w:val="both"/>
    </w:pPr>
  </w:style>
  <w:style w:type="paragraph" w:customStyle="1" w:styleId="ccNormal">
    <w:name w:val="ccNormal"/>
    <w:basedOn w:val="Normal"/>
    <w:pPr>
      <w:spacing w:line="280" w:lineRule="atLeast"/>
      <w:jc w:val="both"/>
    </w:pPr>
    <w:rPr>
      <w:rFonts w:ascii="Tahoma" w:eastAsia="Times" w:hAnsi="Tahoma"/>
      <w:sz w:val="20"/>
    </w:rPr>
  </w:style>
  <w:style w:type="paragraph" w:styleId="BalloonText">
    <w:name w:val="Balloon Text"/>
    <w:basedOn w:val="Normal"/>
    <w:semiHidden/>
    <w:rPr>
      <w:rFonts w:ascii="Tahoma" w:hAnsi="Tahoma" w:cs="Tahoma"/>
      <w:sz w:val="16"/>
      <w:szCs w:val="16"/>
    </w:rPr>
  </w:style>
  <w:style w:type="table" w:styleId="TableGrid">
    <w:name w:val="Table Grid"/>
    <w:basedOn w:val="TableNormal"/>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next w:val="TableNormal"/>
    <w:semiHidden/>
    <w:tblPr>
      <w:tblInd w:w="0" w:type="dxa"/>
      <w:tblCellMar>
        <w:top w:w="0" w:type="dxa"/>
        <w:left w:w="108" w:type="dxa"/>
        <w:bottom w:w="0" w:type="dxa"/>
        <w:right w:w="108" w:type="dxa"/>
      </w:tblCellMar>
    </w:tblPr>
  </w:style>
  <w:style w:type="numbering" w:styleId="ArticleSection">
    <w:name w:val="Outline List 3"/>
    <w:basedOn w:val="NoList"/>
    <w:semiHidden/>
    <w:pPr>
      <w:numPr>
        <w:numId w:val="6"/>
      </w:numPr>
    </w:pPr>
  </w:style>
  <w:style w:type="table" w:customStyle="1" w:styleId="TableNormal3">
    <w:name w:val="Table Normal3"/>
    <w:next w:val="TableNormal"/>
    <w:semiHidden/>
    <w:tblPr>
      <w:tblInd w:w="0" w:type="dxa"/>
      <w:tblCellMar>
        <w:top w:w="0" w:type="dxa"/>
        <w:left w:w="108" w:type="dxa"/>
        <w:bottom w:w="0" w:type="dxa"/>
        <w:right w:w="108" w:type="dxa"/>
      </w:tblCellMar>
    </w:tblPr>
  </w:style>
  <w:style w:type="paragraph" w:customStyle="1" w:styleId="ELEXONBody">
    <w:name w:val="ELEXON Body"/>
    <w:basedOn w:val="Normal"/>
    <w:pPr>
      <w:spacing w:after="140" w:line="280" w:lineRule="exact"/>
      <w:ind w:left="1080"/>
    </w:pPr>
    <w:rPr>
      <w:rFonts w:ascii="Tahoma" w:eastAsia="Times" w:hAnsi="Tahoma"/>
      <w:sz w:val="20"/>
    </w:rPr>
  </w:style>
  <w:style w:type="paragraph" w:styleId="ListNumber">
    <w:name w:val="List Number"/>
    <w:basedOn w:val="Normal"/>
    <w:semiHidden/>
    <w:pPr>
      <w:numPr>
        <w:numId w:val="12"/>
      </w:numPr>
      <w:tabs>
        <w:tab w:val="left" w:pos="567"/>
      </w:tabs>
      <w:spacing w:after="140" w:line="280" w:lineRule="exact"/>
    </w:pPr>
    <w:rPr>
      <w:rFonts w:ascii="Tahoma" w:eastAsia="Times" w:hAnsi="Tahoma"/>
      <w:sz w:val="20"/>
    </w:rPr>
  </w:style>
  <w:style w:type="paragraph" w:customStyle="1" w:styleId="Disclaimer">
    <w:name w:val="Disclaimer"/>
    <w:pPr>
      <w:spacing w:after="160"/>
      <w:jc w:val="both"/>
    </w:pPr>
    <w:rPr>
      <w:rFonts w:ascii="Tahoma" w:hAnsi="Tahoma"/>
      <w:sz w:val="16"/>
    </w:rPr>
  </w:style>
  <w:style w:type="paragraph" w:customStyle="1" w:styleId="CoverHeading">
    <w:name w:val="Cover Heading"/>
    <w:link w:val="CoverHeadingChar"/>
    <w:pPr>
      <w:spacing w:before="113" w:after="113"/>
    </w:pPr>
    <w:rPr>
      <w:rFonts w:ascii="Tahoma" w:eastAsia="Times" w:hAnsi="Tahoma"/>
      <w:b/>
      <w:sz w:val="24"/>
      <w:szCs w:val="24"/>
    </w:rPr>
  </w:style>
  <w:style w:type="character" w:customStyle="1" w:styleId="CoverHeadingChar">
    <w:name w:val="Cover Heading Char"/>
    <w:basedOn w:val="DefaultParagraphFont"/>
    <w:link w:val="CoverHeading"/>
    <w:rPr>
      <w:rFonts w:ascii="Tahoma" w:eastAsia="Times" w:hAnsi="Tahoma"/>
      <w:b/>
      <w:sz w:val="24"/>
      <w:szCs w:val="24"/>
      <w:lang w:val="en-GB" w:eastAsia="en-GB" w:bidi="ar-SA"/>
    </w:rPr>
  </w:style>
  <w:style w:type="character" w:styleId="Hyperlink">
    <w:name w:val="Hyperlink"/>
    <w:basedOn w:val="DefaultParagraphFont"/>
    <w:uiPriority w:val="99"/>
    <w:rPr>
      <w:color w:val="0000FF"/>
      <w:u w:val="single"/>
    </w:rPr>
  </w:style>
  <w:style w:type="character" w:customStyle="1" w:styleId="Style10ptCondensedby015pt">
    <w:name w:val="Style 10 pt Condensed by  0.15 pt"/>
    <w:basedOn w:val="DefaultParagraphFont"/>
    <w:rPr>
      <w:spacing w:val="0"/>
      <w:w w:val="100"/>
      <w:sz w:val="2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lang w:eastAsia="en-US"/>
    </w:rPr>
  </w:style>
  <w:style w:type="paragraph" w:styleId="Revision">
    <w:name w:val="Revision"/>
    <w:hidden/>
    <w:uiPriority w:val="99"/>
    <w:semiHidden/>
    <w:rPr>
      <w:sz w:val="24"/>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scdocs.elexon.co.uk/bsc/bsc-section-p-energy-contract-volumes-and-metered-volume-reallocations" TargetMode="Externa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bscdocs.elexon.co.uk/bsc-procedures/bscp-71-submission-of-ecvns-and-mvrns" TargetMode="External"/><Relationship Id="rId23"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82B0E56-EF94-4150-B126-D99E207421AC}">
  <ds:schemaRefs>
    <ds:schemaRef ds:uri="http://schemas.openxmlformats.org/officeDocument/2006/bibliography"/>
  </ds:schemaRefs>
</ds:datastoreItem>
</file>

<file path=customXml/itemProps2.xml><?xml version="1.0" encoding="utf-8"?>
<ds:datastoreItem xmlns:ds="http://schemas.openxmlformats.org/officeDocument/2006/customXml" ds:itemID="{71607E77-F708-4FA1-9526-43B4B61227DF}"/>
</file>

<file path=customXml/itemProps3.xml><?xml version="1.0" encoding="utf-8"?>
<ds:datastoreItem xmlns:ds="http://schemas.openxmlformats.org/officeDocument/2006/customXml" ds:itemID="{1F80B89C-608A-41D0-88AD-2BAA4F30F834}"/>
</file>

<file path=customXml/itemProps4.xml><?xml version="1.0" encoding="utf-8"?>
<ds:datastoreItem xmlns:ds="http://schemas.openxmlformats.org/officeDocument/2006/customXml" ds:itemID="{AF7195E3-4B15-4ABB-9112-5B5936B323C2}"/>
</file>

<file path=docProps/app.xml><?xml version="1.0" encoding="utf-8"?>
<Properties xmlns="http://schemas.openxmlformats.org/officeDocument/2006/extended-properties" xmlns:vt="http://schemas.openxmlformats.org/officeDocument/2006/docPropsVTypes">
  <Template>Normal</Template>
  <TotalTime>56</TotalTime>
  <Pages>56</Pages>
  <Words>9123</Words>
  <Characters>58691</Characters>
  <Application>Microsoft Office Word</Application>
  <DocSecurity>0</DocSecurity>
  <Lines>489</Lines>
  <Paragraphs>135</Paragraphs>
  <ScaleCrop>false</ScaleCrop>
  <HeadingPairs>
    <vt:vector size="2" baseType="variant">
      <vt:variant>
        <vt:lpstr>Title</vt:lpstr>
      </vt:variant>
      <vt:variant>
        <vt:i4>1</vt:i4>
      </vt:variant>
    </vt:vector>
  </HeadingPairs>
  <TitlesOfParts>
    <vt:vector size="1" baseType="lpstr">
      <vt:lpstr>BSCP 71: Submission of ECVNs and MVRNs</vt:lpstr>
    </vt:vector>
  </TitlesOfParts>
  <Company>ELEXON</Company>
  <LinksUpToDate>false</LinksUpToDate>
  <CharactersWithSpaces>67679</CharactersWithSpaces>
  <SharedDoc>false</SharedDoc>
  <HLinks>
    <vt:vector size="288" baseType="variant">
      <vt:variant>
        <vt:i4>1966136</vt:i4>
      </vt:variant>
      <vt:variant>
        <vt:i4>300</vt:i4>
      </vt:variant>
      <vt:variant>
        <vt:i4>0</vt:i4>
      </vt:variant>
      <vt:variant>
        <vt:i4>5</vt:i4>
      </vt:variant>
      <vt:variant>
        <vt:lpwstr/>
      </vt:variant>
      <vt:variant>
        <vt:lpwstr>_Toc236459975</vt:lpwstr>
      </vt:variant>
      <vt:variant>
        <vt:i4>1966136</vt:i4>
      </vt:variant>
      <vt:variant>
        <vt:i4>294</vt:i4>
      </vt:variant>
      <vt:variant>
        <vt:i4>0</vt:i4>
      </vt:variant>
      <vt:variant>
        <vt:i4>5</vt:i4>
      </vt:variant>
      <vt:variant>
        <vt:lpwstr/>
      </vt:variant>
      <vt:variant>
        <vt:lpwstr>_Toc236459974</vt:lpwstr>
      </vt:variant>
      <vt:variant>
        <vt:i4>1966136</vt:i4>
      </vt:variant>
      <vt:variant>
        <vt:i4>288</vt:i4>
      </vt:variant>
      <vt:variant>
        <vt:i4>0</vt:i4>
      </vt:variant>
      <vt:variant>
        <vt:i4>5</vt:i4>
      </vt:variant>
      <vt:variant>
        <vt:lpwstr/>
      </vt:variant>
      <vt:variant>
        <vt:lpwstr>_Toc236459973</vt:lpwstr>
      </vt:variant>
      <vt:variant>
        <vt:i4>1966136</vt:i4>
      </vt:variant>
      <vt:variant>
        <vt:i4>282</vt:i4>
      </vt:variant>
      <vt:variant>
        <vt:i4>0</vt:i4>
      </vt:variant>
      <vt:variant>
        <vt:i4>5</vt:i4>
      </vt:variant>
      <vt:variant>
        <vt:lpwstr/>
      </vt:variant>
      <vt:variant>
        <vt:lpwstr>_Toc236459972</vt:lpwstr>
      </vt:variant>
      <vt:variant>
        <vt:i4>1966136</vt:i4>
      </vt:variant>
      <vt:variant>
        <vt:i4>276</vt:i4>
      </vt:variant>
      <vt:variant>
        <vt:i4>0</vt:i4>
      </vt:variant>
      <vt:variant>
        <vt:i4>5</vt:i4>
      </vt:variant>
      <vt:variant>
        <vt:lpwstr/>
      </vt:variant>
      <vt:variant>
        <vt:lpwstr>_Toc236459971</vt:lpwstr>
      </vt:variant>
      <vt:variant>
        <vt:i4>1966136</vt:i4>
      </vt:variant>
      <vt:variant>
        <vt:i4>270</vt:i4>
      </vt:variant>
      <vt:variant>
        <vt:i4>0</vt:i4>
      </vt:variant>
      <vt:variant>
        <vt:i4>5</vt:i4>
      </vt:variant>
      <vt:variant>
        <vt:lpwstr/>
      </vt:variant>
      <vt:variant>
        <vt:lpwstr>_Toc236459970</vt:lpwstr>
      </vt:variant>
      <vt:variant>
        <vt:i4>2031672</vt:i4>
      </vt:variant>
      <vt:variant>
        <vt:i4>264</vt:i4>
      </vt:variant>
      <vt:variant>
        <vt:i4>0</vt:i4>
      </vt:variant>
      <vt:variant>
        <vt:i4>5</vt:i4>
      </vt:variant>
      <vt:variant>
        <vt:lpwstr/>
      </vt:variant>
      <vt:variant>
        <vt:lpwstr>_Toc236459969</vt:lpwstr>
      </vt:variant>
      <vt:variant>
        <vt:i4>2031672</vt:i4>
      </vt:variant>
      <vt:variant>
        <vt:i4>258</vt:i4>
      </vt:variant>
      <vt:variant>
        <vt:i4>0</vt:i4>
      </vt:variant>
      <vt:variant>
        <vt:i4>5</vt:i4>
      </vt:variant>
      <vt:variant>
        <vt:lpwstr/>
      </vt:variant>
      <vt:variant>
        <vt:lpwstr>_Toc236459968</vt:lpwstr>
      </vt:variant>
      <vt:variant>
        <vt:i4>2031672</vt:i4>
      </vt:variant>
      <vt:variant>
        <vt:i4>252</vt:i4>
      </vt:variant>
      <vt:variant>
        <vt:i4>0</vt:i4>
      </vt:variant>
      <vt:variant>
        <vt:i4>5</vt:i4>
      </vt:variant>
      <vt:variant>
        <vt:lpwstr/>
      </vt:variant>
      <vt:variant>
        <vt:lpwstr>_Toc236459967</vt:lpwstr>
      </vt:variant>
      <vt:variant>
        <vt:i4>2031672</vt:i4>
      </vt:variant>
      <vt:variant>
        <vt:i4>246</vt:i4>
      </vt:variant>
      <vt:variant>
        <vt:i4>0</vt:i4>
      </vt:variant>
      <vt:variant>
        <vt:i4>5</vt:i4>
      </vt:variant>
      <vt:variant>
        <vt:lpwstr/>
      </vt:variant>
      <vt:variant>
        <vt:lpwstr>_Toc236459966</vt:lpwstr>
      </vt:variant>
      <vt:variant>
        <vt:i4>2031672</vt:i4>
      </vt:variant>
      <vt:variant>
        <vt:i4>240</vt:i4>
      </vt:variant>
      <vt:variant>
        <vt:i4>0</vt:i4>
      </vt:variant>
      <vt:variant>
        <vt:i4>5</vt:i4>
      </vt:variant>
      <vt:variant>
        <vt:lpwstr/>
      </vt:variant>
      <vt:variant>
        <vt:lpwstr>_Toc236459965</vt:lpwstr>
      </vt:variant>
      <vt:variant>
        <vt:i4>2031672</vt:i4>
      </vt:variant>
      <vt:variant>
        <vt:i4>234</vt:i4>
      </vt:variant>
      <vt:variant>
        <vt:i4>0</vt:i4>
      </vt:variant>
      <vt:variant>
        <vt:i4>5</vt:i4>
      </vt:variant>
      <vt:variant>
        <vt:lpwstr/>
      </vt:variant>
      <vt:variant>
        <vt:lpwstr>_Toc236459964</vt:lpwstr>
      </vt:variant>
      <vt:variant>
        <vt:i4>2031672</vt:i4>
      </vt:variant>
      <vt:variant>
        <vt:i4>228</vt:i4>
      </vt:variant>
      <vt:variant>
        <vt:i4>0</vt:i4>
      </vt:variant>
      <vt:variant>
        <vt:i4>5</vt:i4>
      </vt:variant>
      <vt:variant>
        <vt:lpwstr/>
      </vt:variant>
      <vt:variant>
        <vt:lpwstr>_Toc236459963</vt:lpwstr>
      </vt:variant>
      <vt:variant>
        <vt:i4>2031672</vt:i4>
      </vt:variant>
      <vt:variant>
        <vt:i4>222</vt:i4>
      </vt:variant>
      <vt:variant>
        <vt:i4>0</vt:i4>
      </vt:variant>
      <vt:variant>
        <vt:i4>5</vt:i4>
      </vt:variant>
      <vt:variant>
        <vt:lpwstr/>
      </vt:variant>
      <vt:variant>
        <vt:lpwstr>_Toc236459962</vt:lpwstr>
      </vt:variant>
      <vt:variant>
        <vt:i4>2031672</vt:i4>
      </vt:variant>
      <vt:variant>
        <vt:i4>216</vt:i4>
      </vt:variant>
      <vt:variant>
        <vt:i4>0</vt:i4>
      </vt:variant>
      <vt:variant>
        <vt:i4>5</vt:i4>
      </vt:variant>
      <vt:variant>
        <vt:lpwstr/>
      </vt:variant>
      <vt:variant>
        <vt:lpwstr>_Toc236459961</vt:lpwstr>
      </vt:variant>
      <vt:variant>
        <vt:i4>2031672</vt:i4>
      </vt:variant>
      <vt:variant>
        <vt:i4>210</vt:i4>
      </vt:variant>
      <vt:variant>
        <vt:i4>0</vt:i4>
      </vt:variant>
      <vt:variant>
        <vt:i4>5</vt:i4>
      </vt:variant>
      <vt:variant>
        <vt:lpwstr/>
      </vt:variant>
      <vt:variant>
        <vt:lpwstr>_Toc236459960</vt:lpwstr>
      </vt:variant>
      <vt:variant>
        <vt:i4>1835064</vt:i4>
      </vt:variant>
      <vt:variant>
        <vt:i4>204</vt:i4>
      </vt:variant>
      <vt:variant>
        <vt:i4>0</vt:i4>
      </vt:variant>
      <vt:variant>
        <vt:i4>5</vt:i4>
      </vt:variant>
      <vt:variant>
        <vt:lpwstr/>
      </vt:variant>
      <vt:variant>
        <vt:lpwstr>_Toc236459959</vt:lpwstr>
      </vt:variant>
      <vt:variant>
        <vt:i4>1835064</vt:i4>
      </vt:variant>
      <vt:variant>
        <vt:i4>198</vt:i4>
      </vt:variant>
      <vt:variant>
        <vt:i4>0</vt:i4>
      </vt:variant>
      <vt:variant>
        <vt:i4>5</vt:i4>
      </vt:variant>
      <vt:variant>
        <vt:lpwstr/>
      </vt:variant>
      <vt:variant>
        <vt:lpwstr>_Toc236459958</vt:lpwstr>
      </vt:variant>
      <vt:variant>
        <vt:i4>1835064</vt:i4>
      </vt:variant>
      <vt:variant>
        <vt:i4>192</vt:i4>
      </vt:variant>
      <vt:variant>
        <vt:i4>0</vt:i4>
      </vt:variant>
      <vt:variant>
        <vt:i4>5</vt:i4>
      </vt:variant>
      <vt:variant>
        <vt:lpwstr/>
      </vt:variant>
      <vt:variant>
        <vt:lpwstr>_Toc236459957</vt:lpwstr>
      </vt:variant>
      <vt:variant>
        <vt:i4>1835064</vt:i4>
      </vt:variant>
      <vt:variant>
        <vt:i4>186</vt:i4>
      </vt:variant>
      <vt:variant>
        <vt:i4>0</vt:i4>
      </vt:variant>
      <vt:variant>
        <vt:i4>5</vt:i4>
      </vt:variant>
      <vt:variant>
        <vt:lpwstr/>
      </vt:variant>
      <vt:variant>
        <vt:lpwstr>_Toc236459956</vt:lpwstr>
      </vt:variant>
      <vt:variant>
        <vt:i4>1835064</vt:i4>
      </vt:variant>
      <vt:variant>
        <vt:i4>180</vt:i4>
      </vt:variant>
      <vt:variant>
        <vt:i4>0</vt:i4>
      </vt:variant>
      <vt:variant>
        <vt:i4>5</vt:i4>
      </vt:variant>
      <vt:variant>
        <vt:lpwstr/>
      </vt:variant>
      <vt:variant>
        <vt:lpwstr>_Toc236459955</vt:lpwstr>
      </vt:variant>
      <vt:variant>
        <vt:i4>1835064</vt:i4>
      </vt:variant>
      <vt:variant>
        <vt:i4>174</vt:i4>
      </vt:variant>
      <vt:variant>
        <vt:i4>0</vt:i4>
      </vt:variant>
      <vt:variant>
        <vt:i4>5</vt:i4>
      </vt:variant>
      <vt:variant>
        <vt:lpwstr/>
      </vt:variant>
      <vt:variant>
        <vt:lpwstr>_Toc236459954</vt:lpwstr>
      </vt:variant>
      <vt:variant>
        <vt:i4>1835064</vt:i4>
      </vt:variant>
      <vt:variant>
        <vt:i4>168</vt:i4>
      </vt:variant>
      <vt:variant>
        <vt:i4>0</vt:i4>
      </vt:variant>
      <vt:variant>
        <vt:i4>5</vt:i4>
      </vt:variant>
      <vt:variant>
        <vt:lpwstr/>
      </vt:variant>
      <vt:variant>
        <vt:lpwstr>_Toc236459953</vt:lpwstr>
      </vt:variant>
      <vt:variant>
        <vt:i4>1835064</vt:i4>
      </vt:variant>
      <vt:variant>
        <vt:i4>162</vt:i4>
      </vt:variant>
      <vt:variant>
        <vt:i4>0</vt:i4>
      </vt:variant>
      <vt:variant>
        <vt:i4>5</vt:i4>
      </vt:variant>
      <vt:variant>
        <vt:lpwstr/>
      </vt:variant>
      <vt:variant>
        <vt:lpwstr>_Toc236459952</vt:lpwstr>
      </vt:variant>
      <vt:variant>
        <vt:i4>1835064</vt:i4>
      </vt:variant>
      <vt:variant>
        <vt:i4>156</vt:i4>
      </vt:variant>
      <vt:variant>
        <vt:i4>0</vt:i4>
      </vt:variant>
      <vt:variant>
        <vt:i4>5</vt:i4>
      </vt:variant>
      <vt:variant>
        <vt:lpwstr/>
      </vt:variant>
      <vt:variant>
        <vt:lpwstr>_Toc236459951</vt:lpwstr>
      </vt:variant>
      <vt:variant>
        <vt:i4>1835064</vt:i4>
      </vt:variant>
      <vt:variant>
        <vt:i4>150</vt:i4>
      </vt:variant>
      <vt:variant>
        <vt:i4>0</vt:i4>
      </vt:variant>
      <vt:variant>
        <vt:i4>5</vt:i4>
      </vt:variant>
      <vt:variant>
        <vt:lpwstr/>
      </vt:variant>
      <vt:variant>
        <vt:lpwstr>_Toc236459950</vt:lpwstr>
      </vt:variant>
      <vt:variant>
        <vt:i4>1900600</vt:i4>
      </vt:variant>
      <vt:variant>
        <vt:i4>144</vt:i4>
      </vt:variant>
      <vt:variant>
        <vt:i4>0</vt:i4>
      </vt:variant>
      <vt:variant>
        <vt:i4>5</vt:i4>
      </vt:variant>
      <vt:variant>
        <vt:lpwstr/>
      </vt:variant>
      <vt:variant>
        <vt:lpwstr>_Toc236459949</vt:lpwstr>
      </vt:variant>
      <vt:variant>
        <vt:i4>1900600</vt:i4>
      </vt:variant>
      <vt:variant>
        <vt:i4>138</vt:i4>
      </vt:variant>
      <vt:variant>
        <vt:i4>0</vt:i4>
      </vt:variant>
      <vt:variant>
        <vt:i4>5</vt:i4>
      </vt:variant>
      <vt:variant>
        <vt:lpwstr/>
      </vt:variant>
      <vt:variant>
        <vt:lpwstr>_Toc236459948</vt:lpwstr>
      </vt:variant>
      <vt:variant>
        <vt:i4>1900600</vt:i4>
      </vt:variant>
      <vt:variant>
        <vt:i4>132</vt:i4>
      </vt:variant>
      <vt:variant>
        <vt:i4>0</vt:i4>
      </vt:variant>
      <vt:variant>
        <vt:i4>5</vt:i4>
      </vt:variant>
      <vt:variant>
        <vt:lpwstr/>
      </vt:variant>
      <vt:variant>
        <vt:lpwstr>_Toc236459947</vt:lpwstr>
      </vt:variant>
      <vt:variant>
        <vt:i4>1900600</vt:i4>
      </vt:variant>
      <vt:variant>
        <vt:i4>126</vt:i4>
      </vt:variant>
      <vt:variant>
        <vt:i4>0</vt:i4>
      </vt:variant>
      <vt:variant>
        <vt:i4>5</vt:i4>
      </vt:variant>
      <vt:variant>
        <vt:lpwstr/>
      </vt:variant>
      <vt:variant>
        <vt:lpwstr>_Toc236459946</vt:lpwstr>
      </vt:variant>
      <vt:variant>
        <vt:i4>1900600</vt:i4>
      </vt:variant>
      <vt:variant>
        <vt:i4>120</vt:i4>
      </vt:variant>
      <vt:variant>
        <vt:i4>0</vt:i4>
      </vt:variant>
      <vt:variant>
        <vt:i4>5</vt:i4>
      </vt:variant>
      <vt:variant>
        <vt:lpwstr/>
      </vt:variant>
      <vt:variant>
        <vt:lpwstr>_Toc236459945</vt:lpwstr>
      </vt:variant>
      <vt:variant>
        <vt:i4>1900600</vt:i4>
      </vt:variant>
      <vt:variant>
        <vt:i4>114</vt:i4>
      </vt:variant>
      <vt:variant>
        <vt:i4>0</vt:i4>
      </vt:variant>
      <vt:variant>
        <vt:i4>5</vt:i4>
      </vt:variant>
      <vt:variant>
        <vt:lpwstr/>
      </vt:variant>
      <vt:variant>
        <vt:lpwstr>_Toc236459944</vt:lpwstr>
      </vt:variant>
      <vt:variant>
        <vt:i4>1900600</vt:i4>
      </vt:variant>
      <vt:variant>
        <vt:i4>108</vt:i4>
      </vt:variant>
      <vt:variant>
        <vt:i4>0</vt:i4>
      </vt:variant>
      <vt:variant>
        <vt:i4>5</vt:i4>
      </vt:variant>
      <vt:variant>
        <vt:lpwstr/>
      </vt:variant>
      <vt:variant>
        <vt:lpwstr>_Toc236459943</vt:lpwstr>
      </vt:variant>
      <vt:variant>
        <vt:i4>1900600</vt:i4>
      </vt:variant>
      <vt:variant>
        <vt:i4>102</vt:i4>
      </vt:variant>
      <vt:variant>
        <vt:i4>0</vt:i4>
      </vt:variant>
      <vt:variant>
        <vt:i4>5</vt:i4>
      </vt:variant>
      <vt:variant>
        <vt:lpwstr/>
      </vt:variant>
      <vt:variant>
        <vt:lpwstr>_Toc236459942</vt:lpwstr>
      </vt:variant>
      <vt:variant>
        <vt:i4>1900600</vt:i4>
      </vt:variant>
      <vt:variant>
        <vt:i4>96</vt:i4>
      </vt:variant>
      <vt:variant>
        <vt:i4>0</vt:i4>
      </vt:variant>
      <vt:variant>
        <vt:i4>5</vt:i4>
      </vt:variant>
      <vt:variant>
        <vt:lpwstr/>
      </vt:variant>
      <vt:variant>
        <vt:lpwstr>_Toc236459941</vt:lpwstr>
      </vt:variant>
      <vt:variant>
        <vt:i4>1900600</vt:i4>
      </vt:variant>
      <vt:variant>
        <vt:i4>90</vt:i4>
      </vt:variant>
      <vt:variant>
        <vt:i4>0</vt:i4>
      </vt:variant>
      <vt:variant>
        <vt:i4>5</vt:i4>
      </vt:variant>
      <vt:variant>
        <vt:lpwstr/>
      </vt:variant>
      <vt:variant>
        <vt:lpwstr>_Toc236459940</vt:lpwstr>
      </vt:variant>
      <vt:variant>
        <vt:i4>1703992</vt:i4>
      </vt:variant>
      <vt:variant>
        <vt:i4>84</vt:i4>
      </vt:variant>
      <vt:variant>
        <vt:i4>0</vt:i4>
      </vt:variant>
      <vt:variant>
        <vt:i4>5</vt:i4>
      </vt:variant>
      <vt:variant>
        <vt:lpwstr/>
      </vt:variant>
      <vt:variant>
        <vt:lpwstr>_Toc236459939</vt:lpwstr>
      </vt:variant>
      <vt:variant>
        <vt:i4>1703992</vt:i4>
      </vt:variant>
      <vt:variant>
        <vt:i4>78</vt:i4>
      </vt:variant>
      <vt:variant>
        <vt:i4>0</vt:i4>
      </vt:variant>
      <vt:variant>
        <vt:i4>5</vt:i4>
      </vt:variant>
      <vt:variant>
        <vt:lpwstr/>
      </vt:variant>
      <vt:variant>
        <vt:lpwstr>_Toc236459938</vt:lpwstr>
      </vt:variant>
      <vt:variant>
        <vt:i4>1703992</vt:i4>
      </vt:variant>
      <vt:variant>
        <vt:i4>72</vt:i4>
      </vt:variant>
      <vt:variant>
        <vt:i4>0</vt:i4>
      </vt:variant>
      <vt:variant>
        <vt:i4>5</vt:i4>
      </vt:variant>
      <vt:variant>
        <vt:lpwstr/>
      </vt:variant>
      <vt:variant>
        <vt:lpwstr>_Toc236459937</vt:lpwstr>
      </vt:variant>
      <vt:variant>
        <vt:i4>1703992</vt:i4>
      </vt:variant>
      <vt:variant>
        <vt:i4>66</vt:i4>
      </vt:variant>
      <vt:variant>
        <vt:i4>0</vt:i4>
      </vt:variant>
      <vt:variant>
        <vt:i4>5</vt:i4>
      </vt:variant>
      <vt:variant>
        <vt:lpwstr/>
      </vt:variant>
      <vt:variant>
        <vt:lpwstr>_Toc236459936</vt:lpwstr>
      </vt:variant>
      <vt:variant>
        <vt:i4>1703992</vt:i4>
      </vt:variant>
      <vt:variant>
        <vt:i4>60</vt:i4>
      </vt:variant>
      <vt:variant>
        <vt:i4>0</vt:i4>
      </vt:variant>
      <vt:variant>
        <vt:i4>5</vt:i4>
      </vt:variant>
      <vt:variant>
        <vt:lpwstr/>
      </vt:variant>
      <vt:variant>
        <vt:lpwstr>_Toc236459935</vt:lpwstr>
      </vt:variant>
      <vt:variant>
        <vt:i4>1703992</vt:i4>
      </vt:variant>
      <vt:variant>
        <vt:i4>54</vt:i4>
      </vt:variant>
      <vt:variant>
        <vt:i4>0</vt:i4>
      </vt:variant>
      <vt:variant>
        <vt:i4>5</vt:i4>
      </vt:variant>
      <vt:variant>
        <vt:lpwstr/>
      </vt:variant>
      <vt:variant>
        <vt:lpwstr>_Toc236459934</vt:lpwstr>
      </vt:variant>
      <vt:variant>
        <vt:i4>1703992</vt:i4>
      </vt:variant>
      <vt:variant>
        <vt:i4>48</vt:i4>
      </vt:variant>
      <vt:variant>
        <vt:i4>0</vt:i4>
      </vt:variant>
      <vt:variant>
        <vt:i4>5</vt:i4>
      </vt:variant>
      <vt:variant>
        <vt:lpwstr/>
      </vt:variant>
      <vt:variant>
        <vt:lpwstr>_Toc236459933</vt:lpwstr>
      </vt:variant>
      <vt:variant>
        <vt:i4>1703992</vt:i4>
      </vt:variant>
      <vt:variant>
        <vt:i4>42</vt:i4>
      </vt:variant>
      <vt:variant>
        <vt:i4>0</vt:i4>
      </vt:variant>
      <vt:variant>
        <vt:i4>5</vt:i4>
      </vt:variant>
      <vt:variant>
        <vt:lpwstr/>
      </vt:variant>
      <vt:variant>
        <vt:lpwstr>_Toc236459932</vt:lpwstr>
      </vt:variant>
      <vt:variant>
        <vt:i4>1703992</vt:i4>
      </vt:variant>
      <vt:variant>
        <vt:i4>36</vt:i4>
      </vt:variant>
      <vt:variant>
        <vt:i4>0</vt:i4>
      </vt:variant>
      <vt:variant>
        <vt:i4>5</vt:i4>
      </vt:variant>
      <vt:variant>
        <vt:lpwstr/>
      </vt:variant>
      <vt:variant>
        <vt:lpwstr>_Toc236459931</vt:lpwstr>
      </vt:variant>
      <vt:variant>
        <vt:i4>1703992</vt:i4>
      </vt:variant>
      <vt:variant>
        <vt:i4>30</vt:i4>
      </vt:variant>
      <vt:variant>
        <vt:i4>0</vt:i4>
      </vt:variant>
      <vt:variant>
        <vt:i4>5</vt:i4>
      </vt:variant>
      <vt:variant>
        <vt:lpwstr/>
      </vt:variant>
      <vt:variant>
        <vt:lpwstr>_Toc236459930</vt:lpwstr>
      </vt:variant>
      <vt:variant>
        <vt:i4>1769528</vt:i4>
      </vt:variant>
      <vt:variant>
        <vt:i4>24</vt:i4>
      </vt:variant>
      <vt:variant>
        <vt:i4>0</vt:i4>
      </vt:variant>
      <vt:variant>
        <vt:i4>5</vt:i4>
      </vt:variant>
      <vt:variant>
        <vt:lpwstr/>
      </vt:variant>
      <vt:variant>
        <vt:lpwstr>_Toc236459929</vt:lpwstr>
      </vt:variant>
      <vt:variant>
        <vt:i4>1769528</vt:i4>
      </vt:variant>
      <vt:variant>
        <vt:i4>18</vt:i4>
      </vt:variant>
      <vt:variant>
        <vt:i4>0</vt:i4>
      </vt:variant>
      <vt:variant>
        <vt:i4>5</vt:i4>
      </vt:variant>
      <vt:variant>
        <vt:lpwstr/>
      </vt:variant>
      <vt:variant>
        <vt:lpwstr>_Toc236459928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71: Submission of ECVNs and MVRNs</dc:title>
  <dc:subject>BSCP71 sets out the detailed BSC process by which Parties submit Energy Contract Volume Notifications (ECVNs) and Metered Volume Reallocation Notifications (MVRNs). It also covers the registration and authorisation of ECVN Agents (ECVNAs) and MVRN Agents (MVRNAs).</dc:subject>
  <dc:creator>ELEXON</dc:creator>
  <cp:keywords>HL2; Digital; SP; BSCP71,Submission,of,ECVNs,and,MVRNs</cp:keywords>
  <cp:lastModifiedBy>FSO</cp:lastModifiedBy>
  <cp:revision>9</cp:revision>
  <cp:lastPrinted>2019-03-20T11:22:00Z</cp:lastPrinted>
  <dcterms:created xsi:type="dcterms:W3CDTF">2020-02-06T16:54:00Z</dcterms:created>
  <dcterms:modified xsi:type="dcterms:W3CDTF">2024-04-26T13:03:00Z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27 February 2020</vt:lpwstr>
  </property>
  <property fmtid="{D5CDD505-2E9C-101B-9397-08002B2CF9AE}" pid="3" name="Version Number">
    <vt:lpwstr>Version 16.0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96f8bdbf-f364-411f-beea-9ea01f2484f0</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333a62c2-647c-417f-9a6a-5a2fa92a5db6</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