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people.xml" ContentType="application/vnd.openxmlformats-officedocument.wordprocessingml.people+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0468" w:rsidRPr="00900468" w:rsidRDefault="00CB6DEC" w:rsidP="00900468">
      <w:pPr>
        <w:pBdr>
          <w:top w:val="single" w:sz="4" w:space="1" w:color="auto"/>
          <w:left w:val="single" w:sz="4" w:space="4" w:color="auto"/>
          <w:bottom w:val="single" w:sz="4" w:space="2" w:color="auto"/>
          <w:right w:val="single" w:sz="4" w:space="4" w:color="auto"/>
        </w:pBdr>
        <w:spacing w:after="240" w:line="240" w:lineRule="auto"/>
        <w:jc w:val="center"/>
        <w:rPr>
          <w:rFonts w:ascii="Times New Roman" w:eastAsia="Times New Roman" w:hAnsi="Times New Roman"/>
          <w:b/>
          <w:sz w:val="32"/>
          <w:szCs w:val="32"/>
        </w:rPr>
      </w:pPr>
      <w:r>
        <w:rPr>
          <w:rFonts w:ascii="Times New Roman" w:eastAsia="Times New Roman" w:hAnsi="Times New Roman"/>
          <w:b/>
          <w:sz w:val="32"/>
          <w:szCs w:val="32"/>
        </w:rPr>
        <w:t>Load Flow Model Specification for the Calculation of Nodal Transmission Loss Factors</w:t>
      </w:r>
    </w:p>
    <w:p w:rsidR="00B26659" w:rsidRDefault="00CB6DEC" w:rsidP="00900468">
      <w:pPr>
        <w:pBdr>
          <w:top w:val="single" w:sz="4" w:space="1" w:color="auto"/>
          <w:left w:val="single" w:sz="4" w:space="4" w:color="auto"/>
          <w:bottom w:val="single" w:sz="4" w:space="2" w:color="auto"/>
          <w:right w:val="single" w:sz="4" w:space="4" w:color="auto"/>
        </w:pBdr>
        <w:spacing w:after="240" w:line="240" w:lineRule="auto"/>
        <w:jc w:val="center"/>
        <w:rPr>
          <w:rFonts w:ascii="Times New Roman" w:hAnsi="Times New Roman"/>
          <w:b/>
          <w:sz w:val="32"/>
          <w:szCs w:val="32"/>
        </w:rPr>
      </w:pPr>
      <w:r>
        <w:rPr>
          <w:rFonts w:ascii="Times New Roman" w:hAnsi="Times New Roman"/>
          <w:b/>
          <w:sz w:val="32"/>
          <w:szCs w:val="32"/>
        </w:rPr>
        <w:fldChar w:fldCharType="begin"/>
      </w:r>
      <w:r>
        <w:rPr>
          <w:rFonts w:ascii="Times New Roman" w:hAnsi="Times New Roman"/>
          <w:b/>
          <w:sz w:val="32"/>
          <w:szCs w:val="32"/>
        </w:rPr>
        <w:instrText xml:space="preserve"> DOCPROPERTY  "Version Number"  \* MERGEFORMAT </w:instrText>
      </w:r>
      <w:r>
        <w:rPr>
          <w:rFonts w:ascii="Times New Roman" w:hAnsi="Times New Roman"/>
          <w:b/>
          <w:sz w:val="32"/>
          <w:szCs w:val="32"/>
        </w:rPr>
        <w:fldChar w:fldCharType="separate"/>
      </w:r>
      <w:r>
        <w:rPr>
          <w:rFonts w:ascii="Times New Roman" w:hAnsi="Times New Roman"/>
          <w:b/>
          <w:sz w:val="32"/>
          <w:szCs w:val="32"/>
        </w:rPr>
        <w:t>Version 3.0</w:t>
      </w:r>
      <w:r>
        <w:rPr>
          <w:rFonts w:ascii="Times New Roman" w:hAnsi="Times New Roman"/>
          <w:b/>
          <w:sz w:val="32"/>
          <w:szCs w:val="32"/>
        </w:rPr>
        <w:fldChar w:fldCharType="end"/>
      </w:r>
    </w:p>
    <w:p w:rsidR="00B26659" w:rsidRPr="00900468" w:rsidRDefault="00CB6DEC" w:rsidP="00900468">
      <w:pPr>
        <w:pBdr>
          <w:top w:val="single" w:sz="4" w:space="1" w:color="auto"/>
          <w:left w:val="single" w:sz="4" w:space="4" w:color="auto"/>
          <w:bottom w:val="single" w:sz="4" w:space="2" w:color="auto"/>
          <w:right w:val="single" w:sz="4" w:space="4" w:color="auto"/>
        </w:pBdr>
        <w:spacing w:after="240" w:line="240" w:lineRule="auto"/>
        <w:jc w:val="center"/>
        <w:rPr>
          <w:rFonts w:ascii="Times New Roman" w:hAnsi="Times New Roman"/>
          <w:b/>
          <w:sz w:val="32"/>
          <w:szCs w:val="32"/>
        </w:rPr>
      </w:pPr>
      <w:r>
        <w:rPr>
          <w:rFonts w:ascii="Times New Roman" w:hAnsi="Times New Roman"/>
          <w:b/>
          <w:sz w:val="32"/>
          <w:szCs w:val="32"/>
        </w:rPr>
        <w:t xml:space="preserve">Effective Date: </w:t>
      </w:r>
      <w:r>
        <w:rPr>
          <w:rStyle w:val="PageNumber"/>
          <w:rFonts w:ascii="Times New Roman" w:hAnsi="Times New Roman"/>
          <w:b/>
          <w:sz w:val="32"/>
          <w:szCs w:val="32"/>
        </w:rPr>
        <w:fldChar w:fldCharType="begin"/>
      </w:r>
      <w:r>
        <w:rPr>
          <w:rStyle w:val="PageNumber"/>
          <w:rFonts w:ascii="Times New Roman" w:hAnsi="Times New Roman"/>
          <w:b/>
          <w:sz w:val="32"/>
          <w:szCs w:val="32"/>
        </w:rPr>
        <w:instrText xml:space="preserve"> DOCPROPERTY  "Effective Date"  \* MERGEFORMAT </w:instrText>
      </w:r>
      <w:r>
        <w:rPr>
          <w:rStyle w:val="PageNumber"/>
          <w:rFonts w:ascii="Times New Roman" w:hAnsi="Times New Roman"/>
          <w:b/>
          <w:sz w:val="32"/>
          <w:szCs w:val="32"/>
        </w:rPr>
        <w:fldChar w:fldCharType="separate"/>
      </w:r>
      <w:r>
        <w:rPr>
          <w:rStyle w:val="PageNumber"/>
          <w:rFonts w:ascii="Times New Roman" w:hAnsi="Times New Roman"/>
          <w:b/>
          <w:sz w:val="32"/>
          <w:szCs w:val="32"/>
        </w:rPr>
        <w:t>29 March 2019</w:t>
      </w:r>
      <w:r>
        <w:rPr>
          <w:rStyle w:val="PageNumber"/>
          <w:rFonts w:ascii="Times New Roman" w:hAnsi="Times New Roman"/>
          <w:b/>
          <w:sz w:val="32"/>
          <w:szCs w:val="32"/>
        </w:rPr>
        <w:fldChar w:fldCharType="end"/>
      </w:r>
    </w:p>
    <w:p w:rsidR="00B26659" w:rsidRDefault="00B26659">
      <w:pPr>
        <w:pStyle w:val="SCHEDULES"/>
        <w:widowControl/>
        <w:spacing w:after="240"/>
        <w:rPr>
          <w:sz w:val="24"/>
          <w:szCs w:val="24"/>
        </w:rPr>
      </w:pPr>
    </w:p>
    <w:p w:rsidR="00B26659" w:rsidRDefault="00CB6DEC">
      <w:pPr>
        <w:pStyle w:val="TOC1"/>
        <w:pageBreakBefore/>
        <w:spacing w:after="240"/>
      </w:pPr>
      <w:r>
        <w:lastRenderedPageBreak/>
        <w:t>AMENDMENT HISTORY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5"/>
        <w:gridCol w:w="1923"/>
        <w:gridCol w:w="2979"/>
        <w:gridCol w:w="2383"/>
      </w:tblGrid>
      <w:tr w:rsidR="00B26659">
        <w:trPr>
          <w:cantSplit/>
          <w:tblHeader/>
          <w:jc w:val="center"/>
        </w:trPr>
        <w:tc>
          <w:tcPr>
            <w:tcW w:w="979" w:type="pct"/>
            <w:tcMar>
              <w:top w:w="85" w:type="dxa"/>
              <w:left w:w="85" w:type="dxa"/>
              <w:bottom w:w="85" w:type="dxa"/>
              <w:right w:w="85" w:type="dxa"/>
            </w:tcMar>
          </w:tcPr>
          <w:p w:rsidR="00B26659" w:rsidRDefault="00CB6DEC">
            <w:pPr>
              <w:pStyle w:val="SCHEDULES"/>
              <w:widowControl/>
              <w:rPr>
                <w:color w:val="000000"/>
                <w:szCs w:val="22"/>
                <w:u w:val="none"/>
              </w:rPr>
            </w:pPr>
            <w:r>
              <w:rPr>
                <w:color w:val="000000"/>
                <w:szCs w:val="22"/>
                <w:u w:val="none"/>
              </w:rPr>
              <w:t>Implementation Date</w:t>
            </w:r>
          </w:p>
        </w:tc>
        <w:tc>
          <w:tcPr>
            <w:tcW w:w="1061" w:type="pct"/>
            <w:tcMar>
              <w:top w:w="85" w:type="dxa"/>
              <w:left w:w="85" w:type="dxa"/>
              <w:bottom w:w="85" w:type="dxa"/>
              <w:right w:w="85" w:type="dxa"/>
            </w:tcMar>
          </w:tcPr>
          <w:p w:rsidR="00B26659" w:rsidRDefault="00CB6DEC">
            <w:pPr>
              <w:pStyle w:val="SCHEDULES"/>
              <w:widowControl/>
              <w:rPr>
                <w:color w:val="000000"/>
                <w:szCs w:val="22"/>
                <w:u w:val="none"/>
              </w:rPr>
            </w:pPr>
            <w:r>
              <w:rPr>
                <w:color w:val="000000"/>
                <w:szCs w:val="22"/>
                <w:u w:val="none"/>
              </w:rPr>
              <w:t>Version</w:t>
            </w:r>
          </w:p>
        </w:tc>
        <w:tc>
          <w:tcPr>
            <w:tcW w:w="1644" w:type="pct"/>
            <w:tcMar>
              <w:top w:w="85" w:type="dxa"/>
              <w:left w:w="85" w:type="dxa"/>
              <w:bottom w:w="85" w:type="dxa"/>
              <w:right w:w="85" w:type="dxa"/>
            </w:tcMar>
          </w:tcPr>
          <w:p w:rsidR="00B26659" w:rsidRDefault="00CB6DEC">
            <w:pPr>
              <w:pStyle w:val="SCHEDULES"/>
              <w:widowControl/>
              <w:rPr>
                <w:color w:val="000000"/>
                <w:szCs w:val="22"/>
                <w:u w:val="none"/>
              </w:rPr>
            </w:pPr>
            <w:r>
              <w:rPr>
                <w:color w:val="000000"/>
                <w:szCs w:val="22"/>
                <w:u w:val="none"/>
              </w:rPr>
              <w:t>Description of Change</w:t>
            </w:r>
          </w:p>
        </w:tc>
        <w:tc>
          <w:tcPr>
            <w:tcW w:w="1315" w:type="pct"/>
            <w:tcMar>
              <w:top w:w="85" w:type="dxa"/>
              <w:left w:w="85" w:type="dxa"/>
              <w:bottom w:w="85" w:type="dxa"/>
              <w:right w:w="85" w:type="dxa"/>
            </w:tcMar>
          </w:tcPr>
          <w:p w:rsidR="00B26659" w:rsidRDefault="00CB6DEC">
            <w:pPr>
              <w:pStyle w:val="SCHEDULES"/>
              <w:widowControl/>
              <w:rPr>
                <w:color w:val="000000"/>
                <w:szCs w:val="22"/>
                <w:u w:val="none"/>
              </w:rPr>
            </w:pPr>
            <w:r>
              <w:rPr>
                <w:color w:val="000000"/>
                <w:szCs w:val="22"/>
                <w:u w:val="none"/>
              </w:rPr>
              <w:t>Mods/ Panel/ Committee Refs</w:t>
            </w:r>
          </w:p>
        </w:tc>
      </w:tr>
      <w:tr w:rsidR="00B26659">
        <w:trPr>
          <w:cantSplit/>
          <w:jc w:val="center"/>
        </w:trPr>
        <w:tc>
          <w:tcPr>
            <w:tcW w:w="979" w:type="pct"/>
            <w:tcMar>
              <w:top w:w="85" w:type="dxa"/>
              <w:left w:w="85" w:type="dxa"/>
              <w:bottom w:w="85" w:type="dxa"/>
              <w:right w:w="85" w:type="dxa"/>
            </w:tcMar>
          </w:tcPr>
          <w:p w:rsidR="00B26659" w:rsidRDefault="00CB6DEC">
            <w:pPr>
              <w:pStyle w:val="SCHEDULES"/>
              <w:widowControl/>
              <w:jc w:val="both"/>
              <w:rPr>
                <w:b w:val="0"/>
                <w:color w:val="000000"/>
                <w:szCs w:val="22"/>
                <w:u w:val="none"/>
              </w:rPr>
            </w:pPr>
            <w:r>
              <w:rPr>
                <w:b w:val="0"/>
                <w:color w:val="000000"/>
                <w:szCs w:val="22"/>
                <w:u w:val="none"/>
              </w:rPr>
              <w:t>June 2003</w:t>
            </w:r>
          </w:p>
        </w:tc>
        <w:tc>
          <w:tcPr>
            <w:tcW w:w="1061" w:type="pct"/>
            <w:tcMar>
              <w:top w:w="85" w:type="dxa"/>
              <w:left w:w="85" w:type="dxa"/>
              <w:bottom w:w="85" w:type="dxa"/>
              <w:right w:w="85" w:type="dxa"/>
            </w:tcMar>
          </w:tcPr>
          <w:p w:rsidR="00B26659" w:rsidRDefault="00CB6DEC">
            <w:pPr>
              <w:pStyle w:val="SCHEDULES"/>
              <w:widowControl/>
              <w:jc w:val="both"/>
              <w:rPr>
                <w:b w:val="0"/>
                <w:color w:val="000000"/>
                <w:szCs w:val="22"/>
                <w:u w:val="none"/>
              </w:rPr>
            </w:pPr>
            <w:r>
              <w:rPr>
                <w:b w:val="0"/>
                <w:color w:val="000000"/>
                <w:szCs w:val="22"/>
                <w:u w:val="none"/>
              </w:rPr>
              <w:t>1.0</w:t>
            </w:r>
          </w:p>
        </w:tc>
        <w:tc>
          <w:tcPr>
            <w:tcW w:w="1644" w:type="pct"/>
            <w:tcMar>
              <w:top w:w="85" w:type="dxa"/>
              <w:left w:w="85" w:type="dxa"/>
              <w:bottom w:w="85" w:type="dxa"/>
              <w:right w:w="85" w:type="dxa"/>
            </w:tcMar>
          </w:tcPr>
          <w:p w:rsidR="00B26659" w:rsidRDefault="00CB6DEC">
            <w:pPr>
              <w:pStyle w:val="SCHEDULES"/>
              <w:widowControl/>
              <w:jc w:val="both"/>
              <w:rPr>
                <w:b w:val="0"/>
                <w:color w:val="000000"/>
                <w:szCs w:val="22"/>
                <w:u w:val="none"/>
              </w:rPr>
            </w:pPr>
            <w:r>
              <w:rPr>
                <w:b w:val="0"/>
                <w:color w:val="000000"/>
                <w:szCs w:val="22"/>
                <w:u w:val="none"/>
              </w:rPr>
              <w:t>Baseline version for P82</w:t>
            </w:r>
          </w:p>
        </w:tc>
        <w:tc>
          <w:tcPr>
            <w:tcW w:w="1315" w:type="pct"/>
            <w:tcMar>
              <w:top w:w="85" w:type="dxa"/>
              <w:left w:w="85" w:type="dxa"/>
              <w:bottom w:w="85" w:type="dxa"/>
              <w:right w:w="85" w:type="dxa"/>
            </w:tcMar>
          </w:tcPr>
          <w:p w:rsidR="00B26659" w:rsidRDefault="00CB6DEC">
            <w:pPr>
              <w:pStyle w:val="SCHEDULES"/>
              <w:widowControl/>
              <w:jc w:val="both"/>
              <w:rPr>
                <w:b w:val="0"/>
                <w:color w:val="000000"/>
                <w:szCs w:val="22"/>
                <w:u w:val="none"/>
              </w:rPr>
            </w:pPr>
            <w:r>
              <w:rPr>
                <w:b w:val="0"/>
                <w:color w:val="000000"/>
                <w:szCs w:val="22"/>
                <w:u w:val="none"/>
              </w:rPr>
              <w:t>CVA Programme</w:t>
            </w:r>
          </w:p>
        </w:tc>
      </w:tr>
      <w:tr w:rsidR="00B26659">
        <w:trPr>
          <w:cantSplit/>
          <w:jc w:val="center"/>
        </w:trPr>
        <w:tc>
          <w:tcPr>
            <w:tcW w:w="979" w:type="pct"/>
            <w:tcMar>
              <w:top w:w="85" w:type="dxa"/>
              <w:left w:w="85" w:type="dxa"/>
              <w:bottom w:w="85" w:type="dxa"/>
              <w:right w:w="85" w:type="dxa"/>
            </w:tcMar>
          </w:tcPr>
          <w:p w:rsidR="00B26659" w:rsidRDefault="00CB6DEC">
            <w:pPr>
              <w:pStyle w:val="SCHEDULES"/>
              <w:widowControl/>
              <w:jc w:val="both"/>
              <w:rPr>
                <w:b w:val="0"/>
                <w:color w:val="000000"/>
                <w:szCs w:val="22"/>
                <w:u w:val="none"/>
              </w:rPr>
            </w:pPr>
            <w:r>
              <w:rPr>
                <w:b w:val="0"/>
                <w:color w:val="000000"/>
                <w:szCs w:val="22"/>
                <w:u w:val="none"/>
              </w:rPr>
              <w:t>12 May 2017</w:t>
            </w:r>
          </w:p>
        </w:tc>
        <w:tc>
          <w:tcPr>
            <w:tcW w:w="1061" w:type="pct"/>
            <w:tcMar>
              <w:top w:w="85" w:type="dxa"/>
              <w:left w:w="85" w:type="dxa"/>
              <w:bottom w:w="85" w:type="dxa"/>
              <w:right w:w="85" w:type="dxa"/>
            </w:tcMar>
          </w:tcPr>
          <w:p w:rsidR="00B26659" w:rsidRDefault="00CB6DEC">
            <w:pPr>
              <w:pStyle w:val="SCHEDULES"/>
              <w:widowControl/>
              <w:jc w:val="both"/>
              <w:rPr>
                <w:b w:val="0"/>
                <w:color w:val="000000"/>
                <w:szCs w:val="22"/>
                <w:u w:val="none"/>
              </w:rPr>
            </w:pPr>
            <w:r>
              <w:rPr>
                <w:b w:val="0"/>
                <w:color w:val="000000"/>
                <w:szCs w:val="22"/>
                <w:u w:val="none"/>
              </w:rPr>
              <w:t>2.0</w:t>
            </w:r>
          </w:p>
        </w:tc>
        <w:tc>
          <w:tcPr>
            <w:tcW w:w="1644" w:type="pct"/>
            <w:tcMar>
              <w:top w:w="85" w:type="dxa"/>
              <w:left w:w="85" w:type="dxa"/>
              <w:bottom w:w="85" w:type="dxa"/>
              <w:right w:w="85" w:type="dxa"/>
            </w:tcMar>
          </w:tcPr>
          <w:p w:rsidR="00B26659" w:rsidRDefault="00CB6DEC">
            <w:pPr>
              <w:pStyle w:val="SCHEDULES"/>
              <w:widowControl/>
              <w:jc w:val="both"/>
              <w:rPr>
                <w:b w:val="0"/>
                <w:color w:val="000000"/>
                <w:szCs w:val="22"/>
                <w:u w:val="none"/>
              </w:rPr>
            </w:pPr>
            <w:r>
              <w:rPr>
                <w:b w:val="0"/>
                <w:color w:val="000000"/>
                <w:szCs w:val="22"/>
                <w:u w:val="none"/>
              </w:rPr>
              <w:t>Modification P350</w:t>
            </w:r>
          </w:p>
        </w:tc>
        <w:tc>
          <w:tcPr>
            <w:tcW w:w="1315" w:type="pct"/>
            <w:tcMar>
              <w:top w:w="85" w:type="dxa"/>
              <w:left w:w="85" w:type="dxa"/>
              <w:bottom w:w="85" w:type="dxa"/>
              <w:right w:w="85" w:type="dxa"/>
            </w:tcMar>
          </w:tcPr>
          <w:p w:rsidR="00B26659" w:rsidRDefault="00CB6DEC">
            <w:pPr>
              <w:pStyle w:val="SCHEDULES"/>
              <w:widowControl/>
              <w:jc w:val="both"/>
              <w:rPr>
                <w:b w:val="0"/>
                <w:color w:val="000000"/>
                <w:szCs w:val="22"/>
                <w:u w:val="none"/>
              </w:rPr>
            </w:pPr>
            <w:r>
              <w:rPr>
                <w:b w:val="0"/>
                <w:color w:val="000000"/>
                <w:szCs w:val="22"/>
                <w:u w:val="none"/>
              </w:rPr>
              <w:t>Panel 266/10</w:t>
            </w:r>
          </w:p>
        </w:tc>
      </w:tr>
      <w:tr w:rsidR="00B26659">
        <w:trPr>
          <w:cantSplit/>
          <w:jc w:val="center"/>
        </w:trPr>
        <w:tc>
          <w:tcPr>
            <w:tcW w:w="979" w:type="pct"/>
            <w:tcMar>
              <w:top w:w="85" w:type="dxa"/>
              <w:left w:w="85" w:type="dxa"/>
              <w:bottom w:w="85" w:type="dxa"/>
              <w:right w:w="85" w:type="dxa"/>
            </w:tcMar>
          </w:tcPr>
          <w:p w:rsidR="00B26659" w:rsidRDefault="00CB6DEC">
            <w:pPr>
              <w:pStyle w:val="SCHEDULES"/>
              <w:widowControl/>
              <w:jc w:val="both"/>
              <w:rPr>
                <w:b w:val="0"/>
                <w:color w:val="000000"/>
                <w:szCs w:val="22"/>
                <w:u w:val="none"/>
              </w:rPr>
            </w:pPr>
            <w:r>
              <w:rPr>
                <w:b w:val="0"/>
                <w:color w:val="000000"/>
                <w:szCs w:val="22"/>
                <w:u w:val="none"/>
              </w:rPr>
              <w:t>29 March 2019</w:t>
            </w:r>
          </w:p>
        </w:tc>
        <w:tc>
          <w:tcPr>
            <w:tcW w:w="1061" w:type="pct"/>
            <w:tcMar>
              <w:top w:w="85" w:type="dxa"/>
              <w:left w:w="85" w:type="dxa"/>
              <w:bottom w:w="85" w:type="dxa"/>
              <w:right w:w="85" w:type="dxa"/>
            </w:tcMar>
          </w:tcPr>
          <w:p w:rsidR="00B26659" w:rsidRDefault="00CB6DEC">
            <w:pPr>
              <w:pStyle w:val="SCHEDULES"/>
              <w:widowControl/>
              <w:jc w:val="both"/>
              <w:rPr>
                <w:b w:val="0"/>
                <w:color w:val="000000"/>
                <w:szCs w:val="22"/>
                <w:u w:val="none"/>
              </w:rPr>
            </w:pPr>
            <w:r>
              <w:rPr>
                <w:b w:val="0"/>
                <w:color w:val="000000"/>
                <w:szCs w:val="22"/>
                <w:u w:val="none"/>
              </w:rPr>
              <w:t>3.0</w:t>
            </w:r>
          </w:p>
        </w:tc>
        <w:tc>
          <w:tcPr>
            <w:tcW w:w="1644" w:type="pct"/>
            <w:tcMar>
              <w:top w:w="85" w:type="dxa"/>
              <w:left w:w="85" w:type="dxa"/>
              <w:bottom w:w="85" w:type="dxa"/>
              <w:right w:w="85" w:type="dxa"/>
            </w:tcMar>
          </w:tcPr>
          <w:p w:rsidR="00B26659" w:rsidRDefault="00CB6DEC" w:rsidP="00CB6DEC">
            <w:pPr>
              <w:pStyle w:val="SCHEDULES"/>
              <w:widowControl/>
              <w:jc w:val="left"/>
              <w:rPr>
                <w:b w:val="0"/>
                <w:color w:val="000000"/>
                <w:szCs w:val="22"/>
                <w:u w:val="none"/>
              </w:rPr>
            </w:pPr>
            <w:r>
              <w:rPr>
                <w:b w:val="0"/>
                <w:color w:val="000000"/>
                <w:szCs w:val="22"/>
                <w:u w:val="none"/>
              </w:rPr>
              <w:t>29 March 2019 Standalone Release for P369</w:t>
            </w:r>
          </w:p>
        </w:tc>
        <w:tc>
          <w:tcPr>
            <w:tcW w:w="1315" w:type="pct"/>
            <w:tcMar>
              <w:top w:w="85" w:type="dxa"/>
              <w:left w:w="85" w:type="dxa"/>
              <w:bottom w:w="85" w:type="dxa"/>
              <w:right w:w="85" w:type="dxa"/>
            </w:tcMar>
          </w:tcPr>
          <w:p w:rsidR="00B26659" w:rsidRDefault="00CB6DEC">
            <w:pPr>
              <w:pStyle w:val="SCHEDULES"/>
              <w:widowControl/>
              <w:jc w:val="both"/>
              <w:rPr>
                <w:b w:val="0"/>
                <w:color w:val="000000"/>
                <w:szCs w:val="22"/>
                <w:u w:val="none"/>
              </w:rPr>
            </w:pPr>
            <w:r>
              <w:rPr>
                <w:b w:val="0"/>
                <w:color w:val="000000"/>
                <w:szCs w:val="22"/>
                <w:u w:val="none"/>
              </w:rPr>
              <w:t>Panel 285/12</w:t>
            </w:r>
          </w:p>
        </w:tc>
      </w:tr>
      <w:tr w:rsidR="00D22063">
        <w:trPr>
          <w:cantSplit/>
          <w:jc w:val="center"/>
          <w:ins w:id="0" w:author="FSO" w:date="2024-04-26T14:48:00Z"/>
        </w:trPr>
        <w:tc>
          <w:tcPr>
            <w:tcW w:w="979" w:type="pct"/>
            <w:tcMar>
              <w:top w:w="85" w:type="dxa"/>
              <w:left w:w="85" w:type="dxa"/>
              <w:bottom w:w="85" w:type="dxa"/>
              <w:right w:w="85" w:type="dxa"/>
            </w:tcMar>
          </w:tcPr>
          <w:p w:rsidR="00D22063" w:rsidRDefault="00290754">
            <w:pPr>
              <w:pStyle w:val="SCHEDULES"/>
              <w:widowControl/>
              <w:jc w:val="both"/>
              <w:rPr>
                <w:ins w:id="1" w:author="FSO" w:date="2024-04-26T14:48:00Z"/>
                <w:b w:val="0"/>
                <w:color w:val="000000"/>
                <w:szCs w:val="22"/>
                <w:u w:val="none"/>
              </w:rPr>
            </w:pPr>
            <w:ins w:id="2" w:author="FSO" w:date="2024-04-26T15:53:00Z">
              <w:r>
                <w:rPr>
                  <w:b w:val="0"/>
                  <w:color w:val="000000"/>
                  <w:szCs w:val="22"/>
                  <w:u w:val="none"/>
                </w:rPr>
                <w:t>TBC</w:t>
              </w:r>
            </w:ins>
          </w:p>
        </w:tc>
        <w:tc>
          <w:tcPr>
            <w:tcW w:w="1061" w:type="pct"/>
            <w:tcMar>
              <w:top w:w="85" w:type="dxa"/>
              <w:left w:w="85" w:type="dxa"/>
              <w:bottom w:w="85" w:type="dxa"/>
              <w:right w:w="85" w:type="dxa"/>
            </w:tcMar>
          </w:tcPr>
          <w:p w:rsidR="00D22063" w:rsidRDefault="002E1AAD">
            <w:pPr>
              <w:pStyle w:val="SCHEDULES"/>
              <w:widowControl/>
              <w:jc w:val="both"/>
              <w:rPr>
                <w:ins w:id="3" w:author="FSO" w:date="2024-04-26T14:48:00Z"/>
                <w:b w:val="0"/>
                <w:color w:val="000000"/>
                <w:szCs w:val="22"/>
                <w:u w:val="none"/>
              </w:rPr>
            </w:pPr>
            <w:ins w:id="4" w:author="FSO" w:date="2024-04-26T14:49:00Z">
              <w:r>
                <w:rPr>
                  <w:b w:val="0"/>
                  <w:color w:val="000000"/>
                  <w:szCs w:val="22"/>
                  <w:u w:val="none"/>
                </w:rPr>
                <w:t>3.2</w:t>
              </w:r>
            </w:ins>
          </w:p>
        </w:tc>
        <w:tc>
          <w:tcPr>
            <w:tcW w:w="1644" w:type="pct"/>
            <w:tcMar>
              <w:top w:w="85" w:type="dxa"/>
              <w:left w:w="85" w:type="dxa"/>
              <w:bottom w:w="85" w:type="dxa"/>
              <w:right w:w="85" w:type="dxa"/>
            </w:tcMar>
          </w:tcPr>
          <w:p w:rsidR="00D22063" w:rsidRDefault="002E1AAD" w:rsidP="00CB6DEC">
            <w:pPr>
              <w:pStyle w:val="SCHEDULES"/>
              <w:widowControl/>
              <w:jc w:val="left"/>
              <w:rPr>
                <w:ins w:id="5" w:author="FSO" w:date="2024-04-26T14:48:00Z"/>
                <w:b w:val="0"/>
                <w:color w:val="000000"/>
                <w:szCs w:val="22"/>
                <w:u w:val="none"/>
              </w:rPr>
            </w:pPr>
            <w:proofErr w:type="spellStart"/>
            <w:ins w:id="6" w:author="FSO" w:date="2024-04-26T14:49:00Z">
              <w:r>
                <w:rPr>
                  <w:b w:val="0"/>
                  <w:color w:val="000000"/>
                  <w:szCs w:val="22"/>
                  <w:u w:val="none"/>
                </w:rPr>
                <w:t>Config</w:t>
              </w:r>
              <w:proofErr w:type="spellEnd"/>
              <w:r>
                <w:rPr>
                  <w:b w:val="0"/>
                  <w:color w:val="000000"/>
                  <w:szCs w:val="22"/>
                  <w:u w:val="none"/>
                </w:rPr>
                <w:t xml:space="preserve"> Review </w:t>
              </w:r>
            </w:ins>
          </w:p>
        </w:tc>
        <w:tc>
          <w:tcPr>
            <w:tcW w:w="1315" w:type="pct"/>
            <w:tcMar>
              <w:top w:w="85" w:type="dxa"/>
              <w:left w:w="85" w:type="dxa"/>
              <w:bottom w:w="85" w:type="dxa"/>
              <w:right w:w="85" w:type="dxa"/>
            </w:tcMar>
          </w:tcPr>
          <w:p w:rsidR="00D22063" w:rsidRDefault="002E1AAD">
            <w:pPr>
              <w:pStyle w:val="SCHEDULES"/>
              <w:widowControl/>
              <w:jc w:val="both"/>
              <w:rPr>
                <w:ins w:id="7" w:author="FSO" w:date="2024-04-26T14:48:00Z"/>
                <w:b w:val="0"/>
                <w:color w:val="000000"/>
                <w:szCs w:val="22"/>
                <w:u w:val="none"/>
              </w:rPr>
            </w:pPr>
            <w:ins w:id="8" w:author="FSO" w:date="2024-04-26T14:49:00Z">
              <w:r>
                <w:rPr>
                  <w:b w:val="0"/>
                  <w:color w:val="000000"/>
                  <w:szCs w:val="22"/>
                  <w:u w:val="none"/>
                </w:rPr>
                <w:t>FSO</w:t>
              </w:r>
            </w:ins>
          </w:p>
        </w:tc>
      </w:tr>
    </w:tbl>
    <w:p w:rsidR="00B26659" w:rsidRDefault="00B26659">
      <w:pPr>
        <w:pStyle w:val="SCHEDULES"/>
        <w:widowControl/>
        <w:spacing w:after="240"/>
        <w:jc w:val="both"/>
        <w:rPr>
          <w:b w:val="0"/>
          <w:color w:val="000000"/>
          <w:sz w:val="24"/>
          <w:szCs w:val="24"/>
          <w:u w:val="none"/>
        </w:rPr>
      </w:pPr>
    </w:p>
    <w:p w:rsidR="00B26659" w:rsidRDefault="00B26659">
      <w:pPr>
        <w:pStyle w:val="SCHEDULES"/>
        <w:widowControl/>
        <w:spacing w:after="240"/>
        <w:jc w:val="both"/>
        <w:rPr>
          <w:b w:val="0"/>
          <w:color w:val="000000"/>
          <w:sz w:val="24"/>
          <w:szCs w:val="24"/>
          <w:u w:val="none"/>
        </w:rPr>
      </w:pPr>
    </w:p>
    <w:p w:rsidR="00B26659" w:rsidRDefault="00B26659">
      <w:pPr>
        <w:pStyle w:val="SCHEDULES"/>
        <w:widowControl/>
        <w:spacing w:after="240"/>
        <w:jc w:val="both"/>
        <w:rPr>
          <w:b w:val="0"/>
          <w:color w:val="000000"/>
          <w:sz w:val="24"/>
          <w:szCs w:val="24"/>
          <w:u w:val="none"/>
        </w:rPr>
      </w:pPr>
    </w:p>
    <w:p w:rsidR="00B26659" w:rsidRDefault="00B26659">
      <w:pPr>
        <w:pStyle w:val="SCHEDULES"/>
        <w:widowControl/>
        <w:spacing w:after="240"/>
        <w:jc w:val="both"/>
        <w:rPr>
          <w:b w:val="0"/>
          <w:color w:val="000000"/>
          <w:sz w:val="24"/>
          <w:szCs w:val="24"/>
          <w:u w:val="none"/>
        </w:rPr>
      </w:pPr>
    </w:p>
    <w:p w:rsidR="00B26659" w:rsidRDefault="00B26659">
      <w:pPr>
        <w:pStyle w:val="SCHEDULES"/>
        <w:widowControl/>
        <w:spacing w:after="240"/>
        <w:jc w:val="both"/>
        <w:rPr>
          <w:b w:val="0"/>
          <w:color w:val="000000"/>
          <w:sz w:val="24"/>
          <w:szCs w:val="24"/>
          <w:u w:val="none"/>
        </w:rPr>
      </w:pPr>
    </w:p>
    <w:tbl>
      <w:tblPr>
        <w:tblpPr w:leftFromText="181" w:rightFromText="181" w:vertAnchor="page" w:horzAnchor="margin" w:tblpY="12512"/>
        <w:tblW w:w="90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57" w:type="dxa"/>
          <w:bottom w:w="57" w:type="dxa"/>
        </w:tblCellMar>
        <w:tblLook w:val="01E0" w:firstRow="1" w:lastRow="1" w:firstColumn="1" w:lastColumn="1" w:noHBand="0" w:noVBand="0"/>
      </w:tblPr>
      <w:tblGrid>
        <w:gridCol w:w="9072"/>
      </w:tblGrid>
      <w:tr w:rsidR="00B26659">
        <w:tc>
          <w:tcPr>
            <w:tcW w:w="9072" w:type="dxa"/>
            <w:shd w:val="clear" w:color="auto" w:fill="auto"/>
          </w:tcPr>
          <w:p w:rsidR="00B26659" w:rsidRDefault="00CB6DEC">
            <w:pPr>
              <w:pStyle w:val="CoverHeading"/>
              <w:spacing w:before="0" w:after="80"/>
              <w:jc w:val="both"/>
              <w:rPr>
                <w:rFonts w:ascii="Times New Roman" w:hAnsi="Times New Roman"/>
                <w:sz w:val="18"/>
                <w:szCs w:val="18"/>
              </w:rPr>
            </w:pPr>
            <w:r>
              <w:rPr>
                <w:rFonts w:ascii="Times New Roman" w:hAnsi="Times New Roman"/>
                <w:sz w:val="18"/>
                <w:szCs w:val="18"/>
              </w:rPr>
              <w:t>Intellectual Property Rights, Copyright and Disclaimer</w:t>
            </w:r>
          </w:p>
          <w:p w:rsidR="00B26659" w:rsidRDefault="00CB6DEC">
            <w:pPr>
              <w:pStyle w:val="Disclaimer"/>
              <w:spacing w:after="80"/>
              <w:jc w:val="both"/>
              <w:rPr>
                <w:rFonts w:ascii="Times New Roman" w:hAnsi="Times New Roman"/>
                <w:sz w:val="18"/>
                <w:szCs w:val="18"/>
              </w:rPr>
            </w:pPr>
            <w:r>
              <w:rPr>
                <w:rFonts w:ascii="Times New Roman" w:hAnsi="Times New Roman"/>
                <w:sz w:val="18"/>
                <w:szCs w:val="18"/>
              </w:rPr>
              <w:t>The copyright and other intellectual property rights in this document are vested in ELEXON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rsidR="00B26659" w:rsidRDefault="00CB6DEC">
            <w:pPr>
              <w:pStyle w:val="Disclaimer"/>
              <w:spacing w:after="80"/>
              <w:jc w:val="both"/>
              <w:rPr>
                <w:rFonts w:ascii="Times New Roman" w:hAnsi="Times New Roman"/>
                <w:sz w:val="18"/>
                <w:szCs w:val="18"/>
              </w:rPr>
            </w:pPr>
            <w:r>
              <w:rPr>
                <w:rFonts w:ascii="Times New Roman" w:hAnsi="Times New Roman"/>
                <w:sz w:val="18"/>
                <w:szCs w:val="18"/>
              </w:rPr>
              <w:t>All other rights of the copyright owner not expressly dealt with above are reserved.</w:t>
            </w:r>
          </w:p>
          <w:p w:rsidR="00B26659" w:rsidRDefault="00CB6DEC">
            <w:pPr>
              <w:pStyle w:val="Disclaimer"/>
              <w:spacing w:after="0"/>
              <w:jc w:val="both"/>
              <w:rPr>
                <w:rFonts w:ascii="Times New Roman" w:hAnsi="Times New Roman"/>
                <w:sz w:val="18"/>
                <w:szCs w:val="18"/>
              </w:rPr>
            </w:pPr>
            <w:r>
              <w:rPr>
                <w:rFonts w:ascii="Times New Roman" w:hAnsi="Times New Roman"/>
                <w:sz w:val="18"/>
                <w:szCs w:val="18"/>
              </w:rPr>
              <w:t>No representation, warranty or guarantee is made that the information in this document is accurate or complete. While care is taken in the collection and provision of this information, ELEXON Limited shall not be liable for any errors, omissions, misstatements or mistakes in any information or damages resulting from the use of this information or action taken in reliance on it.</w:t>
            </w:r>
          </w:p>
        </w:tc>
      </w:tr>
    </w:tbl>
    <w:p w:rsidR="00B26659" w:rsidRDefault="00B26659">
      <w:pPr>
        <w:pStyle w:val="SCHEDULES"/>
        <w:widowControl/>
        <w:spacing w:after="240"/>
        <w:jc w:val="both"/>
        <w:rPr>
          <w:b w:val="0"/>
          <w:color w:val="000000"/>
          <w:sz w:val="24"/>
          <w:szCs w:val="24"/>
          <w:u w:val="none"/>
        </w:rPr>
      </w:pPr>
    </w:p>
    <w:p w:rsidR="00B26659" w:rsidRDefault="00CB6DEC">
      <w:pPr>
        <w:pStyle w:val="ELEXONBody"/>
        <w:pageBreakBefore/>
        <w:tabs>
          <w:tab w:val="clear" w:pos="8505"/>
        </w:tabs>
        <w:spacing w:after="120" w:line="240" w:lineRule="auto"/>
        <w:ind w:left="0"/>
        <w:rPr>
          <w:rFonts w:ascii="Times New Roman" w:hAnsi="Times New Roman"/>
          <w:b/>
          <w:sz w:val="24"/>
          <w:szCs w:val="24"/>
        </w:rPr>
      </w:pPr>
      <w:r>
        <w:rPr>
          <w:rFonts w:ascii="Times New Roman" w:hAnsi="Times New Roman"/>
          <w:b/>
          <w:sz w:val="24"/>
          <w:szCs w:val="24"/>
        </w:rPr>
        <w:lastRenderedPageBreak/>
        <w:t>CONTENTS</w:t>
      </w:r>
    </w:p>
    <w:p w:rsidR="002E1AAD" w:rsidRDefault="00CB6DEC">
      <w:pPr>
        <w:pStyle w:val="TOC1"/>
        <w:tabs>
          <w:tab w:val="left" w:pos="660"/>
        </w:tabs>
        <w:rPr>
          <w:ins w:id="9" w:author="FSO" w:date="2024-04-26T14:51:00Z"/>
          <w:rFonts w:asciiTheme="minorHAnsi" w:eastAsiaTheme="minorEastAsia" w:hAnsiTheme="minorHAnsi" w:cstheme="minorBidi"/>
          <w:b w:val="0"/>
          <w:noProof/>
          <w:szCs w:val="22"/>
          <w:lang w:eastAsia="en-GB"/>
        </w:rPr>
      </w:pPr>
      <w:r>
        <w:fldChar w:fldCharType="begin"/>
      </w:r>
      <w:r>
        <w:instrText xml:space="preserve"> TOC \o "1-3" \h \z \u </w:instrText>
      </w:r>
      <w:r>
        <w:fldChar w:fldCharType="separate"/>
      </w:r>
      <w:ins w:id="10" w:author="FSO" w:date="2024-04-26T14:51:00Z">
        <w:r w:rsidR="002E1AAD" w:rsidRPr="00DB45B8">
          <w:rPr>
            <w:rStyle w:val="Hyperlink"/>
            <w:noProof/>
          </w:rPr>
          <w:fldChar w:fldCharType="begin"/>
        </w:r>
        <w:r w:rsidR="002E1AAD" w:rsidRPr="00DB45B8">
          <w:rPr>
            <w:rStyle w:val="Hyperlink"/>
            <w:noProof/>
          </w:rPr>
          <w:instrText xml:space="preserve"> </w:instrText>
        </w:r>
        <w:r w:rsidR="002E1AAD">
          <w:rPr>
            <w:noProof/>
          </w:rPr>
          <w:instrText>HYPERLINK \l "_Toc165035491"</w:instrText>
        </w:r>
        <w:r w:rsidR="002E1AAD" w:rsidRPr="00DB45B8">
          <w:rPr>
            <w:rStyle w:val="Hyperlink"/>
            <w:noProof/>
          </w:rPr>
          <w:instrText xml:space="preserve"> </w:instrText>
        </w:r>
        <w:r w:rsidR="002E1AAD" w:rsidRPr="00DB45B8">
          <w:rPr>
            <w:rStyle w:val="Hyperlink"/>
            <w:noProof/>
          </w:rPr>
          <w:fldChar w:fldCharType="separate"/>
        </w:r>
        <w:r w:rsidR="002E1AAD" w:rsidRPr="00DB45B8">
          <w:rPr>
            <w:rStyle w:val="Hyperlink"/>
            <w:noProof/>
          </w:rPr>
          <w:t>1</w:t>
        </w:r>
        <w:r w:rsidR="002E1AAD">
          <w:rPr>
            <w:rFonts w:asciiTheme="minorHAnsi" w:eastAsiaTheme="minorEastAsia" w:hAnsiTheme="minorHAnsi" w:cstheme="minorBidi"/>
            <w:b w:val="0"/>
            <w:noProof/>
            <w:szCs w:val="22"/>
            <w:lang w:eastAsia="en-GB"/>
          </w:rPr>
          <w:tab/>
        </w:r>
        <w:r w:rsidR="002E1AAD" w:rsidRPr="00DB45B8">
          <w:rPr>
            <w:rStyle w:val="Hyperlink"/>
            <w:noProof/>
          </w:rPr>
          <w:t>Introduction</w:t>
        </w:r>
        <w:r w:rsidR="002E1AAD">
          <w:rPr>
            <w:noProof/>
            <w:webHidden/>
          </w:rPr>
          <w:tab/>
        </w:r>
        <w:r w:rsidR="002E1AAD">
          <w:rPr>
            <w:noProof/>
            <w:webHidden/>
          </w:rPr>
          <w:fldChar w:fldCharType="begin"/>
        </w:r>
        <w:r w:rsidR="002E1AAD">
          <w:rPr>
            <w:noProof/>
            <w:webHidden/>
          </w:rPr>
          <w:instrText xml:space="preserve"> PAGEREF _Toc165035491 \h </w:instrText>
        </w:r>
      </w:ins>
      <w:r w:rsidR="002E1AAD">
        <w:rPr>
          <w:noProof/>
          <w:webHidden/>
        </w:rPr>
      </w:r>
      <w:r w:rsidR="002E1AAD">
        <w:rPr>
          <w:noProof/>
          <w:webHidden/>
        </w:rPr>
        <w:fldChar w:fldCharType="separate"/>
      </w:r>
      <w:ins w:id="11" w:author="FSO" w:date="2024-04-26T14:51:00Z">
        <w:r w:rsidR="002E1AAD">
          <w:rPr>
            <w:noProof/>
            <w:webHidden/>
          </w:rPr>
          <w:t>4</w:t>
        </w:r>
        <w:r w:rsidR="002E1AAD">
          <w:rPr>
            <w:noProof/>
            <w:webHidden/>
          </w:rPr>
          <w:fldChar w:fldCharType="end"/>
        </w:r>
        <w:r w:rsidR="002E1AAD" w:rsidRPr="00DB45B8">
          <w:rPr>
            <w:rStyle w:val="Hyperlink"/>
            <w:noProof/>
          </w:rPr>
          <w:fldChar w:fldCharType="end"/>
        </w:r>
      </w:ins>
    </w:p>
    <w:p w:rsidR="002E1AAD" w:rsidRDefault="002E1AAD">
      <w:pPr>
        <w:pStyle w:val="TOC2"/>
        <w:tabs>
          <w:tab w:val="left" w:pos="660"/>
        </w:tabs>
        <w:rPr>
          <w:ins w:id="12" w:author="FSO" w:date="2024-04-26T14:51:00Z"/>
          <w:rFonts w:asciiTheme="minorHAnsi" w:eastAsiaTheme="minorEastAsia" w:hAnsiTheme="minorHAnsi" w:cstheme="minorBidi"/>
          <w:noProof/>
          <w:szCs w:val="22"/>
          <w:lang w:eastAsia="en-GB"/>
        </w:rPr>
      </w:pPr>
      <w:ins w:id="13" w:author="FSO" w:date="2024-04-26T14:51:00Z">
        <w:r w:rsidRPr="00DB45B8">
          <w:rPr>
            <w:rStyle w:val="Hyperlink"/>
            <w:noProof/>
          </w:rPr>
          <w:fldChar w:fldCharType="begin"/>
        </w:r>
        <w:r w:rsidRPr="00DB45B8">
          <w:rPr>
            <w:rStyle w:val="Hyperlink"/>
            <w:noProof/>
          </w:rPr>
          <w:instrText xml:space="preserve"> </w:instrText>
        </w:r>
        <w:r>
          <w:rPr>
            <w:noProof/>
          </w:rPr>
          <w:instrText>HYPERLINK \l "_Toc165035492"</w:instrText>
        </w:r>
        <w:r w:rsidRPr="00DB45B8">
          <w:rPr>
            <w:rStyle w:val="Hyperlink"/>
            <w:noProof/>
          </w:rPr>
          <w:instrText xml:space="preserve"> </w:instrText>
        </w:r>
        <w:r w:rsidRPr="00DB45B8">
          <w:rPr>
            <w:rStyle w:val="Hyperlink"/>
            <w:noProof/>
          </w:rPr>
          <w:fldChar w:fldCharType="separate"/>
        </w:r>
        <w:r w:rsidRPr="00DB45B8">
          <w:rPr>
            <w:rStyle w:val="Hyperlink"/>
            <w:noProof/>
          </w:rPr>
          <w:t>1.1</w:t>
        </w:r>
        <w:r>
          <w:rPr>
            <w:rFonts w:asciiTheme="minorHAnsi" w:eastAsiaTheme="minorEastAsia" w:hAnsiTheme="minorHAnsi" w:cstheme="minorBidi"/>
            <w:noProof/>
            <w:szCs w:val="22"/>
            <w:lang w:eastAsia="en-GB"/>
          </w:rPr>
          <w:tab/>
        </w:r>
        <w:r w:rsidRPr="00DB45B8">
          <w:rPr>
            <w:rStyle w:val="Hyperlink"/>
            <w:noProof/>
          </w:rPr>
          <w:t>Model Reviewer</w:t>
        </w:r>
        <w:r>
          <w:rPr>
            <w:noProof/>
            <w:webHidden/>
          </w:rPr>
          <w:tab/>
        </w:r>
        <w:r>
          <w:rPr>
            <w:noProof/>
            <w:webHidden/>
          </w:rPr>
          <w:fldChar w:fldCharType="begin"/>
        </w:r>
        <w:r>
          <w:rPr>
            <w:noProof/>
            <w:webHidden/>
          </w:rPr>
          <w:instrText xml:space="preserve"> PAGEREF _Toc165035492 \h </w:instrText>
        </w:r>
      </w:ins>
      <w:r>
        <w:rPr>
          <w:noProof/>
          <w:webHidden/>
        </w:rPr>
      </w:r>
      <w:r>
        <w:rPr>
          <w:noProof/>
          <w:webHidden/>
        </w:rPr>
        <w:fldChar w:fldCharType="separate"/>
      </w:r>
      <w:ins w:id="14" w:author="FSO" w:date="2024-04-26T14:51:00Z">
        <w:r>
          <w:rPr>
            <w:noProof/>
            <w:webHidden/>
          </w:rPr>
          <w:t>5</w:t>
        </w:r>
        <w:r>
          <w:rPr>
            <w:noProof/>
            <w:webHidden/>
          </w:rPr>
          <w:fldChar w:fldCharType="end"/>
        </w:r>
        <w:r w:rsidRPr="00DB45B8">
          <w:rPr>
            <w:rStyle w:val="Hyperlink"/>
            <w:noProof/>
          </w:rPr>
          <w:fldChar w:fldCharType="end"/>
        </w:r>
      </w:ins>
    </w:p>
    <w:p w:rsidR="002E1AAD" w:rsidRDefault="002E1AAD">
      <w:pPr>
        <w:pStyle w:val="TOC2"/>
        <w:tabs>
          <w:tab w:val="left" w:pos="660"/>
        </w:tabs>
        <w:rPr>
          <w:ins w:id="15" w:author="FSO" w:date="2024-04-26T14:51:00Z"/>
          <w:rFonts w:asciiTheme="minorHAnsi" w:eastAsiaTheme="minorEastAsia" w:hAnsiTheme="minorHAnsi" w:cstheme="minorBidi"/>
          <w:noProof/>
          <w:szCs w:val="22"/>
          <w:lang w:eastAsia="en-GB"/>
        </w:rPr>
      </w:pPr>
      <w:ins w:id="16" w:author="FSO" w:date="2024-04-26T14:51:00Z">
        <w:r w:rsidRPr="00DB45B8">
          <w:rPr>
            <w:rStyle w:val="Hyperlink"/>
            <w:noProof/>
          </w:rPr>
          <w:fldChar w:fldCharType="begin"/>
        </w:r>
        <w:r w:rsidRPr="00DB45B8">
          <w:rPr>
            <w:rStyle w:val="Hyperlink"/>
            <w:noProof/>
          </w:rPr>
          <w:instrText xml:space="preserve"> </w:instrText>
        </w:r>
        <w:r>
          <w:rPr>
            <w:noProof/>
          </w:rPr>
          <w:instrText>HYPERLINK \l "_Toc165035493"</w:instrText>
        </w:r>
        <w:r w:rsidRPr="00DB45B8">
          <w:rPr>
            <w:rStyle w:val="Hyperlink"/>
            <w:noProof/>
          </w:rPr>
          <w:instrText xml:space="preserve"> </w:instrText>
        </w:r>
        <w:r w:rsidRPr="00DB45B8">
          <w:rPr>
            <w:rStyle w:val="Hyperlink"/>
            <w:noProof/>
          </w:rPr>
          <w:fldChar w:fldCharType="separate"/>
        </w:r>
        <w:r w:rsidRPr="00DB45B8">
          <w:rPr>
            <w:rStyle w:val="Hyperlink"/>
            <w:noProof/>
          </w:rPr>
          <w:t>1.2</w:t>
        </w:r>
        <w:r>
          <w:rPr>
            <w:rFonts w:asciiTheme="minorHAnsi" w:eastAsiaTheme="minorEastAsia" w:hAnsiTheme="minorHAnsi" w:cstheme="minorBidi"/>
            <w:noProof/>
            <w:szCs w:val="22"/>
            <w:lang w:eastAsia="en-GB"/>
          </w:rPr>
          <w:tab/>
        </w:r>
        <w:r w:rsidRPr="00DB45B8">
          <w:rPr>
            <w:rStyle w:val="Hyperlink"/>
            <w:noProof/>
          </w:rPr>
          <w:t>Background</w:t>
        </w:r>
        <w:r>
          <w:rPr>
            <w:noProof/>
            <w:webHidden/>
          </w:rPr>
          <w:tab/>
        </w:r>
        <w:r>
          <w:rPr>
            <w:noProof/>
            <w:webHidden/>
          </w:rPr>
          <w:fldChar w:fldCharType="begin"/>
        </w:r>
        <w:r>
          <w:rPr>
            <w:noProof/>
            <w:webHidden/>
          </w:rPr>
          <w:instrText xml:space="preserve"> PAGEREF _Toc165035493 \h </w:instrText>
        </w:r>
      </w:ins>
      <w:r>
        <w:rPr>
          <w:noProof/>
          <w:webHidden/>
        </w:rPr>
      </w:r>
      <w:r>
        <w:rPr>
          <w:noProof/>
          <w:webHidden/>
        </w:rPr>
        <w:fldChar w:fldCharType="separate"/>
      </w:r>
      <w:ins w:id="17" w:author="FSO" w:date="2024-04-26T14:51:00Z">
        <w:r>
          <w:rPr>
            <w:noProof/>
            <w:webHidden/>
          </w:rPr>
          <w:t>6</w:t>
        </w:r>
        <w:r>
          <w:rPr>
            <w:noProof/>
            <w:webHidden/>
          </w:rPr>
          <w:fldChar w:fldCharType="end"/>
        </w:r>
        <w:r w:rsidRPr="00DB45B8">
          <w:rPr>
            <w:rStyle w:val="Hyperlink"/>
            <w:noProof/>
          </w:rPr>
          <w:fldChar w:fldCharType="end"/>
        </w:r>
      </w:ins>
    </w:p>
    <w:p w:rsidR="002E1AAD" w:rsidRDefault="002E1AAD">
      <w:pPr>
        <w:pStyle w:val="TOC2"/>
        <w:tabs>
          <w:tab w:val="left" w:pos="660"/>
        </w:tabs>
        <w:rPr>
          <w:ins w:id="18" w:author="FSO" w:date="2024-04-26T14:51:00Z"/>
          <w:rFonts w:asciiTheme="minorHAnsi" w:eastAsiaTheme="minorEastAsia" w:hAnsiTheme="minorHAnsi" w:cstheme="minorBidi"/>
          <w:noProof/>
          <w:szCs w:val="22"/>
          <w:lang w:eastAsia="en-GB"/>
        </w:rPr>
      </w:pPr>
      <w:ins w:id="19" w:author="FSO" w:date="2024-04-26T14:51:00Z">
        <w:r w:rsidRPr="00DB45B8">
          <w:rPr>
            <w:rStyle w:val="Hyperlink"/>
            <w:noProof/>
          </w:rPr>
          <w:fldChar w:fldCharType="begin"/>
        </w:r>
        <w:r w:rsidRPr="00DB45B8">
          <w:rPr>
            <w:rStyle w:val="Hyperlink"/>
            <w:noProof/>
          </w:rPr>
          <w:instrText xml:space="preserve"> </w:instrText>
        </w:r>
        <w:r>
          <w:rPr>
            <w:noProof/>
          </w:rPr>
          <w:instrText>HYPERLINK \l "_Toc165035494"</w:instrText>
        </w:r>
        <w:r w:rsidRPr="00DB45B8">
          <w:rPr>
            <w:rStyle w:val="Hyperlink"/>
            <w:noProof/>
          </w:rPr>
          <w:instrText xml:space="preserve"> </w:instrText>
        </w:r>
        <w:r w:rsidRPr="00DB45B8">
          <w:rPr>
            <w:rStyle w:val="Hyperlink"/>
            <w:noProof/>
          </w:rPr>
          <w:fldChar w:fldCharType="separate"/>
        </w:r>
        <w:r w:rsidRPr="00DB45B8">
          <w:rPr>
            <w:rStyle w:val="Hyperlink"/>
            <w:noProof/>
          </w:rPr>
          <w:t>1.3</w:t>
        </w:r>
        <w:r>
          <w:rPr>
            <w:rFonts w:asciiTheme="minorHAnsi" w:eastAsiaTheme="minorEastAsia" w:hAnsiTheme="minorHAnsi" w:cstheme="minorBidi"/>
            <w:noProof/>
            <w:szCs w:val="22"/>
            <w:lang w:eastAsia="en-GB"/>
          </w:rPr>
          <w:tab/>
        </w:r>
        <w:r w:rsidRPr="00DB45B8">
          <w:rPr>
            <w:rStyle w:val="Hyperlink"/>
            <w:noProof/>
          </w:rPr>
          <w:t>Objectives</w:t>
        </w:r>
        <w:r>
          <w:rPr>
            <w:noProof/>
            <w:webHidden/>
          </w:rPr>
          <w:tab/>
        </w:r>
        <w:r>
          <w:rPr>
            <w:noProof/>
            <w:webHidden/>
          </w:rPr>
          <w:fldChar w:fldCharType="begin"/>
        </w:r>
        <w:r>
          <w:rPr>
            <w:noProof/>
            <w:webHidden/>
          </w:rPr>
          <w:instrText xml:space="preserve"> PAGEREF _Toc165035494 \h </w:instrText>
        </w:r>
      </w:ins>
      <w:r>
        <w:rPr>
          <w:noProof/>
          <w:webHidden/>
        </w:rPr>
      </w:r>
      <w:r>
        <w:rPr>
          <w:noProof/>
          <w:webHidden/>
        </w:rPr>
        <w:fldChar w:fldCharType="separate"/>
      </w:r>
      <w:ins w:id="20" w:author="FSO" w:date="2024-04-26T14:51:00Z">
        <w:r>
          <w:rPr>
            <w:noProof/>
            <w:webHidden/>
          </w:rPr>
          <w:t>7</w:t>
        </w:r>
        <w:r>
          <w:rPr>
            <w:noProof/>
            <w:webHidden/>
          </w:rPr>
          <w:fldChar w:fldCharType="end"/>
        </w:r>
        <w:r w:rsidRPr="00DB45B8">
          <w:rPr>
            <w:rStyle w:val="Hyperlink"/>
            <w:noProof/>
          </w:rPr>
          <w:fldChar w:fldCharType="end"/>
        </w:r>
      </w:ins>
    </w:p>
    <w:p w:rsidR="002E1AAD" w:rsidRDefault="002E1AAD">
      <w:pPr>
        <w:pStyle w:val="TOC2"/>
        <w:tabs>
          <w:tab w:val="left" w:pos="660"/>
        </w:tabs>
        <w:rPr>
          <w:ins w:id="21" w:author="FSO" w:date="2024-04-26T14:51:00Z"/>
          <w:rFonts w:asciiTheme="minorHAnsi" w:eastAsiaTheme="minorEastAsia" w:hAnsiTheme="minorHAnsi" w:cstheme="minorBidi"/>
          <w:noProof/>
          <w:szCs w:val="22"/>
          <w:lang w:eastAsia="en-GB"/>
        </w:rPr>
      </w:pPr>
      <w:ins w:id="22" w:author="FSO" w:date="2024-04-26T14:51:00Z">
        <w:r w:rsidRPr="00DB45B8">
          <w:rPr>
            <w:rStyle w:val="Hyperlink"/>
            <w:noProof/>
          </w:rPr>
          <w:fldChar w:fldCharType="begin"/>
        </w:r>
        <w:r w:rsidRPr="00DB45B8">
          <w:rPr>
            <w:rStyle w:val="Hyperlink"/>
            <w:noProof/>
          </w:rPr>
          <w:instrText xml:space="preserve"> </w:instrText>
        </w:r>
        <w:r>
          <w:rPr>
            <w:noProof/>
          </w:rPr>
          <w:instrText>HYPERLINK \l "_Toc165035495"</w:instrText>
        </w:r>
        <w:r w:rsidRPr="00DB45B8">
          <w:rPr>
            <w:rStyle w:val="Hyperlink"/>
            <w:noProof/>
          </w:rPr>
          <w:instrText xml:space="preserve"> </w:instrText>
        </w:r>
        <w:r w:rsidRPr="00DB45B8">
          <w:rPr>
            <w:rStyle w:val="Hyperlink"/>
            <w:noProof/>
          </w:rPr>
          <w:fldChar w:fldCharType="separate"/>
        </w:r>
        <w:r w:rsidRPr="00DB45B8">
          <w:rPr>
            <w:rStyle w:val="Hyperlink"/>
            <w:noProof/>
          </w:rPr>
          <w:t>1.4</w:t>
        </w:r>
        <w:r>
          <w:rPr>
            <w:rFonts w:asciiTheme="minorHAnsi" w:eastAsiaTheme="minorEastAsia" w:hAnsiTheme="minorHAnsi" w:cstheme="minorBidi"/>
            <w:noProof/>
            <w:szCs w:val="22"/>
            <w:lang w:eastAsia="en-GB"/>
          </w:rPr>
          <w:tab/>
        </w:r>
        <w:r w:rsidRPr="00DB45B8">
          <w:rPr>
            <w:rStyle w:val="Hyperlink"/>
            <w:noProof/>
          </w:rPr>
          <w:t>[FSO BSC]Assumptions and Approximations</w:t>
        </w:r>
        <w:r>
          <w:rPr>
            <w:noProof/>
            <w:webHidden/>
          </w:rPr>
          <w:tab/>
        </w:r>
        <w:r>
          <w:rPr>
            <w:noProof/>
            <w:webHidden/>
          </w:rPr>
          <w:fldChar w:fldCharType="begin"/>
        </w:r>
        <w:r>
          <w:rPr>
            <w:noProof/>
            <w:webHidden/>
          </w:rPr>
          <w:instrText xml:space="preserve"> PAGEREF _Toc165035495 \h </w:instrText>
        </w:r>
      </w:ins>
      <w:r>
        <w:rPr>
          <w:noProof/>
          <w:webHidden/>
        </w:rPr>
      </w:r>
      <w:r>
        <w:rPr>
          <w:noProof/>
          <w:webHidden/>
        </w:rPr>
        <w:fldChar w:fldCharType="separate"/>
      </w:r>
      <w:ins w:id="23" w:author="FSO" w:date="2024-04-26T14:51:00Z">
        <w:r>
          <w:rPr>
            <w:noProof/>
            <w:webHidden/>
          </w:rPr>
          <w:t>8</w:t>
        </w:r>
        <w:r>
          <w:rPr>
            <w:noProof/>
            <w:webHidden/>
          </w:rPr>
          <w:fldChar w:fldCharType="end"/>
        </w:r>
        <w:r w:rsidRPr="00DB45B8">
          <w:rPr>
            <w:rStyle w:val="Hyperlink"/>
            <w:noProof/>
          </w:rPr>
          <w:fldChar w:fldCharType="end"/>
        </w:r>
      </w:ins>
    </w:p>
    <w:p w:rsidR="002E1AAD" w:rsidRDefault="002E1AAD">
      <w:pPr>
        <w:pStyle w:val="TOC1"/>
        <w:tabs>
          <w:tab w:val="left" w:pos="660"/>
        </w:tabs>
        <w:rPr>
          <w:ins w:id="24" w:author="FSO" w:date="2024-04-26T14:51:00Z"/>
          <w:rFonts w:asciiTheme="minorHAnsi" w:eastAsiaTheme="minorEastAsia" w:hAnsiTheme="minorHAnsi" w:cstheme="minorBidi"/>
          <w:b w:val="0"/>
          <w:noProof/>
          <w:szCs w:val="22"/>
          <w:lang w:eastAsia="en-GB"/>
        </w:rPr>
      </w:pPr>
      <w:ins w:id="25" w:author="FSO" w:date="2024-04-26T14:51:00Z">
        <w:r w:rsidRPr="00DB45B8">
          <w:rPr>
            <w:rStyle w:val="Hyperlink"/>
            <w:noProof/>
          </w:rPr>
          <w:fldChar w:fldCharType="begin"/>
        </w:r>
        <w:r w:rsidRPr="00DB45B8">
          <w:rPr>
            <w:rStyle w:val="Hyperlink"/>
            <w:noProof/>
          </w:rPr>
          <w:instrText xml:space="preserve"> </w:instrText>
        </w:r>
        <w:r>
          <w:rPr>
            <w:noProof/>
          </w:rPr>
          <w:instrText>HYPERLINK \l "_Toc165035496"</w:instrText>
        </w:r>
        <w:r w:rsidRPr="00DB45B8">
          <w:rPr>
            <w:rStyle w:val="Hyperlink"/>
            <w:noProof/>
          </w:rPr>
          <w:instrText xml:space="preserve"> </w:instrText>
        </w:r>
        <w:r w:rsidRPr="00DB45B8">
          <w:rPr>
            <w:rStyle w:val="Hyperlink"/>
            <w:noProof/>
          </w:rPr>
          <w:fldChar w:fldCharType="separate"/>
        </w:r>
        <w:r w:rsidRPr="00DB45B8">
          <w:rPr>
            <w:rStyle w:val="Hyperlink"/>
            <w:noProof/>
          </w:rPr>
          <w:t>2</w:t>
        </w:r>
        <w:r>
          <w:rPr>
            <w:rFonts w:asciiTheme="minorHAnsi" w:eastAsiaTheme="minorEastAsia" w:hAnsiTheme="minorHAnsi" w:cstheme="minorBidi"/>
            <w:b w:val="0"/>
            <w:noProof/>
            <w:szCs w:val="22"/>
            <w:lang w:eastAsia="en-GB"/>
          </w:rPr>
          <w:tab/>
        </w:r>
        <w:r w:rsidRPr="00DB45B8">
          <w:rPr>
            <w:rStyle w:val="Hyperlink"/>
            <w:noProof/>
          </w:rPr>
          <w:t>Load Flow Model Requirements</w:t>
        </w:r>
        <w:r>
          <w:rPr>
            <w:noProof/>
            <w:webHidden/>
          </w:rPr>
          <w:tab/>
        </w:r>
        <w:r>
          <w:rPr>
            <w:noProof/>
            <w:webHidden/>
          </w:rPr>
          <w:fldChar w:fldCharType="begin"/>
        </w:r>
        <w:r>
          <w:rPr>
            <w:noProof/>
            <w:webHidden/>
          </w:rPr>
          <w:instrText xml:space="preserve"> PAGEREF _Toc165035496 \h </w:instrText>
        </w:r>
      </w:ins>
      <w:r>
        <w:rPr>
          <w:noProof/>
          <w:webHidden/>
        </w:rPr>
      </w:r>
      <w:r>
        <w:rPr>
          <w:noProof/>
          <w:webHidden/>
        </w:rPr>
        <w:fldChar w:fldCharType="separate"/>
      </w:r>
      <w:ins w:id="26" w:author="FSO" w:date="2024-04-26T14:51:00Z">
        <w:r>
          <w:rPr>
            <w:noProof/>
            <w:webHidden/>
          </w:rPr>
          <w:t>9</w:t>
        </w:r>
        <w:r>
          <w:rPr>
            <w:noProof/>
            <w:webHidden/>
          </w:rPr>
          <w:fldChar w:fldCharType="end"/>
        </w:r>
        <w:r w:rsidRPr="00DB45B8">
          <w:rPr>
            <w:rStyle w:val="Hyperlink"/>
            <w:noProof/>
          </w:rPr>
          <w:fldChar w:fldCharType="end"/>
        </w:r>
      </w:ins>
    </w:p>
    <w:p w:rsidR="002E1AAD" w:rsidRDefault="002E1AAD">
      <w:pPr>
        <w:pStyle w:val="TOC2"/>
        <w:tabs>
          <w:tab w:val="left" w:pos="660"/>
        </w:tabs>
        <w:rPr>
          <w:ins w:id="27" w:author="FSO" w:date="2024-04-26T14:51:00Z"/>
          <w:rFonts w:asciiTheme="minorHAnsi" w:eastAsiaTheme="minorEastAsia" w:hAnsiTheme="minorHAnsi" w:cstheme="minorBidi"/>
          <w:noProof/>
          <w:szCs w:val="22"/>
          <w:lang w:eastAsia="en-GB"/>
        </w:rPr>
      </w:pPr>
      <w:ins w:id="28" w:author="FSO" w:date="2024-04-26T14:51:00Z">
        <w:r w:rsidRPr="00DB45B8">
          <w:rPr>
            <w:rStyle w:val="Hyperlink"/>
            <w:noProof/>
          </w:rPr>
          <w:fldChar w:fldCharType="begin"/>
        </w:r>
        <w:r w:rsidRPr="00DB45B8">
          <w:rPr>
            <w:rStyle w:val="Hyperlink"/>
            <w:noProof/>
          </w:rPr>
          <w:instrText xml:space="preserve"> </w:instrText>
        </w:r>
        <w:r>
          <w:rPr>
            <w:noProof/>
          </w:rPr>
          <w:instrText>HYPERLINK \l "_Toc165035497"</w:instrText>
        </w:r>
        <w:r w:rsidRPr="00DB45B8">
          <w:rPr>
            <w:rStyle w:val="Hyperlink"/>
            <w:noProof/>
          </w:rPr>
          <w:instrText xml:space="preserve"> </w:instrText>
        </w:r>
        <w:r w:rsidRPr="00DB45B8">
          <w:rPr>
            <w:rStyle w:val="Hyperlink"/>
            <w:noProof/>
          </w:rPr>
          <w:fldChar w:fldCharType="separate"/>
        </w:r>
        <w:r w:rsidRPr="00DB45B8">
          <w:rPr>
            <w:rStyle w:val="Hyperlink"/>
            <w:noProof/>
          </w:rPr>
          <w:t>2.1</w:t>
        </w:r>
        <w:r>
          <w:rPr>
            <w:rFonts w:asciiTheme="minorHAnsi" w:eastAsiaTheme="minorEastAsia" w:hAnsiTheme="minorHAnsi" w:cstheme="minorBidi"/>
            <w:noProof/>
            <w:szCs w:val="22"/>
            <w:lang w:eastAsia="en-GB"/>
          </w:rPr>
          <w:tab/>
        </w:r>
        <w:r w:rsidRPr="00DB45B8">
          <w:rPr>
            <w:rStyle w:val="Hyperlink"/>
            <w:noProof/>
          </w:rPr>
          <w:t>STEP 1: Calculation of adjusted nodal power flows from metered generation and demand data</w:t>
        </w:r>
        <w:r>
          <w:rPr>
            <w:noProof/>
            <w:webHidden/>
          </w:rPr>
          <w:tab/>
        </w:r>
        <w:r>
          <w:rPr>
            <w:noProof/>
            <w:webHidden/>
          </w:rPr>
          <w:fldChar w:fldCharType="begin"/>
        </w:r>
        <w:r>
          <w:rPr>
            <w:noProof/>
            <w:webHidden/>
          </w:rPr>
          <w:instrText xml:space="preserve"> PAGEREF _Toc165035497 \h </w:instrText>
        </w:r>
      </w:ins>
      <w:r>
        <w:rPr>
          <w:noProof/>
          <w:webHidden/>
        </w:rPr>
      </w:r>
      <w:r>
        <w:rPr>
          <w:noProof/>
          <w:webHidden/>
        </w:rPr>
        <w:fldChar w:fldCharType="separate"/>
      </w:r>
      <w:ins w:id="29" w:author="FSO" w:date="2024-04-26T14:51:00Z">
        <w:r>
          <w:rPr>
            <w:noProof/>
            <w:webHidden/>
          </w:rPr>
          <w:t>10</w:t>
        </w:r>
        <w:r>
          <w:rPr>
            <w:noProof/>
            <w:webHidden/>
          </w:rPr>
          <w:fldChar w:fldCharType="end"/>
        </w:r>
        <w:r w:rsidRPr="00DB45B8">
          <w:rPr>
            <w:rStyle w:val="Hyperlink"/>
            <w:noProof/>
          </w:rPr>
          <w:fldChar w:fldCharType="end"/>
        </w:r>
      </w:ins>
    </w:p>
    <w:p w:rsidR="002E1AAD" w:rsidRDefault="002E1AAD">
      <w:pPr>
        <w:pStyle w:val="TOC2"/>
        <w:tabs>
          <w:tab w:val="left" w:pos="660"/>
        </w:tabs>
        <w:rPr>
          <w:ins w:id="30" w:author="FSO" w:date="2024-04-26T14:51:00Z"/>
          <w:rFonts w:asciiTheme="minorHAnsi" w:eastAsiaTheme="minorEastAsia" w:hAnsiTheme="minorHAnsi" w:cstheme="minorBidi"/>
          <w:noProof/>
          <w:szCs w:val="22"/>
          <w:lang w:eastAsia="en-GB"/>
        </w:rPr>
      </w:pPr>
      <w:ins w:id="31" w:author="FSO" w:date="2024-04-26T14:51:00Z">
        <w:r w:rsidRPr="00DB45B8">
          <w:rPr>
            <w:rStyle w:val="Hyperlink"/>
            <w:noProof/>
          </w:rPr>
          <w:fldChar w:fldCharType="begin"/>
        </w:r>
        <w:r w:rsidRPr="00DB45B8">
          <w:rPr>
            <w:rStyle w:val="Hyperlink"/>
            <w:noProof/>
          </w:rPr>
          <w:instrText xml:space="preserve"> </w:instrText>
        </w:r>
        <w:r>
          <w:rPr>
            <w:noProof/>
          </w:rPr>
          <w:instrText>HYPERLINK \l "_Toc165035498"</w:instrText>
        </w:r>
        <w:r w:rsidRPr="00DB45B8">
          <w:rPr>
            <w:rStyle w:val="Hyperlink"/>
            <w:noProof/>
          </w:rPr>
          <w:instrText xml:space="preserve"> </w:instrText>
        </w:r>
        <w:r w:rsidRPr="00DB45B8">
          <w:rPr>
            <w:rStyle w:val="Hyperlink"/>
            <w:noProof/>
          </w:rPr>
          <w:fldChar w:fldCharType="separate"/>
        </w:r>
        <w:r w:rsidRPr="00DB45B8">
          <w:rPr>
            <w:rStyle w:val="Hyperlink"/>
            <w:noProof/>
          </w:rPr>
          <w:t>2.2</w:t>
        </w:r>
        <w:r>
          <w:rPr>
            <w:rFonts w:asciiTheme="minorHAnsi" w:eastAsiaTheme="minorEastAsia" w:hAnsiTheme="minorHAnsi" w:cstheme="minorBidi"/>
            <w:noProof/>
            <w:szCs w:val="22"/>
            <w:lang w:eastAsia="en-GB"/>
          </w:rPr>
          <w:tab/>
        </w:r>
        <w:r w:rsidRPr="00DB45B8">
          <w:rPr>
            <w:rStyle w:val="Hyperlink"/>
            <w:noProof/>
          </w:rPr>
          <w:t>STEP 2: Evaluation of network power flows using the conventional DC Load Flow Model</w:t>
        </w:r>
        <w:r>
          <w:rPr>
            <w:noProof/>
            <w:webHidden/>
          </w:rPr>
          <w:tab/>
        </w:r>
        <w:r>
          <w:rPr>
            <w:noProof/>
            <w:webHidden/>
          </w:rPr>
          <w:fldChar w:fldCharType="begin"/>
        </w:r>
        <w:r>
          <w:rPr>
            <w:noProof/>
            <w:webHidden/>
          </w:rPr>
          <w:instrText xml:space="preserve"> PAGEREF _Toc165035498 \h </w:instrText>
        </w:r>
      </w:ins>
      <w:r>
        <w:rPr>
          <w:noProof/>
          <w:webHidden/>
        </w:rPr>
      </w:r>
      <w:r>
        <w:rPr>
          <w:noProof/>
          <w:webHidden/>
        </w:rPr>
        <w:fldChar w:fldCharType="separate"/>
      </w:r>
      <w:ins w:id="32" w:author="FSO" w:date="2024-04-26T14:51:00Z">
        <w:r>
          <w:rPr>
            <w:noProof/>
            <w:webHidden/>
          </w:rPr>
          <w:t>11</w:t>
        </w:r>
        <w:r>
          <w:rPr>
            <w:noProof/>
            <w:webHidden/>
          </w:rPr>
          <w:fldChar w:fldCharType="end"/>
        </w:r>
        <w:r w:rsidRPr="00DB45B8">
          <w:rPr>
            <w:rStyle w:val="Hyperlink"/>
            <w:noProof/>
          </w:rPr>
          <w:fldChar w:fldCharType="end"/>
        </w:r>
      </w:ins>
    </w:p>
    <w:p w:rsidR="002E1AAD" w:rsidRDefault="002E1AAD">
      <w:pPr>
        <w:pStyle w:val="TOC2"/>
        <w:tabs>
          <w:tab w:val="left" w:pos="660"/>
        </w:tabs>
        <w:rPr>
          <w:ins w:id="33" w:author="FSO" w:date="2024-04-26T14:51:00Z"/>
          <w:rFonts w:asciiTheme="minorHAnsi" w:eastAsiaTheme="minorEastAsia" w:hAnsiTheme="minorHAnsi" w:cstheme="minorBidi"/>
          <w:noProof/>
          <w:szCs w:val="22"/>
          <w:lang w:eastAsia="en-GB"/>
        </w:rPr>
      </w:pPr>
      <w:ins w:id="34" w:author="FSO" w:date="2024-04-26T14:51:00Z">
        <w:r w:rsidRPr="00DB45B8">
          <w:rPr>
            <w:rStyle w:val="Hyperlink"/>
            <w:noProof/>
          </w:rPr>
          <w:fldChar w:fldCharType="begin"/>
        </w:r>
        <w:r w:rsidRPr="00DB45B8">
          <w:rPr>
            <w:rStyle w:val="Hyperlink"/>
            <w:noProof/>
          </w:rPr>
          <w:instrText xml:space="preserve"> </w:instrText>
        </w:r>
        <w:r>
          <w:rPr>
            <w:noProof/>
          </w:rPr>
          <w:instrText>HYPERLINK \l "_Toc165035499"</w:instrText>
        </w:r>
        <w:r w:rsidRPr="00DB45B8">
          <w:rPr>
            <w:rStyle w:val="Hyperlink"/>
            <w:noProof/>
          </w:rPr>
          <w:instrText xml:space="preserve"> </w:instrText>
        </w:r>
        <w:r w:rsidRPr="00DB45B8">
          <w:rPr>
            <w:rStyle w:val="Hyperlink"/>
            <w:noProof/>
          </w:rPr>
          <w:fldChar w:fldCharType="separate"/>
        </w:r>
        <w:r w:rsidRPr="00DB45B8">
          <w:rPr>
            <w:rStyle w:val="Hyperlink"/>
            <w:noProof/>
          </w:rPr>
          <w:t>2.3</w:t>
        </w:r>
        <w:r>
          <w:rPr>
            <w:rFonts w:asciiTheme="minorHAnsi" w:eastAsiaTheme="minorEastAsia" w:hAnsiTheme="minorHAnsi" w:cstheme="minorBidi"/>
            <w:noProof/>
            <w:szCs w:val="22"/>
            <w:lang w:eastAsia="en-GB"/>
          </w:rPr>
          <w:tab/>
        </w:r>
        <w:r w:rsidRPr="00DB45B8">
          <w:rPr>
            <w:rStyle w:val="Hyperlink"/>
            <w:noProof/>
          </w:rPr>
          <w:t>STEP 3: Determine power injection sensitivity factors and compute TLFs</w:t>
        </w:r>
        <w:r>
          <w:rPr>
            <w:noProof/>
            <w:webHidden/>
          </w:rPr>
          <w:tab/>
        </w:r>
        <w:r>
          <w:rPr>
            <w:noProof/>
            <w:webHidden/>
          </w:rPr>
          <w:fldChar w:fldCharType="begin"/>
        </w:r>
        <w:r>
          <w:rPr>
            <w:noProof/>
            <w:webHidden/>
          </w:rPr>
          <w:instrText xml:space="preserve"> PAGEREF _Toc165035499 \h </w:instrText>
        </w:r>
      </w:ins>
      <w:r>
        <w:rPr>
          <w:noProof/>
          <w:webHidden/>
        </w:rPr>
      </w:r>
      <w:r>
        <w:rPr>
          <w:noProof/>
          <w:webHidden/>
        </w:rPr>
        <w:fldChar w:fldCharType="separate"/>
      </w:r>
      <w:ins w:id="35" w:author="FSO" w:date="2024-04-26T14:51:00Z">
        <w:r>
          <w:rPr>
            <w:noProof/>
            <w:webHidden/>
          </w:rPr>
          <w:t>14</w:t>
        </w:r>
        <w:r>
          <w:rPr>
            <w:noProof/>
            <w:webHidden/>
          </w:rPr>
          <w:fldChar w:fldCharType="end"/>
        </w:r>
        <w:r w:rsidRPr="00DB45B8">
          <w:rPr>
            <w:rStyle w:val="Hyperlink"/>
            <w:noProof/>
          </w:rPr>
          <w:fldChar w:fldCharType="end"/>
        </w:r>
      </w:ins>
    </w:p>
    <w:p w:rsidR="002E1AAD" w:rsidRDefault="002E1AAD">
      <w:pPr>
        <w:pStyle w:val="TOC1"/>
        <w:tabs>
          <w:tab w:val="left" w:pos="660"/>
        </w:tabs>
        <w:rPr>
          <w:ins w:id="36" w:author="FSO" w:date="2024-04-26T14:51:00Z"/>
          <w:rFonts w:asciiTheme="minorHAnsi" w:eastAsiaTheme="minorEastAsia" w:hAnsiTheme="minorHAnsi" w:cstheme="minorBidi"/>
          <w:b w:val="0"/>
          <w:noProof/>
          <w:szCs w:val="22"/>
          <w:lang w:eastAsia="en-GB"/>
        </w:rPr>
      </w:pPr>
      <w:ins w:id="37" w:author="FSO" w:date="2024-04-26T14:51:00Z">
        <w:r w:rsidRPr="00DB45B8">
          <w:rPr>
            <w:rStyle w:val="Hyperlink"/>
            <w:noProof/>
          </w:rPr>
          <w:fldChar w:fldCharType="begin"/>
        </w:r>
        <w:r w:rsidRPr="00DB45B8">
          <w:rPr>
            <w:rStyle w:val="Hyperlink"/>
            <w:noProof/>
          </w:rPr>
          <w:instrText xml:space="preserve"> </w:instrText>
        </w:r>
        <w:r>
          <w:rPr>
            <w:noProof/>
          </w:rPr>
          <w:instrText>HYPERLINK \l "_Toc165035500"</w:instrText>
        </w:r>
        <w:r w:rsidRPr="00DB45B8">
          <w:rPr>
            <w:rStyle w:val="Hyperlink"/>
            <w:noProof/>
          </w:rPr>
          <w:instrText xml:space="preserve"> </w:instrText>
        </w:r>
        <w:r w:rsidRPr="00DB45B8">
          <w:rPr>
            <w:rStyle w:val="Hyperlink"/>
            <w:noProof/>
          </w:rPr>
          <w:fldChar w:fldCharType="separate"/>
        </w:r>
        <w:r w:rsidRPr="00DB45B8">
          <w:rPr>
            <w:rStyle w:val="Hyperlink"/>
            <w:noProof/>
          </w:rPr>
          <w:t>3</w:t>
        </w:r>
        <w:r>
          <w:rPr>
            <w:rFonts w:asciiTheme="minorHAnsi" w:eastAsiaTheme="minorEastAsia" w:hAnsiTheme="minorHAnsi" w:cstheme="minorBidi"/>
            <w:b w:val="0"/>
            <w:noProof/>
            <w:szCs w:val="22"/>
            <w:lang w:eastAsia="en-GB"/>
          </w:rPr>
          <w:tab/>
        </w:r>
        <w:r w:rsidRPr="00DB45B8">
          <w:rPr>
            <w:rStyle w:val="Hyperlink"/>
            <w:noProof/>
          </w:rPr>
          <w:t>Compliance</w:t>
        </w:r>
        <w:r>
          <w:rPr>
            <w:noProof/>
            <w:webHidden/>
          </w:rPr>
          <w:tab/>
        </w:r>
        <w:r>
          <w:rPr>
            <w:noProof/>
            <w:webHidden/>
          </w:rPr>
          <w:fldChar w:fldCharType="begin"/>
        </w:r>
        <w:r>
          <w:rPr>
            <w:noProof/>
            <w:webHidden/>
          </w:rPr>
          <w:instrText xml:space="preserve"> PAGEREF _Toc165035500 \h </w:instrText>
        </w:r>
      </w:ins>
      <w:r>
        <w:rPr>
          <w:noProof/>
          <w:webHidden/>
        </w:rPr>
      </w:r>
      <w:r>
        <w:rPr>
          <w:noProof/>
          <w:webHidden/>
        </w:rPr>
        <w:fldChar w:fldCharType="separate"/>
      </w:r>
      <w:ins w:id="38" w:author="FSO" w:date="2024-04-26T14:51:00Z">
        <w:r>
          <w:rPr>
            <w:noProof/>
            <w:webHidden/>
          </w:rPr>
          <w:t>17</w:t>
        </w:r>
        <w:r>
          <w:rPr>
            <w:noProof/>
            <w:webHidden/>
          </w:rPr>
          <w:fldChar w:fldCharType="end"/>
        </w:r>
        <w:r w:rsidRPr="00DB45B8">
          <w:rPr>
            <w:rStyle w:val="Hyperlink"/>
            <w:noProof/>
          </w:rPr>
          <w:fldChar w:fldCharType="end"/>
        </w:r>
      </w:ins>
    </w:p>
    <w:p w:rsidR="002E1AAD" w:rsidRDefault="002E1AAD">
      <w:pPr>
        <w:pStyle w:val="TOC1"/>
        <w:tabs>
          <w:tab w:val="left" w:pos="660"/>
        </w:tabs>
        <w:rPr>
          <w:ins w:id="39" w:author="FSO" w:date="2024-04-26T14:51:00Z"/>
          <w:rFonts w:asciiTheme="minorHAnsi" w:eastAsiaTheme="minorEastAsia" w:hAnsiTheme="minorHAnsi" w:cstheme="minorBidi"/>
          <w:b w:val="0"/>
          <w:noProof/>
          <w:szCs w:val="22"/>
          <w:lang w:eastAsia="en-GB"/>
        </w:rPr>
      </w:pPr>
      <w:ins w:id="40" w:author="FSO" w:date="2024-04-26T14:51:00Z">
        <w:r w:rsidRPr="00DB45B8">
          <w:rPr>
            <w:rStyle w:val="Hyperlink"/>
            <w:noProof/>
          </w:rPr>
          <w:fldChar w:fldCharType="begin"/>
        </w:r>
        <w:r w:rsidRPr="00DB45B8">
          <w:rPr>
            <w:rStyle w:val="Hyperlink"/>
            <w:noProof/>
          </w:rPr>
          <w:instrText xml:space="preserve"> </w:instrText>
        </w:r>
        <w:r>
          <w:rPr>
            <w:noProof/>
          </w:rPr>
          <w:instrText>HYPERLINK \l "_Toc165035501"</w:instrText>
        </w:r>
        <w:r w:rsidRPr="00DB45B8">
          <w:rPr>
            <w:rStyle w:val="Hyperlink"/>
            <w:noProof/>
          </w:rPr>
          <w:instrText xml:space="preserve"> </w:instrText>
        </w:r>
        <w:r w:rsidRPr="00DB45B8">
          <w:rPr>
            <w:rStyle w:val="Hyperlink"/>
            <w:noProof/>
          </w:rPr>
          <w:fldChar w:fldCharType="separate"/>
        </w:r>
        <w:r w:rsidRPr="00DB45B8">
          <w:rPr>
            <w:rStyle w:val="Hyperlink"/>
            <w:noProof/>
          </w:rPr>
          <w:t>4</w:t>
        </w:r>
        <w:r>
          <w:rPr>
            <w:rFonts w:asciiTheme="minorHAnsi" w:eastAsiaTheme="minorEastAsia" w:hAnsiTheme="minorHAnsi" w:cstheme="minorBidi"/>
            <w:b w:val="0"/>
            <w:noProof/>
            <w:szCs w:val="22"/>
            <w:lang w:eastAsia="en-GB"/>
          </w:rPr>
          <w:tab/>
        </w:r>
        <w:r w:rsidRPr="00DB45B8">
          <w:rPr>
            <w:rStyle w:val="Hyperlink"/>
            <w:noProof/>
          </w:rPr>
          <w:t>1.4 [FSO BSC]Appendix 1 - Definitions and Terms</w:t>
        </w:r>
        <w:r>
          <w:rPr>
            <w:noProof/>
            <w:webHidden/>
          </w:rPr>
          <w:tab/>
        </w:r>
        <w:r>
          <w:rPr>
            <w:noProof/>
            <w:webHidden/>
          </w:rPr>
          <w:fldChar w:fldCharType="begin"/>
        </w:r>
        <w:r>
          <w:rPr>
            <w:noProof/>
            <w:webHidden/>
          </w:rPr>
          <w:instrText xml:space="preserve"> PAGEREF _Toc165035501 \h </w:instrText>
        </w:r>
      </w:ins>
      <w:r>
        <w:rPr>
          <w:noProof/>
          <w:webHidden/>
        </w:rPr>
      </w:r>
      <w:r>
        <w:rPr>
          <w:noProof/>
          <w:webHidden/>
        </w:rPr>
        <w:fldChar w:fldCharType="separate"/>
      </w:r>
      <w:ins w:id="41" w:author="FSO" w:date="2024-04-26T14:51:00Z">
        <w:r>
          <w:rPr>
            <w:noProof/>
            <w:webHidden/>
          </w:rPr>
          <w:t>18</w:t>
        </w:r>
        <w:r>
          <w:rPr>
            <w:noProof/>
            <w:webHidden/>
          </w:rPr>
          <w:fldChar w:fldCharType="end"/>
        </w:r>
        <w:r w:rsidRPr="00DB45B8">
          <w:rPr>
            <w:rStyle w:val="Hyperlink"/>
            <w:noProof/>
          </w:rPr>
          <w:fldChar w:fldCharType="end"/>
        </w:r>
      </w:ins>
    </w:p>
    <w:p w:rsidR="002E1AAD" w:rsidRDefault="002E1AAD">
      <w:pPr>
        <w:pStyle w:val="TOC1"/>
        <w:tabs>
          <w:tab w:val="left" w:pos="660"/>
        </w:tabs>
        <w:rPr>
          <w:ins w:id="42" w:author="FSO" w:date="2024-04-26T14:51:00Z"/>
          <w:rFonts w:asciiTheme="minorHAnsi" w:eastAsiaTheme="minorEastAsia" w:hAnsiTheme="minorHAnsi" w:cstheme="minorBidi"/>
          <w:b w:val="0"/>
          <w:noProof/>
          <w:szCs w:val="22"/>
          <w:lang w:eastAsia="en-GB"/>
        </w:rPr>
      </w:pPr>
      <w:ins w:id="43" w:author="FSO" w:date="2024-04-26T14:51:00Z">
        <w:r w:rsidRPr="00DB45B8">
          <w:rPr>
            <w:rStyle w:val="Hyperlink"/>
            <w:noProof/>
          </w:rPr>
          <w:fldChar w:fldCharType="begin"/>
        </w:r>
        <w:r w:rsidRPr="00DB45B8">
          <w:rPr>
            <w:rStyle w:val="Hyperlink"/>
            <w:noProof/>
          </w:rPr>
          <w:instrText xml:space="preserve"> </w:instrText>
        </w:r>
        <w:r>
          <w:rPr>
            <w:noProof/>
          </w:rPr>
          <w:instrText>HYPERLINK \l "_Toc165035502"</w:instrText>
        </w:r>
        <w:r w:rsidRPr="00DB45B8">
          <w:rPr>
            <w:rStyle w:val="Hyperlink"/>
            <w:noProof/>
          </w:rPr>
          <w:instrText xml:space="preserve"> </w:instrText>
        </w:r>
        <w:r w:rsidRPr="00DB45B8">
          <w:rPr>
            <w:rStyle w:val="Hyperlink"/>
            <w:noProof/>
          </w:rPr>
          <w:fldChar w:fldCharType="separate"/>
        </w:r>
        <w:r w:rsidRPr="00DB45B8">
          <w:rPr>
            <w:rStyle w:val="Hyperlink"/>
            <w:noProof/>
          </w:rPr>
          <w:t>5</w:t>
        </w:r>
        <w:r>
          <w:rPr>
            <w:rFonts w:asciiTheme="minorHAnsi" w:eastAsiaTheme="minorEastAsia" w:hAnsiTheme="minorHAnsi" w:cstheme="minorBidi"/>
            <w:b w:val="0"/>
            <w:noProof/>
            <w:szCs w:val="22"/>
            <w:lang w:eastAsia="en-GB"/>
          </w:rPr>
          <w:tab/>
        </w:r>
        <w:r w:rsidRPr="00DB45B8">
          <w:rPr>
            <w:rStyle w:val="Hyperlink"/>
            <w:noProof/>
          </w:rPr>
          <w:t>Appendix 2 - Illustrative Example</w:t>
        </w:r>
        <w:r>
          <w:rPr>
            <w:noProof/>
            <w:webHidden/>
          </w:rPr>
          <w:tab/>
        </w:r>
        <w:r>
          <w:rPr>
            <w:noProof/>
            <w:webHidden/>
          </w:rPr>
          <w:fldChar w:fldCharType="begin"/>
        </w:r>
        <w:r>
          <w:rPr>
            <w:noProof/>
            <w:webHidden/>
          </w:rPr>
          <w:instrText xml:space="preserve"> PAGEREF _Toc165035502 \h </w:instrText>
        </w:r>
      </w:ins>
      <w:r>
        <w:rPr>
          <w:noProof/>
          <w:webHidden/>
        </w:rPr>
      </w:r>
      <w:r>
        <w:rPr>
          <w:noProof/>
          <w:webHidden/>
        </w:rPr>
        <w:fldChar w:fldCharType="separate"/>
      </w:r>
      <w:ins w:id="44" w:author="FSO" w:date="2024-04-26T14:51:00Z">
        <w:r>
          <w:rPr>
            <w:noProof/>
            <w:webHidden/>
          </w:rPr>
          <w:t>19</w:t>
        </w:r>
        <w:r>
          <w:rPr>
            <w:noProof/>
            <w:webHidden/>
          </w:rPr>
          <w:fldChar w:fldCharType="end"/>
        </w:r>
        <w:r w:rsidRPr="00DB45B8">
          <w:rPr>
            <w:rStyle w:val="Hyperlink"/>
            <w:noProof/>
          </w:rPr>
          <w:fldChar w:fldCharType="end"/>
        </w:r>
      </w:ins>
    </w:p>
    <w:p w:rsidR="002E1AAD" w:rsidRDefault="002E1AAD">
      <w:pPr>
        <w:pStyle w:val="TOC2"/>
        <w:tabs>
          <w:tab w:val="left" w:pos="660"/>
        </w:tabs>
        <w:rPr>
          <w:ins w:id="45" w:author="FSO" w:date="2024-04-26T14:51:00Z"/>
          <w:rFonts w:asciiTheme="minorHAnsi" w:eastAsiaTheme="minorEastAsia" w:hAnsiTheme="minorHAnsi" w:cstheme="minorBidi"/>
          <w:noProof/>
          <w:szCs w:val="22"/>
          <w:lang w:eastAsia="en-GB"/>
        </w:rPr>
      </w:pPr>
      <w:ins w:id="46" w:author="FSO" w:date="2024-04-26T14:51:00Z">
        <w:r w:rsidRPr="00DB45B8">
          <w:rPr>
            <w:rStyle w:val="Hyperlink"/>
            <w:noProof/>
          </w:rPr>
          <w:fldChar w:fldCharType="begin"/>
        </w:r>
        <w:r w:rsidRPr="00DB45B8">
          <w:rPr>
            <w:rStyle w:val="Hyperlink"/>
            <w:noProof/>
          </w:rPr>
          <w:instrText xml:space="preserve"> </w:instrText>
        </w:r>
        <w:r>
          <w:rPr>
            <w:noProof/>
          </w:rPr>
          <w:instrText>HYPERLINK \l "_Toc165035503"</w:instrText>
        </w:r>
        <w:r w:rsidRPr="00DB45B8">
          <w:rPr>
            <w:rStyle w:val="Hyperlink"/>
            <w:noProof/>
          </w:rPr>
          <w:instrText xml:space="preserve"> </w:instrText>
        </w:r>
        <w:r w:rsidRPr="00DB45B8">
          <w:rPr>
            <w:rStyle w:val="Hyperlink"/>
            <w:noProof/>
          </w:rPr>
          <w:fldChar w:fldCharType="separate"/>
        </w:r>
        <w:r w:rsidRPr="00DB45B8">
          <w:rPr>
            <w:rStyle w:val="Hyperlink"/>
            <w:noProof/>
          </w:rPr>
          <w:t>5.1</w:t>
        </w:r>
        <w:r>
          <w:rPr>
            <w:rFonts w:asciiTheme="minorHAnsi" w:eastAsiaTheme="minorEastAsia" w:hAnsiTheme="minorHAnsi" w:cstheme="minorBidi"/>
            <w:noProof/>
            <w:szCs w:val="22"/>
            <w:lang w:eastAsia="en-GB"/>
          </w:rPr>
          <w:tab/>
        </w:r>
        <w:r w:rsidRPr="00DB45B8">
          <w:rPr>
            <w:rStyle w:val="Hyperlink"/>
            <w:noProof/>
          </w:rPr>
          <w:t>STEP 1: Adjust metered volumes</w:t>
        </w:r>
        <w:r>
          <w:rPr>
            <w:noProof/>
            <w:webHidden/>
          </w:rPr>
          <w:tab/>
        </w:r>
        <w:r>
          <w:rPr>
            <w:noProof/>
            <w:webHidden/>
          </w:rPr>
          <w:fldChar w:fldCharType="begin"/>
        </w:r>
        <w:r>
          <w:rPr>
            <w:noProof/>
            <w:webHidden/>
          </w:rPr>
          <w:instrText xml:space="preserve"> PAGEREF _Toc165035503 \h </w:instrText>
        </w:r>
      </w:ins>
      <w:r>
        <w:rPr>
          <w:noProof/>
          <w:webHidden/>
        </w:rPr>
      </w:r>
      <w:r>
        <w:rPr>
          <w:noProof/>
          <w:webHidden/>
        </w:rPr>
        <w:fldChar w:fldCharType="separate"/>
      </w:r>
      <w:ins w:id="47" w:author="FSO" w:date="2024-04-26T14:51:00Z">
        <w:r>
          <w:rPr>
            <w:noProof/>
            <w:webHidden/>
          </w:rPr>
          <w:t>20</w:t>
        </w:r>
        <w:r>
          <w:rPr>
            <w:noProof/>
            <w:webHidden/>
          </w:rPr>
          <w:fldChar w:fldCharType="end"/>
        </w:r>
        <w:r w:rsidRPr="00DB45B8">
          <w:rPr>
            <w:rStyle w:val="Hyperlink"/>
            <w:noProof/>
          </w:rPr>
          <w:fldChar w:fldCharType="end"/>
        </w:r>
      </w:ins>
    </w:p>
    <w:p w:rsidR="002E1AAD" w:rsidRDefault="002E1AAD">
      <w:pPr>
        <w:pStyle w:val="TOC2"/>
        <w:tabs>
          <w:tab w:val="left" w:pos="660"/>
        </w:tabs>
        <w:rPr>
          <w:ins w:id="48" w:author="FSO" w:date="2024-04-26T14:51:00Z"/>
          <w:rFonts w:asciiTheme="minorHAnsi" w:eastAsiaTheme="minorEastAsia" w:hAnsiTheme="minorHAnsi" w:cstheme="minorBidi"/>
          <w:noProof/>
          <w:szCs w:val="22"/>
          <w:lang w:eastAsia="en-GB"/>
        </w:rPr>
      </w:pPr>
      <w:ins w:id="49" w:author="FSO" w:date="2024-04-26T14:51:00Z">
        <w:r w:rsidRPr="00DB45B8">
          <w:rPr>
            <w:rStyle w:val="Hyperlink"/>
            <w:noProof/>
          </w:rPr>
          <w:fldChar w:fldCharType="begin"/>
        </w:r>
        <w:r w:rsidRPr="00DB45B8">
          <w:rPr>
            <w:rStyle w:val="Hyperlink"/>
            <w:noProof/>
          </w:rPr>
          <w:instrText xml:space="preserve"> </w:instrText>
        </w:r>
        <w:r>
          <w:rPr>
            <w:noProof/>
          </w:rPr>
          <w:instrText>HYPERLINK \l "_Toc165035504"</w:instrText>
        </w:r>
        <w:r w:rsidRPr="00DB45B8">
          <w:rPr>
            <w:rStyle w:val="Hyperlink"/>
            <w:noProof/>
          </w:rPr>
          <w:instrText xml:space="preserve"> </w:instrText>
        </w:r>
        <w:r w:rsidRPr="00DB45B8">
          <w:rPr>
            <w:rStyle w:val="Hyperlink"/>
            <w:noProof/>
          </w:rPr>
          <w:fldChar w:fldCharType="separate"/>
        </w:r>
        <w:r w:rsidRPr="00DB45B8">
          <w:rPr>
            <w:rStyle w:val="Hyperlink"/>
            <w:noProof/>
          </w:rPr>
          <w:t>5.2</w:t>
        </w:r>
        <w:r>
          <w:rPr>
            <w:rFonts w:asciiTheme="minorHAnsi" w:eastAsiaTheme="minorEastAsia" w:hAnsiTheme="minorHAnsi" w:cstheme="minorBidi"/>
            <w:noProof/>
            <w:szCs w:val="22"/>
            <w:lang w:eastAsia="en-GB"/>
          </w:rPr>
          <w:tab/>
        </w:r>
        <w:r w:rsidRPr="00DB45B8">
          <w:rPr>
            <w:rStyle w:val="Hyperlink"/>
            <w:noProof/>
          </w:rPr>
          <w:t>STEP 2: Calculate network flows consistent using the conventional DC Load Flow Model</w:t>
        </w:r>
        <w:r>
          <w:rPr>
            <w:noProof/>
            <w:webHidden/>
          </w:rPr>
          <w:tab/>
        </w:r>
        <w:r>
          <w:rPr>
            <w:noProof/>
            <w:webHidden/>
          </w:rPr>
          <w:fldChar w:fldCharType="begin"/>
        </w:r>
        <w:r>
          <w:rPr>
            <w:noProof/>
            <w:webHidden/>
          </w:rPr>
          <w:instrText xml:space="preserve"> PAGEREF _Toc165035504 \h </w:instrText>
        </w:r>
      </w:ins>
      <w:r>
        <w:rPr>
          <w:noProof/>
          <w:webHidden/>
        </w:rPr>
      </w:r>
      <w:r>
        <w:rPr>
          <w:noProof/>
          <w:webHidden/>
        </w:rPr>
        <w:fldChar w:fldCharType="separate"/>
      </w:r>
      <w:ins w:id="50" w:author="FSO" w:date="2024-04-26T14:51:00Z">
        <w:r>
          <w:rPr>
            <w:noProof/>
            <w:webHidden/>
          </w:rPr>
          <w:t>21</w:t>
        </w:r>
        <w:r>
          <w:rPr>
            <w:noProof/>
            <w:webHidden/>
          </w:rPr>
          <w:fldChar w:fldCharType="end"/>
        </w:r>
        <w:r w:rsidRPr="00DB45B8">
          <w:rPr>
            <w:rStyle w:val="Hyperlink"/>
            <w:noProof/>
          </w:rPr>
          <w:fldChar w:fldCharType="end"/>
        </w:r>
      </w:ins>
    </w:p>
    <w:p w:rsidR="002E1AAD" w:rsidRDefault="002E1AAD">
      <w:pPr>
        <w:pStyle w:val="TOC2"/>
        <w:tabs>
          <w:tab w:val="left" w:pos="660"/>
        </w:tabs>
        <w:rPr>
          <w:ins w:id="51" w:author="FSO" w:date="2024-04-26T14:51:00Z"/>
          <w:rFonts w:asciiTheme="minorHAnsi" w:eastAsiaTheme="minorEastAsia" w:hAnsiTheme="minorHAnsi" w:cstheme="minorBidi"/>
          <w:noProof/>
          <w:szCs w:val="22"/>
          <w:lang w:eastAsia="en-GB"/>
        </w:rPr>
      </w:pPr>
      <w:ins w:id="52" w:author="FSO" w:date="2024-04-26T14:51:00Z">
        <w:r w:rsidRPr="00DB45B8">
          <w:rPr>
            <w:rStyle w:val="Hyperlink"/>
            <w:noProof/>
          </w:rPr>
          <w:fldChar w:fldCharType="begin"/>
        </w:r>
        <w:r w:rsidRPr="00DB45B8">
          <w:rPr>
            <w:rStyle w:val="Hyperlink"/>
            <w:noProof/>
          </w:rPr>
          <w:instrText xml:space="preserve"> </w:instrText>
        </w:r>
        <w:r>
          <w:rPr>
            <w:noProof/>
          </w:rPr>
          <w:instrText>HYPERLINK \l "_Toc165035505"</w:instrText>
        </w:r>
        <w:r w:rsidRPr="00DB45B8">
          <w:rPr>
            <w:rStyle w:val="Hyperlink"/>
            <w:noProof/>
          </w:rPr>
          <w:instrText xml:space="preserve"> </w:instrText>
        </w:r>
        <w:r w:rsidRPr="00DB45B8">
          <w:rPr>
            <w:rStyle w:val="Hyperlink"/>
            <w:noProof/>
          </w:rPr>
          <w:fldChar w:fldCharType="separate"/>
        </w:r>
        <w:r w:rsidRPr="00DB45B8">
          <w:rPr>
            <w:rStyle w:val="Hyperlink"/>
            <w:noProof/>
          </w:rPr>
          <w:t>5.3</w:t>
        </w:r>
        <w:r>
          <w:rPr>
            <w:rFonts w:asciiTheme="minorHAnsi" w:eastAsiaTheme="minorEastAsia" w:hAnsiTheme="minorHAnsi" w:cstheme="minorBidi"/>
            <w:noProof/>
            <w:szCs w:val="22"/>
            <w:lang w:eastAsia="en-GB"/>
          </w:rPr>
          <w:tab/>
        </w:r>
        <w:r w:rsidRPr="00DB45B8">
          <w:rPr>
            <w:rStyle w:val="Hyperlink"/>
            <w:noProof/>
          </w:rPr>
          <w:t>STEP 3: Determine flow-injections sensitivity factors and compute TLFs</w:t>
        </w:r>
        <w:r>
          <w:rPr>
            <w:noProof/>
            <w:webHidden/>
          </w:rPr>
          <w:tab/>
        </w:r>
        <w:r>
          <w:rPr>
            <w:noProof/>
            <w:webHidden/>
          </w:rPr>
          <w:fldChar w:fldCharType="begin"/>
        </w:r>
        <w:r>
          <w:rPr>
            <w:noProof/>
            <w:webHidden/>
          </w:rPr>
          <w:instrText xml:space="preserve"> PAGEREF _Toc165035505 \h </w:instrText>
        </w:r>
      </w:ins>
      <w:r>
        <w:rPr>
          <w:noProof/>
          <w:webHidden/>
        </w:rPr>
      </w:r>
      <w:r>
        <w:rPr>
          <w:noProof/>
          <w:webHidden/>
        </w:rPr>
        <w:fldChar w:fldCharType="separate"/>
      </w:r>
      <w:ins w:id="53" w:author="FSO" w:date="2024-04-26T14:51:00Z">
        <w:r>
          <w:rPr>
            <w:noProof/>
            <w:webHidden/>
          </w:rPr>
          <w:t>23</w:t>
        </w:r>
        <w:r>
          <w:rPr>
            <w:noProof/>
            <w:webHidden/>
          </w:rPr>
          <w:fldChar w:fldCharType="end"/>
        </w:r>
        <w:r w:rsidRPr="00DB45B8">
          <w:rPr>
            <w:rStyle w:val="Hyperlink"/>
            <w:noProof/>
          </w:rPr>
          <w:fldChar w:fldCharType="end"/>
        </w:r>
      </w:ins>
    </w:p>
    <w:p w:rsidR="002E1AAD" w:rsidRDefault="002E1AAD">
      <w:pPr>
        <w:pStyle w:val="TOC3"/>
        <w:tabs>
          <w:tab w:val="left" w:pos="1100"/>
          <w:tab w:val="right" w:leader="dot" w:pos="9060"/>
        </w:tabs>
        <w:rPr>
          <w:ins w:id="54" w:author="FSO" w:date="2024-04-26T14:51:00Z"/>
          <w:rFonts w:asciiTheme="minorHAnsi" w:eastAsiaTheme="minorEastAsia" w:hAnsiTheme="minorHAnsi" w:cstheme="minorBidi"/>
          <w:noProof/>
          <w:sz w:val="22"/>
          <w:szCs w:val="22"/>
          <w:lang w:eastAsia="en-GB"/>
        </w:rPr>
      </w:pPr>
      <w:ins w:id="55" w:author="FSO" w:date="2024-04-26T14:51:00Z">
        <w:r w:rsidRPr="00DB45B8">
          <w:rPr>
            <w:rStyle w:val="Hyperlink"/>
            <w:noProof/>
          </w:rPr>
          <w:fldChar w:fldCharType="begin"/>
        </w:r>
        <w:r w:rsidRPr="00DB45B8">
          <w:rPr>
            <w:rStyle w:val="Hyperlink"/>
            <w:noProof/>
          </w:rPr>
          <w:instrText xml:space="preserve"> </w:instrText>
        </w:r>
        <w:r>
          <w:rPr>
            <w:noProof/>
          </w:rPr>
          <w:instrText>HYPERLINK \l "_Toc165035506"</w:instrText>
        </w:r>
        <w:r w:rsidRPr="00DB45B8">
          <w:rPr>
            <w:rStyle w:val="Hyperlink"/>
            <w:noProof/>
          </w:rPr>
          <w:instrText xml:space="preserve"> </w:instrText>
        </w:r>
        <w:r w:rsidRPr="00DB45B8">
          <w:rPr>
            <w:rStyle w:val="Hyperlink"/>
            <w:noProof/>
          </w:rPr>
          <w:fldChar w:fldCharType="separate"/>
        </w:r>
        <w:r w:rsidRPr="00DB45B8">
          <w:rPr>
            <w:rStyle w:val="Hyperlink"/>
            <w:noProof/>
          </w:rPr>
          <w:t>5.3.1</w:t>
        </w:r>
        <w:r>
          <w:rPr>
            <w:rFonts w:asciiTheme="minorHAnsi" w:eastAsiaTheme="minorEastAsia" w:hAnsiTheme="minorHAnsi" w:cstheme="minorBidi"/>
            <w:noProof/>
            <w:sz w:val="22"/>
            <w:szCs w:val="22"/>
            <w:lang w:eastAsia="en-GB"/>
          </w:rPr>
          <w:tab/>
        </w:r>
        <w:r w:rsidRPr="00DB45B8">
          <w:rPr>
            <w:rStyle w:val="Hyperlink"/>
            <w:noProof/>
          </w:rPr>
          <w:t>Circuit 1-2</w:t>
        </w:r>
        <w:r>
          <w:rPr>
            <w:noProof/>
            <w:webHidden/>
          </w:rPr>
          <w:tab/>
        </w:r>
        <w:r>
          <w:rPr>
            <w:noProof/>
            <w:webHidden/>
          </w:rPr>
          <w:fldChar w:fldCharType="begin"/>
        </w:r>
        <w:r>
          <w:rPr>
            <w:noProof/>
            <w:webHidden/>
          </w:rPr>
          <w:instrText xml:space="preserve"> PAGEREF _Toc165035506 \h </w:instrText>
        </w:r>
      </w:ins>
      <w:r>
        <w:rPr>
          <w:noProof/>
          <w:webHidden/>
        </w:rPr>
      </w:r>
      <w:r>
        <w:rPr>
          <w:noProof/>
          <w:webHidden/>
        </w:rPr>
        <w:fldChar w:fldCharType="separate"/>
      </w:r>
      <w:ins w:id="56" w:author="FSO" w:date="2024-04-26T14:51:00Z">
        <w:r>
          <w:rPr>
            <w:noProof/>
            <w:webHidden/>
          </w:rPr>
          <w:t>24</w:t>
        </w:r>
        <w:r>
          <w:rPr>
            <w:noProof/>
            <w:webHidden/>
          </w:rPr>
          <w:fldChar w:fldCharType="end"/>
        </w:r>
        <w:r w:rsidRPr="00DB45B8">
          <w:rPr>
            <w:rStyle w:val="Hyperlink"/>
            <w:noProof/>
          </w:rPr>
          <w:fldChar w:fldCharType="end"/>
        </w:r>
      </w:ins>
    </w:p>
    <w:p w:rsidR="002E1AAD" w:rsidRDefault="002E1AAD">
      <w:pPr>
        <w:pStyle w:val="TOC3"/>
        <w:tabs>
          <w:tab w:val="left" w:pos="1100"/>
          <w:tab w:val="right" w:leader="dot" w:pos="9060"/>
        </w:tabs>
        <w:rPr>
          <w:ins w:id="57" w:author="FSO" w:date="2024-04-26T14:51:00Z"/>
          <w:rFonts w:asciiTheme="minorHAnsi" w:eastAsiaTheme="minorEastAsia" w:hAnsiTheme="minorHAnsi" w:cstheme="minorBidi"/>
          <w:noProof/>
          <w:sz w:val="22"/>
          <w:szCs w:val="22"/>
          <w:lang w:eastAsia="en-GB"/>
        </w:rPr>
      </w:pPr>
      <w:ins w:id="58" w:author="FSO" w:date="2024-04-26T14:51:00Z">
        <w:r w:rsidRPr="00DB45B8">
          <w:rPr>
            <w:rStyle w:val="Hyperlink"/>
            <w:noProof/>
          </w:rPr>
          <w:fldChar w:fldCharType="begin"/>
        </w:r>
        <w:r w:rsidRPr="00DB45B8">
          <w:rPr>
            <w:rStyle w:val="Hyperlink"/>
            <w:noProof/>
          </w:rPr>
          <w:instrText xml:space="preserve"> </w:instrText>
        </w:r>
        <w:r>
          <w:rPr>
            <w:noProof/>
          </w:rPr>
          <w:instrText>HYPERLINK \l "_Toc165035507"</w:instrText>
        </w:r>
        <w:r w:rsidRPr="00DB45B8">
          <w:rPr>
            <w:rStyle w:val="Hyperlink"/>
            <w:noProof/>
          </w:rPr>
          <w:instrText xml:space="preserve"> </w:instrText>
        </w:r>
        <w:r w:rsidRPr="00DB45B8">
          <w:rPr>
            <w:rStyle w:val="Hyperlink"/>
            <w:noProof/>
          </w:rPr>
          <w:fldChar w:fldCharType="separate"/>
        </w:r>
        <w:r w:rsidRPr="00DB45B8">
          <w:rPr>
            <w:rStyle w:val="Hyperlink"/>
            <w:noProof/>
          </w:rPr>
          <w:t>5.3.2</w:t>
        </w:r>
        <w:r>
          <w:rPr>
            <w:rFonts w:asciiTheme="minorHAnsi" w:eastAsiaTheme="minorEastAsia" w:hAnsiTheme="minorHAnsi" w:cstheme="minorBidi"/>
            <w:noProof/>
            <w:sz w:val="22"/>
            <w:szCs w:val="22"/>
            <w:lang w:eastAsia="en-GB"/>
          </w:rPr>
          <w:tab/>
        </w:r>
        <w:r w:rsidRPr="00DB45B8">
          <w:rPr>
            <w:rStyle w:val="Hyperlink"/>
            <w:noProof/>
          </w:rPr>
          <w:t>Circuit 1-3</w:t>
        </w:r>
        <w:r>
          <w:rPr>
            <w:noProof/>
            <w:webHidden/>
          </w:rPr>
          <w:tab/>
        </w:r>
        <w:r>
          <w:rPr>
            <w:noProof/>
            <w:webHidden/>
          </w:rPr>
          <w:fldChar w:fldCharType="begin"/>
        </w:r>
        <w:r>
          <w:rPr>
            <w:noProof/>
            <w:webHidden/>
          </w:rPr>
          <w:instrText xml:space="preserve"> PAGEREF _Toc165035507 \h </w:instrText>
        </w:r>
      </w:ins>
      <w:r>
        <w:rPr>
          <w:noProof/>
          <w:webHidden/>
        </w:rPr>
      </w:r>
      <w:r>
        <w:rPr>
          <w:noProof/>
          <w:webHidden/>
        </w:rPr>
        <w:fldChar w:fldCharType="separate"/>
      </w:r>
      <w:ins w:id="59" w:author="FSO" w:date="2024-04-26T14:51:00Z">
        <w:r>
          <w:rPr>
            <w:noProof/>
            <w:webHidden/>
          </w:rPr>
          <w:t>25</w:t>
        </w:r>
        <w:r>
          <w:rPr>
            <w:noProof/>
            <w:webHidden/>
          </w:rPr>
          <w:fldChar w:fldCharType="end"/>
        </w:r>
        <w:r w:rsidRPr="00DB45B8">
          <w:rPr>
            <w:rStyle w:val="Hyperlink"/>
            <w:noProof/>
          </w:rPr>
          <w:fldChar w:fldCharType="end"/>
        </w:r>
      </w:ins>
    </w:p>
    <w:p w:rsidR="002E1AAD" w:rsidRDefault="002E1AAD">
      <w:pPr>
        <w:pStyle w:val="TOC3"/>
        <w:tabs>
          <w:tab w:val="left" w:pos="1100"/>
          <w:tab w:val="right" w:leader="dot" w:pos="9060"/>
        </w:tabs>
        <w:rPr>
          <w:ins w:id="60" w:author="FSO" w:date="2024-04-26T14:51:00Z"/>
          <w:rFonts w:asciiTheme="minorHAnsi" w:eastAsiaTheme="minorEastAsia" w:hAnsiTheme="minorHAnsi" w:cstheme="minorBidi"/>
          <w:noProof/>
          <w:sz w:val="22"/>
          <w:szCs w:val="22"/>
          <w:lang w:eastAsia="en-GB"/>
        </w:rPr>
      </w:pPr>
      <w:ins w:id="61" w:author="FSO" w:date="2024-04-26T14:51:00Z">
        <w:r w:rsidRPr="00DB45B8">
          <w:rPr>
            <w:rStyle w:val="Hyperlink"/>
            <w:noProof/>
          </w:rPr>
          <w:fldChar w:fldCharType="begin"/>
        </w:r>
        <w:r w:rsidRPr="00DB45B8">
          <w:rPr>
            <w:rStyle w:val="Hyperlink"/>
            <w:noProof/>
          </w:rPr>
          <w:instrText xml:space="preserve"> </w:instrText>
        </w:r>
        <w:r>
          <w:rPr>
            <w:noProof/>
          </w:rPr>
          <w:instrText>HYPERLINK \l "_Toc165035508"</w:instrText>
        </w:r>
        <w:r w:rsidRPr="00DB45B8">
          <w:rPr>
            <w:rStyle w:val="Hyperlink"/>
            <w:noProof/>
          </w:rPr>
          <w:instrText xml:space="preserve"> </w:instrText>
        </w:r>
        <w:r w:rsidRPr="00DB45B8">
          <w:rPr>
            <w:rStyle w:val="Hyperlink"/>
            <w:noProof/>
          </w:rPr>
          <w:fldChar w:fldCharType="separate"/>
        </w:r>
        <w:r w:rsidRPr="00DB45B8">
          <w:rPr>
            <w:rStyle w:val="Hyperlink"/>
            <w:noProof/>
          </w:rPr>
          <w:t>5.3.3</w:t>
        </w:r>
        <w:r>
          <w:rPr>
            <w:rFonts w:asciiTheme="minorHAnsi" w:eastAsiaTheme="minorEastAsia" w:hAnsiTheme="minorHAnsi" w:cstheme="minorBidi"/>
            <w:noProof/>
            <w:sz w:val="22"/>
            <w:szCs w:val="22"/>
            <w:lang w:eastAsia="en-GB"/>
          </w:rPr>
          <w:tab/>
        </w:r>
        <w:r w:rsidRPr="00DB45B8">
          <w:rPr>
            <w:rStyle w:val="Hyperlink"/>
            <w:noProof/>
          </w:rPr>
          <w:t>Circuit 2-3</w:t>
        </w:r>
        <w:r>
          <w:rPr>
            <w:noProof/>
            <w:webHidden/>
          </w:rPr>
          <w:tab/>
        </w:r>
        <w:r>
          <w:rPr>
            <w:noProof/>
            <w:webHidden/>
          </w:rPr>
          <w:fldChar w:fldCharType="begin"/>
        </w:r>
        <w:r>
          <w:rPr>
            <w:noProof/>
            <w:webHidden/>
          </w:rPr>
          <w:instrText xml:space="preserve"> PAGEREF _Toc165035508 \h </w:instrText>
        </w:r>
      </w:ins>
      <w:r>
        <w:rPr>
          <w:noProof/>
          <w:webHidden/>
        </w:rPr>
      </w:r>
      <w:r>
        <w:rPr>
          <w:noProof/>
          <w:webHidden/>
        </w:rPr>
        <w:fldChar w:fldCharType="separate"/>
      </w:r>
      <w:ins w:id="62" w:author="FSO" w:date="2024-04-26T14:51:00Z">
        <w:r>
          <w:rPr>
            <w:noProof/>
            <w:webHidden/>
          </w:rPr>
          <w:t>26</w:t>
        </w:r>
        <w:r>
          <w:rPr>
            <w:noProof/>
            <w:webHidden/>
          </w:rPr>
          <w:fldChar w:fldCharType="end"/>
        </w:r>
        <w:r w:rsidRPr="00DB45B8">
          <w:rPr>
            <w:rStyle w:val="Hyperlink"/>
            <w:noProof/>
          </w:rPr>
          <w:fldChar w:fldCharType="end"/>
        </w:r>
      </w:ins>
    </w:p>
    <w:p w:rsidR="00CB6DEC" w:rsidDel="002E1AAD" w:rsidRDefault="00CB6DEC">
      <w:pPr>
        <w:pStyle w:val="TOC1"/>
        <w:tabs>
          <w:tab w:val="left" w:pos="660"/>
        </w:tabs>
        <w:rPr>
          <w:del w:id="63" w:author="FSO" w:date="2024-04-26T14:51:00Z"/>
          <w:rFonts w:asciiTheme="minorHAnsi" w:eastAsiaTheme="minorEastAsia" w:hAnsiTheme="minorHAnsi" w:cstheme="minorBidi"/>
          <w:b w:val="0"/>
          <w:noProof/>
          <w:szCs w:val="22"/>
          <w:lang w:eastAsia="en-GB"/>
        </w:rPr>
      </w:pPr>
      <w:bookmarkStart w:id="64" w:name="_GoBack"/>
      <w:del w:id="65" w:author="FSO" w:date="2024-04-26T14:51:00Z">
        <w:r w:rsidRPr="00290754" w:rsidDel="002E1AAD">
          <w:delText>1</w:delText>
        </w:r>
        <w:r w:rsidDel="002E1AAD">
          <w:rPr>
            <w:rFonts w:asciiTheme="minorHAnsi" w:eastAsiaTheme="minorEastAsia" w:hAnsiTheme="minorHAnsi" w:cstheme="minorBidi"/>
            <w:b w:val="0"/>
            <w:noProof/>
            <w:szCs w:val="22"/>
            <w:lang w:eastAsia="en-GB"/>
          </w:rPr>
          <w:tab/>
        </w:r>
        <w:r w:rsidRPr="00290754" w:rsidDel="002E1AAD">
          <w:delText>Introduction</w:delText>
        </w:r>
        <w:r w:rsidDel="002E1AAD">
          <w:rPr>
            <w:noProof/>
            <w:webHidden/>
          </w:rPr>
          <w:tab/>
        </w:r>
        <w:r w:rsidR="000866F2" w:rsidDel="002E1AAD">
          <w:rPr>
            <w:noProof/>
            <w:webHidden/>
          </w:rPr>
          <w:delText>4</w:delText>
        </w:r>
      </w:del>
    </w:p>
    <w:p w:rsidR="00CB6DEC" w:rsidDel="002E1AAD" w:rsidRDefault="00CB6DEC">
      <w:pPr>
        <w:pStyle w:val="TOC2"/>
        <w:tabs>
          <w:tab w:val="left" w:pos="660"/>
        </w:tabs>
        <w:rPr>
          <w:del w:id="66" w:author="FSO" w:date="2024-04-26T14:51:00Z"/>
          <w:rFonts w:asciiTheme="minorHAnsi" w:eastAsiaTheme="minorEastAsia" w:hAnsiTheme="minorHAnsi" w:cstheme="minorBidi"/>
          <w:noProof/>
          <w:szCs w:val="22"/>
          <w:lang w:eastAsia="en-GB"/>
        </w:rPr>
      </w:pPr>
      <w:del w:id="67" w:author="FSO" w:date="2024-04-26T14:51:00Z">
        <w:r w:rsidRPr="00290754" w:rsidDel="002E1AAD">
          <w:delText>1.1</w:delText>
        </w:r>
        <w:r w:rsidDel="002E1AAD">
          <w:rPr>
            <w:rFonts w:asciiTheme="minorHAnsi" w:eastAsiaTheme="minorEastAsia" w:hAnsiTheme="minorHAnsi" w:cstheme="minorBidi"/>
            <w:noProof/>
            <w:szCs w:val="22"/>
            <w:lang w:eastAsia="en-GB"/>
          </w:rPr>
          <w:tab/>
        </w:r>
        <w:r w:rsidRPr="00290754" w:rsidDel="002E1AAD">
          <w:delText>Model Reviewer</w:delText>
        </w:r>
        <w:r w:rsidDel="002E1AAD">
          <w:rPr>
            <w:noProof/>
            <w:webHidden/>
          </w:rPr>
          <w:tab/>
        </w:r>
        <w:r w:rsidR="000866F2" w:rsidDel="002E1AAD">
          <w:rPr>
            <w:noProof/>
            <w:webHidden/>
          </w:rPr>
          <w:delText>4</w:delText>
        </w:r>
      </w:del>
    </w:p>
    <w:p w:rsidR="00CB6DEC" w:rsidDel="002E1AAD" w:rsidRDefault="00CB6DEC">
      <w:pPr>
        <w:pStyle w:val="TOC2"/>
        <w:tabs>
          <w:tab w:val="left" w:pos="660"/>
        </w:tabs>
        <w:rPr>
          <w:del w:id="68" w:author="FSO" w:date="2024-04-26T14:51:00Z"/>
          <w:rFonts w:asciiTheme="minorHAnsi" w:eastAsiaTheme="minorEastAsia" w:hAnsiTheme="minorHAnsi" w:cstheme="minorBidi"/>
          <w:noProof/>
          <w:szCs w:val="22"/>
          <w:lang w:eastAsia="en-GB"/>
        </w:rPr>
      </w:pPr>
      <w:del w:id="69" w:author="FSO" w:date="2024-04-26T14:51:00Z">
        <w:r w:rsidRPr="00290754" w:rsidDel="002E1AAD">
          <w:delText>1.2</w:delText>
        </w:r>
        <w:r w:rsidDel="002E1AAD">
          <w:rPr>
            <w:rFonts w:asciiTheme="minorHAnsi" w:eastAsiaTheme="minorEastAsia" w:hAnsiTheme="minorHAnsi" w:cstheme="minorBidi"/>
            <w:noProof/>
            <w:szCs w:val="22"/>
            <w:lang w:eastAsia="en-GB"/>
          </w:rPr>
          <w:tab/>
        </w:r>
        <w:r w:rsidRPr="00290754" w:rsidDel="002E1AAD">
          <w:delText>Background</w:delText>
        </w:r>
        <w:r w:rsidDel="002E1AAD">
          <w:rPr>
            <w:noProof/>
            <w:webHidden/>
          </w:rPr>
          <w:tab/>
        </w:r>
        <w:r w:rsidR="000866F2" w:rsidDel="002E1AAD">
          <w:rPr>
            <w:noProof/>
            <w:webHidden/>
          </w:rPr>
          <w:delText>4</w:delText>
        </w:r>
      </w:del>
    </w:p>
    <w:p w:rsidR="00CB6DEC" w:rsidDel="002E1AAD" w:rsidRDefault="00CB6DEC">
      <w:pPr>
        <w:pStyle w:val="TOC2"/>
        <w:tabs>
          <w:tab w:val="left" w:pos="660"/>
        </w:tabs>
        <w:rPr>
          <w:del w:id="70" w:author="FSO" w:date="2024-04-26T14:51:00Z"/>
          <w:rFonts w:asciiTheme="minorHAnsi" w:eastAsiaTheme="minorEastAsia" w:hAnsiTheme="minorHAnsi" w:cstheme="minorBidi"/>
          <w:noProof/>
          <w:szCs w:val="22"/>
          <w:lang w:eastAsia="en-GB"/>
        </w:rPr>
      </w:pPr>
      <w:del w:id="71" w:author="FSO" w:date="2024-04-26T14:51:00Z">
        <w:r w:rsidRPr="00290754" w:rsidDel="002E1AAD">
          <w:delText>1.3</w:delText>
        </w:r>
        <w:r w:rsidDel="002E1AAD">
          <w:rPr>
            <w:rFonts w:asciiTheme="minorHAnsi" w:eastAsiaTheme="minorEastAsia" w:hAnsiTheme="minorHAnsi" w:cstheme="minorBidi"/>
            <w:noProof/>
            <w:szCs w:val="22"/>
            <w:lang w:eastAsia="en-GB"/>
          </w:rPr>
          <w:tab/>
        </w:r>
        <w:r w:rsidRPr="00290754" w:rsidDel="002E1AAD">
          <w:delText>Objectives</w:delText>
        </w:r>
        <w:r w:rsidDel="002E1AAD">
          <w:rPr>
            <w:noProof/>
            <w:webHidden/>
          </w:rPr>
          <w:tab/>
        </w:r>
        <w:r w:rsidR="000866F2" w:rsidDel="002E1AAD">
          <w:rPr>
            <w:noProof/>
            <w:webHidden/>
          </w:rPr>
          <w:delText>4</w:delText>
        </w:r>
      </w:del>
    </w:p>
    <w:p w:rsidR="00CB6DEC" w:rsidDel="002E1AAD" w:rsidRDefault="00CB6DEC">
      <w:pPr>
        <w:pStyle w:val="TOC2"/>
        <w:tabs>
          <w:tab w:val="left" w:pos="660"/>
        </w:tabs>
        <w:rPr>
          <w:del w:id="72" w:author="FSO" w:date="2024-04-26T14:51:00Z"/>
          <w:rFonts w:asciiTheme="minorHAnsi" w:eastAsiaTheme="minorEastAsia" w:hAnsiTheme="minorHAnsi" w:cstheme="minorBidi"/>
          <w:noProof/>
          <w:szCs w:val="22"/>
          <w:lang w:eastAsia="en-GB"/>
        </w:rPr>
      </w:pPr>
      <w:del w:id="73" w:author="FSO" w:date="2024-04-26T14:51:00Z">
        <w:r w:rsidRPr="00290754" w:rsidDel="002E1AAD">
          <w:delText>1.4</w:delText>
        </w:r>
        <w:r w:rsidDel="002E1AAD">
          <w:rPr>
            <w:rFonts w:asciiTheme="minorHAnsi" w:eastAsiaTheme="minorEastAsia" w:hAnsiTheme="minorHAnsi" w:cstheme="minorBidi"/>
            <w:noProof/>
            <w:szCs w:val="22"/>
            <w:lang w:eastAsia="en-GB"/>
          </w:rPr>
          <w:tab/>
        </w:r>
        <w:r w:rsidRPr="00290754" w:rsidDel="002E1AAD">
          <w:delText>Assumptions and Approximations</w:delText>
        </w:r>
        <w:r w:rsidDel="002E1AAD">
          <w:rPr>
            <w:noProof/>
            <w:webHidden/>
          </w:rPr>
          <w:tab/>
        </w:r>
        <w:r w:rsidR="000866F2" w:rsidDel="002E1AAD">
          <w:rPr>
            <w:noProof/>
            <w:webHidden/>
          </w:rPr>
          <w:delText>5</w:delText>
        </w:r>
      </w:del>
    </w:p>
    <w:p w:rsidR="00CB6DEC" w:rsidDel="002E1AAD" w:rsidRDefault="00CB6DEC">
      <w:pPr>
        <w:pStyle w:val="TOC1"/>
        <w:tabs>
          <w:tab w:val="left" w:pos="660"/>
        </w:tabs>
        <w:rPr>
          <w:del w:id="74" w:author="FSO" w:date="2024-04-26T14:51:00Z"/>
          <w:rFonts w:asciiTheme="minorHAnsi" w:eastAsiaTheme="minorEastAsia" w:hAnsiTheme="minorHAnsi" w:cstheme="minorBidi"/>
          <w:b w:val="0"/>
          <w:noProof/>
          <w:szCs w:val="22"/>
          <w:lang w:eastAsia="en-GB"/>
        </w:rPr>
      </w:pPr>
      <w:del w:id="75" w:author="FSO" w:date="2024-04-26T14:51:00Z">
        <w:r w:rsidRPr="00290754" w:rsidDel="002E1AAD">
          <w:delText>2</w:delText>
        </w:r>
        <w:r w:rsidDel="002E1AAD">
          <w:rPr>
            <w:rFonts w:asciiTheme="minorHAnsi" w:eastAsiaTheme="minorEastAsia" w:hAnsiTheme="minorHAnsi" w:cstheme="minorBidi"/>
            <w:b w:val="0"/>
            <w:noProof/>
            <w:szCs w:val="22"/>
            <w:lang w:eastAsia="en-GB"/>
          </w:rPr>
          <w:tab/>
        </w:r>
        <w:r w:rsidRPr="00290754" w:rsidDel="002E1AAD">
          <w:delText>Load Flow Model Requirements</w:delText>
        </w:r>
        <w:r w:rsidDel="002E1AAD">
          <w:rPr>
            <w:noProof/>
            <w:webHidden/>
          </w:rPr>
          <w:tab/>
        </w:r>
        <w:r w:rsidR="000866F2" w:rsidDel="002E1AAD">
          <w:rPr>
            <w:noProof/>
            <w:webHidden/>
          </w:rPr>
          <w:delText>6</w:delText>
        </w:r>
      </w:del>
    </w:p>
    <w:p w:rsidR="00CB6DEC" w:rsidDel="002E1AAD" w:rsidRDefault="00CB6DEC">
      <w:pPr>
        <w:pStyle w:val="TOC2"/>
        <w:tabs>
          <w:tab w:val="left" w:pos="660"/>
        </w:tabs>
        <w:rPr>
          <w:del w:id="76" w:author="FSO" w:date="2024-04-26T14:51:00Z"/>
          <w:rFonts w:asciiTheme="minorHAnsi" w:eastAsiaTheme="minorEastAsia" w:hAnsiTheme="minorHAnsi" w:cstheme="minorBidi"/>
          <w:noProof/>
          <w:szCs w:val="22"/>
          <w:lang w:eastAsia="en-GB"/>
        </w:rPr>
      </w:pPr>
      <w:del w:id="77" w:author="FSO" w:date="2024-04-26T14:51:00Z">
        <w:r w:rsidRPr="00290754" w:rsidDel="002E1AAD">
          <w:delText>2.1</w:delText>
        </w:r>
        <w:r w:rsidDel="002E1AAD">
          <w:rPr>
            <w:rFonts w:asciiTheme="minorHAnsi" w:eastAsiaTheme="minorEastAsia" w:hAnsiTheme="minorHAnsi" w:cstheme="minorBidi"/>
            <w:noProof/>
            <w:szCs w:val="22"/>
            <w:lang w:eastAsia="en-GB"/>
          </w:rPr>
          <w:tab/>
        </w:r>
        <w:r w:rsidRPr="00290754" w:rsidDel="002E1AAD">
          <w:delText>STEP 1: Calculation of adjusted nodal power flows from metered generation and demand data</w:delText>
        </w:r>
        <w:r w:rsidDel="002E1AAD">
          <w:rPr>
            <w:noProof/>
            <w:webHidden/>
          </w:rPr>
          <w:tab/>
        </w:r>
        <w:r w:rsidR="000866F2" w:rsidDel="002E1AAD">
          <w:rPr>
            <w:noProof/>
            <w:webHidden/>
          </w:rPr>
          <w:delText>6</w:delText>
        </w:r>
      </w:del>
    </w:p>
    <w:p w:rsidR="00CB6DEC" w:rsidDel="002E1AAD" w:rsidRDefault="00CB6DEC">
      <w:pPr>
        <w:pStyle w:val="TOC2"/>
        <w:tabs>
          <w:tab w:val="left" w:pos="660"/>
        </w:tabs>
        <w:rPr>
          <w:del w:id="78" w:author="FSO" w:date="2024-04-26T14:51:00Z"/>
          <w:rFonts w:asciiTheme="minorHAnsi" w:eastAsiaTheme="minorEastAsia" w:hAnsiTheme="minorHAnsi" w:cstheme="minorBidi"/>
          <w:noProof/>
          <w:szCs w:val="22"/>
          <w:lang w:eastAsia="en-GB"/>
        </w:rPr>
      </w:pPr>
      <w:del w:id="79" w:author="FSO" w:date="2024-04-26T14:51:00Z">
        <w:r w:rsidRPr="00290754" w:rsidDel="002E1AAD">
          <w:delText>2.2</w:delText>
        </w:r>
        <w:r w:rsidDel="002E1AAD">
          <w:rPr>
            <w:rFonts w:asciiTheme="minorHAnsi" w:eastAsiaTheme="minorEastAsia" w:hAnsiTheme="minorHAnsi" w:cstheme="minorBidi"/>
            <w:noProof/>
            <w:szCs w:val="22"/>
            <w:lang w:eastAsia="en-GB"/>
          </w:rPr>
          <w:tab/>
        </w:r>
        <w:r w:rsidRPr="00290754" w:rsidDel="002E1AAD">
          <w:delText>STEP 2: Evaluation of network power flows using the conventional DC Load Flow Model</w:delText>
        </w:r>
        <w:r w:rsidDel="002E1AAD">
          <w:rPr>
            <w:noProof/>
            <w:webHidden/>
          </w:rPr>
          <w:tab/>
        </w:r>
        <w:r w:rsidR="000866F2" w:rsidDel="002E1AAD">
          <w:rPr>
            <w:noProof/>
            <w:webHidden/>
          </w:rPr>
          <w:delText>7</w:delText>
        </w:r>
      </w:del>
    </w:p>
    <w:p w:rsidR="00CB6DEC" w:rsidDel="002E1AAD" w:rsidRDefault="00CB6DEC">
      <w:pPr>
        <w:pStyle w:val="TOC2"/>
        <w:tabs>
          <w:tab w:val="left" w:pos="660"/>
        </w:tabs>
        <w:rPr>
          <w:del w:id="80" w:author="FSO" w:date="2024-04-26T14:51:00Z"/>
          <w:rFonts w:asciiTheme="minorHAnsi" w:eastAsiaTheme="minorEastAsia" w:hAnsiTheme="minorHAnsi" w:cstheme="minorBidi"/>
          <w:noProof/>
          <w:szCs w:val="22"/>
          <w:lang w:eastAsia="en-GB"/>
        </w:rPr>
      </w:pPr>
      <w:del w:id="81" w:author="FSO" w:date="2024-04-26T14:51:00Z">
        <w:r w:rsidRPr="00290754" w:rsidDel="002E1AAD">
          <w:delText>2.3</w:delText>
        </w:r>
        <w:r w:rsidDel="002E1AAD">
          <w:rPr>
            <w:rFonts w:asciiTheme="minorHAnsi" w:eastAsiaTheme="minorEastAsia" w:hAnsiTheme="minorHAnsi" w:cstheme="minorBidi"/>
            <w:noProof/>
            <w:szCs w:val="22"/>
            <w:lang w:eastAsia="en-GB"/>
          </w:rPr>
          <w:tab/>
        </w:r>
        <w:r w:rsidRPr="00290754" w:rsidDel="002E1AAD">
          <w:delText>STEP 3: Determine power injection sensitivity factors and compute TLFs</w:delText>
        </w:r>
        <w:r w:rsidDel="002E1AAD">
          <w:rPr>
            <w:noProof/>
            <w:webHidden/>
          </w:rPr>
          <w:tab/>
        </w:r>
        <w:r w:rsidR="000866F2" w:rsidDel="002E1AAD">
          <w:rPr>
            <w:noProof/>
            <w:webHidden/>
          </w:rPr>
          <w:delText>9</w:delText>
        </w:r>
      </w:del>
    </w:p>
    <w:p w:rsidR="00CB6DEC" w:rsidDel="002E1AAD" w:rsidRDefault="00CB6DEC">
      <w:pPr>
        <w:pStyle w:val="TOC1"/>
        <w:tabs>
          <w:tab w:val="left" w:pos="660"/>
        </w:tabs>
        <w:rPr>
          <w:del w:id="82" w:author="FSO" w:date="2024-04-26T14:51:00Z"/>
          <w:rFonts w:asciiTheme="minorHAnsi" w:eastAsiaTheme="minorEastAsia" w:hAnsiTheme="minorHAnsi" w:cstheme="minorBidi"/>
          <w:b w:val="0"/>
          <w:noProof/>
          <w:szCs w:val="22"/>
          <w:lang w:eastAsia="en-GB"/>
        </w:rPr>
      </w:pPr>
      <w:del w:id="83" w:author="FSO" w:date="2024-04-26T14:51:00Z">
        <w:r w:rsidRPr="00290754" w:rsidDel="002E1AAD">
          <w:delText>3</w:delText>
        </w:r>
        <w:r w:rsidDel="002E1AAD">
          <w:rPr>
            <w:rFonts w:asciiTheme="minorHAnsi" w:eastAsiaTheme="minorEastAsia" w:hAnsiTheme="minorHAnsi" w:cstheme="minorBidi"/>
            <w:b w:val="0"/>
            <w:noProof/>
            <w:szCs w:val="22"/>
            <w:lang w:eastAsia="en-GB"/>
          </w:rPr>
          <w:tab/>
        </w:r>
        <w:r w:rsidRPr="00290754" w:rsidDel="002E1AAD">
          <w:delText>Compliance</w:delText>
        </w:r>
        <w:r w:rsidDel="002E1AAD">
          <w:rPr>
            <w:noProof/>
            <w:webHidden/>
          </w:rPr>
          <w:tab/>
        </w:r>
        <w:r w:rsidR="000866F2" w:rsidDel="002E1AAD">
          <w:rPr>
            <w:noProof/>
            <w:webHidden/>
          </w:rPr>
          <w:delText>12</w:delText>
        </w:r>
      </w:del>
    </w:p>
    <w:p w:rsidR="00CB6DEC" w:rsidDel="002E1AAD" w:rsidRDefault="00CB6DEC">
      <w:pPr>
        <w:pStyle w:val="TOC1"/>
        <w:tabs>
          <w:tab w:val="left" w:pos="660"/>
        </w:tabs>
        <w:rPr>
          <w:del w:id="84" w:author="FSO" w:date="2024-04-26T14:51:00Z"/>
          <w:rFonts w:asciiTheme="minorHAnsi" w:eastAsiaTheme="minorEastAsia" w:hAnsiTheme="minorHAnsi" w:cstheme="minorBidi"/>
          <w:b w:val="0"/>
          <w:noProof/>
          <w:szCs w:val="22"/>
          <w:lang w:eastAsia="en-GB"/>
        </w:rPr>
      </w:pPr>
      <w:del w:id="85" w:author="FSO" w:date="2024-04-26T14:51:00Z">
        <w:r w:rsidRPr="00290754" w:rsidDel="002E1AAD">
          <w:delText>4</w:delText>
        </w:r>
        <w:r w:rsidDel="002E1AAD">
          <w:rPr>
            <w:rFonts w:asciiTheme="minorHAnsi" w:eastAsiaTheme="minorEastAsia" w:hAnsiTheme="minorHAnsi" w:cstheme="minorBidi"/>
            <w:b w:val="0"/>
            <w:noProof/>
            <w:szCs w:val="22"/>
            <w:lang w:eastAsia="en-GB"/>
          </w:rPr>
          <w:tab/>
        </w:r>
        <w:r w:rsidRPr="00290754" w:rsidDel="002E1AAD">
          <w:delText>Appendix 1 - Definitions and Terms</w:delText>
        </w:r>
        <w:r w:rsidDel="002E1AAD">
          <w:rPr>
            <w:noProof/>
            <w:webHidden/>
          </w:rPr>
          <w:tab/>
        </w:r>
        <w:r w:rsidR="000866F2" w:rsidDel="002E1AAD">
          <w:rPr>
            <w:noProof/>
            <w:webHidden/>
          </w:rPr>
          <w:delText>13</w:delText>
        </w:r>
      </w:del>
    </w:p>
    <w:p w:rsidR="00CB6DEC" w:rsidDel="002E1AAD" w:rsidRDefault="00CB6DEC">
      <w:pPr>
        <w:pStyle w:val="TOC1"/>
        <w:tabs>
          <w:tab w:val="left" w:pos="660"/>
        </w:tabs>
        <w:rPr>
          <w:del w:id="86" w:author="FSO" w:date="2024-04-26T14:51:00Z"/>
          <w:rFonts w:asciiTheme="minorHAnsi" w:eastAsiaTheme="minorEastAsia" w:hAnsiTheme="minorHAnsi" w:cstheme="minorBidi"/>
          <w:b w:val="0"/>
          <w:noProof/>
          <w:szCs w:val="22"/>
          <w:lang w:eastAsia="en-GB"/>
        </w:rPr>
      </w:pPr>
      <w:del w:id="87" w:author="FSO" w:date="2024-04-26T14:51:00Z">
        <w:r w:rsidRPr="00290754" w:rsidDel="002E1AAD">
          <w:delText>5</w:delText>
        </w:r>
        <w:r w:rsidDel="002E1AAD">
          <w:rPr>
            <w:rFonts w:asciiTheme="minorHAnsi" w:eastAsiaTheme="minorEastAsia" w:hAnsiTheme="minorHAnsi" w:cstheme="minorBidi"/>
            <w:b w:val="0"/>
            <w:noProof/>
            <w:szCs w:val="22"/>
            <w:lang w:eastAsia="en-GB"/>
          </w:rPr>
          <w:tab/>
        </w:r>
        <w:r w:rsidRPr="00290754" w:rsidDel="002E1AAD">
          <w:delText>Appendix 2 - Illustrative Example</w:delText>
        </w:r>
        <w:r w:rsidDel="002E1AAD">
          <w:rPr>
            <w:noProof/>
            <w:webHidden/>
          </w:rPr>
          <w:tab/>
        </w:r>
        <w:r w:rsidR="000866F2" w:rsidDel="002E1AAD">
          <w:rPr>
            <w:noProof/>
            <w:webHidden/>
          </w:rPr>
          <w:delText>14</w:delText>
        </w:r>
      </w:del>
    </w:p>
    <w:p w:rsidR="00CB6DEC" w:rsidDel="002E1AAD" w:rsidRDefault="00CB6DEC">
      <w:pPr>
        <w:pStyle w:val="TOC2"/>
        <w:tabs>
          <w:tab w:val="left" w:pos="660"/>
        </w:tabs>
        <w:rPr>
          <w:del w:id="88" w:author="FSO" w:date="2024-04-26T14:51:00Z"/>
          <w:rFonts w:asciiTheme="minorHAnsi" w:eastAsiaTheme="minorEastAsia" w:hAnsiTheme="minorHAnsi" w:cstheme="minorBidi"/>
          <w:noProof/>
          <w:szCs w:val="22"/>
          <w:lang w:eastAsia="en-GB"/>
        </w:rPr>
      </w:pPr>
      <w:del w:id="89" w:author="FSO" w:date="2024-04-26T14:51:00Z">
        <w:r w:rsidRPr="00290754" w:rsidDel="002E1AAD">
          <w:delText>5.1</w:delText>
        </w:r>
        <w:r w:rsidDel="002E1AAD">
          <w:rPr>
            <w:rFonts w:asciiTheme="minorHAnsi" w:eastAsiaTheme="minorEastAsia" w:hAnsiTheme="minorHAnsi" w:cstheme="minorBidi"/>
            <w:noProof/>
            <w:szCs w:val="22"/>
            <w:lang w:eastAsia="en-GB"/>
          </w:rPr>
          <w:tab/>
        </w:r>
        <w:r w:rsidRPr="00290754" w:rsidDel="002E1AAD">
          <w:delText>STEP 1: Adjust metered volumes</w:delText>
        </w:r>
        <w:r w:rsidDel="002E1AAD">
          <w:rPr>
            <w:noProof/>
            <w:webHidden/>
          </w:rPr>
          <w:tab/>
        </w:r>
        <w:r w:rsidR="000866F2" w:rsidDel="002E1AAD">
          <w:rPr>
            <w:noProof/>
            <w:webHidden/>
          </w:rPr>
          <w:delText>15</w:delText>
        </w:r>
      </w:del>
    </w:p>
    <w:p w:rsidR="00CB6DEC" w:rsidDel="002E1AAD" w:rsidRDefault="00CB6DEC">
      <w:pPr>
        <w:pStyle w:val="TOC2"/>
        <w:tabs>
          <w:tab w:val="left" w:pos="660"/>
        </w:tabs>
        <w:rPr>
          <w:del w:id="90" w:author="FSO" w:date="2024-04-26T14:51:00Z"/>
          <w:rFonts w:asciiTheme="minorHAnsi" w:eastAsiaTheme="minorEastAsia" w:hAnsiTheme="minorHAnsi" w:cstheme="minorBidi"/>
          <w:noProof/>
          <w:szCs w:val="22"/>
          <w:lang w:eastAsia="en-GB"/>
        </w:rPr>
      </w:pPr>
      <w:del w:id="91" w:author="FSO" w:date="2024-04-26T14:51:00Z">
        <w:r w:rsidRPr="00290754" w:rsidDel="002E1AAD">
          <w:delText>5.2</w:delText>
        </w:r>
        <w:r w:rsidDel="002E1AAD">
          <w:rPr>
            <w:rFonts w:asciiTheme="minorHAnsi" w:eastAsiaTheme="minorEastAsia" w:hAnsiTheme="minorHAnsi" w:cstheme="minorBidi"/>
            <w:noProof/>
            <w:szCs w:val="22"/>
            <w:lang w:eastAsia="en-GB"/>
          </w:rPr>
          <w:tab/>
        </w:r>
        <w:r w:rsidRPr="00290754" w:rsidDel="002E1AAD">
          <w:delText>STEP 2: Calculate network flows consistent using the conventional DC Load Flow Model</w:delText>
        </w:r>
        <w:r w:rsidDel="002E1AAD">
          <w:rPr>
            <w:noProof/>
            <w:webHidden/>
          </w:rPr>
          <w:tab/>
        </w:r>
        <w:r w:rsidR="000866F2" w:rsidDel="002E1AAD">
          <w:rPr>
            <w:noProof/>
            <w:webHidden/>
          </w:rPr>
          <w:delText>15</w:delText>
        </w:r>
      </w:del>
    </w:p>
    <w:p w:rsidR="00CB6DEC" w:rsidDel="002E1AAD" w:rsidRDefault="00CB6DEC">
      <w:pPr>
        <w:pStyle w:val="TOC2"/>
        <w:tabs>
          <w:tab w:val="left" w:pos="660"/>
        </w:tabs>
        <w:rPr>
          <w:del w:id="92" w:author="FSO" w:date="2024-04-26T14:51:00Z"/>
          <w:rFonts w:asciiTheme="minorHAnsi" w:eastAsiaTheme="minorEastAsia" w:hAnsiTheme="minorHAnsi" w:cstheme="minorBidi"/>
          <w:noProof/>
          <w:szCs w:val="22"/>
          <w:lang w:eastAsia="en-GB"/>
        </w:rPr>
      </w:pPr>
      <w:del w:id="93" w:author="FSO" w:date="2024-04-26T14:51:00Z">
        <w:r w:rsidRPr="00290754" w:rsidDel="002E1AAD">
          <w:delText>5.3</w:delText>
        </w:r>
        <w:r w:rsidDel="002E1AAD">
          <w:rPr>
            <w:rFonts w:asciiTheme="minorHAnsi" w:eastAsiaTheme="minorEastAsia" w:hAnsiTheme="minorHAnsi" w:cstheme="minorBidi"/>
            <w:noProof/>
            <w:szCs w:val="22"/>
            <w:lang w:eastAsia="en-GB"/>
          </w:rPr>
          <w:tab/>
        </w:r>
        <w:r w:rsidRPr="00290754" w:rsidDel="002E1AAD">
          <w:delText>STEP 3: Determine flow-injections sensitivity factors and compute TLFs</w:delText>
        </w:r>
        <w:r w:rsidDel="002E1AAD">
          <w:rPr>
            <w:noProof/>
            <w:webHidden/>
          </w:rPr>
          <w:tab/>
        </w:r>
        <w:r w:rsidR="000866F2" w:rsidDel="002E1AAD">
          <w:rPr>
            <w:noProof/>
            <w:webHidden/>
          </w:rPr>
          <w:delText>17</w:delText>
        </w:r>
      </w:del>
    </w:p>
    <w:bookmarkEnd w:id="64"/>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2"/>
          <w:szCs w:val="24"/>
        </w:rPr>
        <w:fldChar w:fldCharType="end"/>
      </w:r>
    </w:p>
    <w:p w:rsidR="00B26659" w:rsidRDefault="00CB6DEC" w:rsidP="00900468">
      <w:pPr>
        <w:pStyle w:val="Heading1"/>
      </w:pPr>
      <w:bookmarkStart w:id="94" w:name="_Toc528305139"/>
      <w:bookmarkStart w:id="95" w:name="_Toc165035491"/>
      <w:r>
        <w:lastRenderedPageBreak/>
        <w:t>Introduction</w:t>
      </w:r>
      <w:bookmarkEnd w:id="94"/>
      <w:bookmarkEnd w:id="95"/>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 xml:space="preserve">This Load Flow Model (LFM) Specification has been established by the Panel in accordance with Balancing and Settlement Code (BSC) Section T Annex T-2 paragraphs 2 and 3, with support from </w:t>
      </w:r>
      <w:proofErr w:type="spellStart"/>
      <w:r>
        <w:rPr>
          <w:rFonts w:ascii="Times New Roman" w:hAnsi="Times New Roman"/>
          <w:sz w:val="24"/>
          <w:szCs w:val="24"/>
        </w:rPr>
        <w:t>BSCCo</w:t>
      </w:r>
      <w:proofErr w:type="spellEnd"/>
      <w:r>
        <w:rPr>
          <w:rFonts w:ascii="Times New Roman" w:hAnsi="Times New Roman"/>
          <w:sz w:val="24"/>
          <w:szCs w:val="24"/>
        </w:rPr>
        <w:t xml:space="preserve"> and the National Electricity Transmission System Operator (NETSO).  This LFM Specification is a Code Subsidiary Document, which forms part of the Service Description of the Transmission Loss Factor Agent (TLFA) (reference 1).</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The LFM Specification contains the requirements, obligations, assumptions and approximations required to be supported by the LFM.  The exact mechanism for the derivation of Nodal Transmission Loss Factors (TLFs) by the TLFA is the required function of the LFM. For the avoidance of doubt, the LFM produces Nodal TLFs and any further data manipulation is carried out by the Transmission Loss Factor Agent.  For example, converting the Nodal TLFs into Zonal TLFs and then into BM Unit specific TLFs.</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 xml:space="preserve">In the event of any discrepancy between the LFM Specification and the TLFA Service Description, Section H 1.5.2 (b) of the Code places the obligation on the Panel, with support from </w:t>
      </w:r>
      <w:proofErr w:type="spellStart"/>
      <w:r>
        <w:rPr>
          <w:rFonts w:ascii="Times New Roman" w:hAnsi="Times New Roman"/>
          <w:sz w:val="24"/>
          <w:szCs w:val="24"/>
        </w:rPr>
        <w:t>BSCCo</w:t>
      </w:r>
      <w:proofErr w:type="spellEnd"/>
      <w:r>
        <w:rPr>
          <w:rFonts w:ascii="Times New Roman" w:hAnsi="Times New Roman"/>
          <w:sz w:val="24"/>
          <w:szCs w:val="24"/>
        </w:rPr>
        <w:t xml:space="preserve">, to determine the precedence and resolve any discrepancy by raising the relevant amendment in accordance with Section F.3. </w:t>
      </w:r>
      <w:proofErr w:type="gramStart"/>
      <w:r>
        <w:rPr>
          <w:rFonts w:ascii="Times New Roman" w:hAnsi="Times New Roman"/>
          <w:sz w:val="24"/>
          <w:szCs w:val="24"/>
        </w:rPr>
        <w:t>of</w:t>
      </w:r>
      <w:proofErr w:type="gramEnd"/>
      <w:r>
        <w:rPr>
          <w:rFonts w:ascii="Times New Roman" w:hAnsi="Times New Roman"/>
          <w:sz w:val="24"/>
          <w:szCs w:val="24"/>
        </w:rPr>
        <w:t xml:space="preserve"> the Code.  Furthermore, in the event of any discrepancy between the LFM Specification and the Code Section H 1.5.2 (b) places the obligation on the Panel, with support from </w:t>
      </w:r>
      <w:proofErr w:type="spellStart"/>
      <w:r>
        <w:rPr>
          <w:rFonts w:ascii="Times New Roman" w:hAnsi="Times New Roman"/>
          <w:sz w:val="24"/>
          <w:szCs w:val="24"/>
        </w:rPr>
        <w:t>BSCCo</w:t>
      </w:r>
      <w:proofErr w:type="spellEnd"/>
      <w:r>
        <w:rPr>
          <w:rFonts w:ascii="Times New Roman" w:hAnsi="Times New Roman"/>
          <w:sz w:val="24"/>
          <w:szCs w:val="24"/>
        </w:rPr>
        <w:t>, to determine precedence, and to resolve the discrepancy by raising the relevant amendment, in accordance with the Code, Section F 3.</w:t>
      </w:r>
    </w:p>
    <w:p w:rsidR="00B26659" w:rsidRDefault="00CB6DEC" w:rsidP="00900468">
      <w:pPr>
        <w:pStyle w:val="Heading2"/>
      </w:pPr>
      <w:bookmarkStart w:id="96" w:name="_Toc528305140"/>
      <w:bookmarkStart w:id="97" w:name="_Toc165035492"/>
      <w:r>
        <w:lastRenderedPageBreak/>
        <w:t>Model Reviewer</w:t>
      </w:r>
      <w:bookmarkEnd w:id="96"/>
      <w:bookmarkEnd w:id="97"/>
      <w:r>
        <w:t xml:space="preserve"> </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 xml:space="preserve">The BSC Panel will appoint a Model Reviewer who will verify that the LFM produced by the TLFA produces Nodal TLFs in accordance with this LFM Specification, in accordance with Section T, Annex T-2 of the Code. Load Flow Model </w:t>
      </w:r>
    </w:p>
    <w:p w:rsidR="00B26659" w:rsidRDefault="00CB6DEC" w:rsidP="00900468">
      <w:pPr>
        <w:pStyle w:val="Heading2"/>
      </w:pPr>
      <w:bookmarkStart w:id="98" w:name="_Toc528305141"/>
      <w:bookmarkStart w:id="99" w:name="_Toc165035493"/>
      <w:r>
        <w:lastRenderedPageBreak/>
        <w:t>Background</w:t>
      </w:r>
      <w:bookmarkEnd w:id="98"/>
      <w:bookmarkEnd w:id="99"/>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The intent of Load Flow Model is to derive a set of annual average Transmission Loss Factors (TLFs) to recover heating losses on a zonal basis and fixed losses on a uniform basis, using a scaling factor of 0.5. The TLFs are to be derived annually on an ex ante basis using historical metered and network data.  Nodal TLFs will be derived for a set of Sample Settlement Periods.</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 xml:space="preserve">A Load Flow Model to be used for evaluation of TLFs is to be based on a DC load flow, i.e. a modelling approach for an interconnected network utilising data reflective of alternating current (AC) electrical flows on that network, but with a set of simplifying assumptions that render the equations for the AC flows similar in form to those for a direct current (DC) flow.  The Load Flow Model Produces Nodal TLFs for each Sample Settlement Period.  </w:t>
      </w:r>
    </w:p>
    <w:p w:rsidR="00B26659" w:rsidRDefault="00CB6DEC" w:rsidP="00900468">
      <w:pPr>
        <w:pStyle w:val="Heading2"/>
      </w:pPr>
      <w:bookmarkStart w:id="100" w:name="_Toc528305142"/>
      <w:bookmarkStart w:id="101" w:name="_Toc165035494"/>
      <w:r>
        <w:lastRenderedPageBreak/>
        <w:t>Objectives</w:t>
      </w:r>
      <w:bookmarkEnd w:id="100"/>
      <w:bookmarkEnd w:id="101"/>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A LFM is a mathematical model of an electrical network which represents power flows between pairs of adjacent nodes on the network, and from which Nodal TLFs can be determined for each Node for given power flows.  TLFs are representative of the changes in transmission losses arising from marginal changes in demand or generation at Nodes on the Transmission Network.</w:t>
      </w:r>
    </w:p>
    <w:p w:rsidR="00B26659" w:rsidRDefault="00CB6DEC">
      <w:pPr>
        <w:pStyle w:val="ELEXONBody"/>
        <w:keepNext/>
        <w:tabs>
          <w:tab w:val="clear" w:pos="8505"/>
        </w:tabs>
        <w:spacing w:after="240" w:line="240" w:lineRule="auto"/>
        <w:ind w:left="0"/>
        <w:rPr>
          <w:rFonts w:ascii="Times New Roman" w:hAnsi="Times New Roman"/>
          <w:sz w:val="24"/>
          <w:szCs w:val="24"/>
        </w:rPr>
      </w:pPr>
      <w:r>
        <w:rPr>
          <w:rFonts w:ascii="Times New Roman" w:hAnsi="Times New Roman"/>
          <w:sz w:val="24"/>
          <w:szCs w:val="24"/>
        </w:rPr>
        <w:t>The key objectives of the LFM are to:</w:t>
      </w:r>
    </w:p>
    <w:p w:rsidR="00B26659" w:rsidRDefault="00DD36EB" w:rsidP="00DD36EB">
      <w:pPr>
        <w:ind w:left="1701" w:hanging="425"/>
      </w:pPr>
      <w:r>
        <w:t xml:space="preserve">1.  </w:t>
      </w:r>
      <w:r w:rsidR="00CB6DEC">
        <w:t>Accurately represent the physical characteristics of the England and Wales Transmission Network via a direct current (DC) load flow model;</w:t>
      </w:r>
    </w:p>
    <w:p w:rsidR="00DD36EB" w:rsidRDefault="00DD36EB" w:rsidP="00DD36EB">
      <w:pPr>
        <w:ind w:left="1701" w:hanging="425"/>
      </w:pPr>
    </w:p>
    <w:p w:rsidR="00B26659" w:rsidRDefault="00DD36EB" w:rsidP="00DD36EB">
      <w:pPr>
        <w:ind w:left="1701" w:hanging="425"/>
      </w:pPr>
      <w:r>
        <w:t xml:space="preserve">2. </w:t>
      </w:r>
      <w:r>
        <w:tab/>
      </w:r>
      <w:r>
        <w:tab/>
      </w:r>
      <w:r w:rsidR="00CB6DEC">
        <w:t>Use Network Data that reflects, as far as is reasonably possible, the conditions prevailing on the network at any time, representative of an ‘intact network’, i.e. a complete England and Wales Transmission Network assuming no circuits de-energised or disconnected with all lines in operation;</w:t>
      </w:r>
    </w:p>
    <w:p w:rsidR="00DD36EB" w:rsidRDefault="00DD36EB" w:rsidP="00DD36EB">
      <w:pPr>
        <w:ind w:left="1701" w:hanging="425"/>
      </w:pPr>
    </w:p>
    <w:p w:rsidR="00B26659" w:rsidRDefault="00DD36EB" w:rsidP="00DD36EB">
      <w:pPr>
        <w:ind w:left="1701" w:hanging="425"/>
      </w:pPr>
      <w:r>
        <w:t xml:space="preserve">3.    </w:t>
      </w:r>
      <w:r w:rsidR="00CB6DEC">
        <w:t>Capture the delivery, injections onto the network, and offtake, withdrawals from the network, for a large number of Nodes for Sample Settlement Periods throughout each Reference Year; and</w:t>
      </w:r>
    </w:p>
    <w:p w:rsidR="00DD36EB" w:rsidRDefault="00DD36EB" w:rsidP="00DD36EB">
      <w:pPr>
        <w:ind w:left="1701" w:hanging="425"/>
      </w:pPr>
    </w:p>
    <w:p w:rsidR="00B26659" w:rsidRDefault="00DD36EB" w:rsidP="00DD36EB">
      <w:pPr>
        <w:ind w:left="1701" w:hanging="425"/>
      </w:pPr>
      <w:r>
        <w:t xml:space="preserve">4.    </w:t>
      </w:r>
      <w:r w:rsidR="00CB6DEC">
        <w:t>Generate TLFs that are representative of the changes in transmission losses arising from marginal changes in demand or generation at nodes on the Transmission Network.</w:t>
      </w:r>
    </w:p>
    <w:p w:rsidR="00B26659" w:rsidRDefault="002E1AAD" w:rsidP="002E1AAD">
      <w:pPr>
        <w:pStyle w:val="Heading2"/>
      </w:pPr>
      <w:bookmarkStart w:id="102" w:name="_Toc528305143"/>
      <w:bookmarkStart w:id="103" w:name="_Toc165035495"/>
      <w:ins w:id="104" w:author="FSO" w:date="2024-04-26T14:50:00Z">
        <w:r w:rsidRPr="002E1AAD">
          <w:lastRenderedPageBreak/>
          <w:t>[FSO BSC]</w:t>
        </w:r>
      </w:ins>
      <w:r w:rsidR="00CB6DEC">
        <w:t>Assumptions and Approximations</w:t>
      </w:r>
      <w:bookmarkEnd w:id="102"/>
      <w:bookmarkEnd w:id="103"/>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The Load Flow Model Specification shall provide for the following assumptions and approximations to be made in the Load Flow Model:</w:t>
      </w:r>
    </w:p>
    <w:p w:rsidR="00B26659" w:rsidRDefault="00600325" w:rsidP="00600325">
      <w:pPr>
        <w:ind w:left="709" w:hanging="283"/>
      </w:pPr>
      <w:r>
        <w:t xml:space="preserve">1. </w:t>
      </w:r>
      <w:r w:rsidR="002A1A91">
        <w:t xml:space="preserve"> </w:t>
      </w:r>
      <w:r w:rsidR="00CB6DEC">
        <w:t xml:space="preserve">Only electrical losses associated with power flows on circuits (forming part of the network) will be used in determining Nodal TLFs (fixed losses will be set in line with those in the NETSO </w:t>
      </w:r>
      <w:ins w:id="105" w:author="FSO" w:date="2024-04-26T14:50:00Z">
        <w:r w:rsidR="002E1AAD">
          <w:t xml:space="preserve">Ten </w:t>
        </w:r>
      </w:ins>
      <w:del w:id="106" w:author="FSO" w:date="2024-04-26T14:50:00Z">
        <w:r w:rsidR="00CB6DEC" w:rsidDel="002E1AAD">
          <w:delText xml:space="preserve">Seven </w:delText>
        </w:r>
      </w:del>
      <w:r w:rsidR="00CB6DEC">
        <w:t>Year Statement)</w:t>
      </w:r>
    </w:p>
    <w:p w:rsidR="00B26659" w:rsidRDefault="002A1A91" w:rsidP="002A1A91">
      <w:pPr>
        <w:ind w:left="709" w:hanging="283"/>
      </w:pPr>
      <w:r>
        <w:t xml:space="preserve">2.  </w:t>
      </w:r>
      <w:r w:rsidR="00CB6DEC">
        <w:t>In respect of the power flow between adjacent nodes, it is assumed that:</w:t>
      </w:r>
    </w:p>
    <w:p w:rsidR="00B26659" w:rsidRDefault="00CB6DEC">
      <w:pPr>
        <w:pStyle w:val="ELEXONBody"/>
        <w:numPr>
          <w:ilvl w:val="0"/>
          <w:numId w:val="25"/>
        </w:numPr>
        <w:tabs>
          <w:tab w:val="clear" w:pos="720"/>
          <w:tab w:val="clear" w:pos="8505"/>
        </w:tabs>
        <w:spacing w:after="240" w:line="240" w:lineRule="auto"/>
        <w:ind w:left="1702" w:hanging="851"/>
        <w:rPr>
          <w:rFonts w:ascii="Times New Roman" w:hAnsi="Times New Roman"/>
          <w:sz w:val="24"/>
          <w:szCs w:val="24"/>
        </w:rPr>
      </w:pPr>
      <w:r>
        <w:rPr>
          <w:rFonts w:ascii="Times New Roman" w:hAnsi="Times New Roman"/>
          <w:sz w:val="24"/>
          <w:szCs w:val="24"/>
        </w:rPr>
        <w:t>There is no Reactive Power component;</w:t>
      </w:r>
    </w:p>
    <w:p w:rsidR="00B26659" w:rsidRDefault="00CB6DEC">
      <w:pPr>
        <w:pStyle w:val="ELEXONBody"/>
        <w:numPr>
          <w:ilvl w:val="0"/>
          <w:numId w:val="25"/>
        </w:numPr>
        <w:tabs>
          <w:tab w:val="clear" w:pos="720"/>
          <w:tab w:val="clear" w:pos="8505"/>
        </w:tabs>
        <w:spacing w:after="240" w:line="240" w:lineRule="auto"/>
        <w:ind w:left="1702" w:hanging="851"/>
        <w:rPr>
          <w:rFonts w:ascii="Times New Roman" w:hAnsi="Times New Roman"/>
          <w:sz w:val="24"/>
          <w:szCs w:val="24"/>
        </w:rPr>
      </w:pPr>
      <w:r>
        <w:rPr>
          <w:rFonts w:ascii="Times New Roman" w:hAnsi="Times New Roman"/>
          <w:sz w:val="24"/>
          <w:szCs w:val="24"/>
        </w:rPr>
        <w:t>The ratio of the change of power flow over a circuit to the injection at a given node is not dependent on overall electrical load on the network;</w:t>
      </w:r>
    </w:p>
    <w:p w:rsidR="00B26659" w:rsidRDefault="00CB6DEC">
      <w:pPr>
        <w:pStyle w:val="ELEXONBody"/>
        <w:numPr>
          <w:ilvl w:val="0"/>
          <w:numId w:val="25"/>
        </w:numPr>
        <w:tabs>
          <w:tab w:val="clear" w:pos="720"/>
          <w:tab w:val="clear" w:pos="8505"/>
        </w:tabs>
        <w:spacing w:after="240" w:line="240" w:lineRule="auto"/>
        <w:ind w:left="1702" w:hanging="851"/>
        <w:rPr>
          <w:rFonts w:ascii="Times New Roman" w:hAnsi="Times New Roman"/>
          <w:sz w:val="24"/>
          <w:szCs w:val="24"/>
        </w:rPr>
      </w:pPr>
      <w:r>
        <w:rPr>
          <w:rFonts w:ascii="Times New Roman" w:hAnsi="Times New Roman"/>
          <w:sz w:val="24"/>
          <w:szCs w:val="24"/>
        </w:rPr>
        <w:t>The sine of the voltage phase angle is equal to the phase angle (as measured in radians); and</w:t>
      </w:r>
    </w:p>
    <w:p w:rsidR="00B26659" w:rsidRDefault="00CB6DEC">
      <w:pPr>
        <w:pStyle w:val="ELEXONBody"/>
        <w:numPr>
          <w:ilvl w:val="0"/>
          <w:numId w:val="25"/>
        </w:numPr>
        <w:tabs>
          <w:tab w:val="clear" w:pos="720"/>
          <w:tab w:val="clear" w:pos="8505"/>
        </w:tabs>
        <w:spacing w:after="240" w:line="240" w:lineRule="auto"/>
        <w:ind w:left="1702" w:hanging="851"/>
        <w:rPr>
          <w:rFonts w:ascii="Times New Roman" w:hAnsi="Times New Roman"/>
          <w:sz w:val="24"/>
          <w:szCs w:val="24"/>
        </w:rPr>
      </w:pPr>
      <w:r>
        <w:rPr>
          <w:rFonts w:ascii="Times New Roman" w:hAnsi="Times New Roman"/>
          <w:sz w:val="24"/>
          <w:szCs w:val="24"/>
        </w:rPr>
        <w:t xml:space="preserve">The power flow in a circuit is equal to the difference in the voltage phase angles across the circuit multiplied by the circuit </w:t>
      </w:r>
      <w:proofErr w:type="spellStart"/>
      <w:r>
        <w:rPr>
          <w:rFonts w:ascii="Times New Roman" w:hAnsi="Times New Roman"/>
          <w:sz w:val="24"/>
          <w:szCs w:val="24"/>
        </w:rPr>
        <w:t>susceptance</w:t>
      </w:r>
      <w:proofErr w:type="spellEnd"/>
      <w:r>
        <w:rPr>
          <w:rFonts w:ascii="Times New Roman" w:hAnsi="Times New Roman"/>
          <w:sz w:val="24"/>
          <w:szCs w:val="24"/>
        </w:rPr>
        <w:t>.</w:t>
      </w:r>
    </w:p>
    <w:p w:rsidR="00B26659" w:rsidRDefault="00B26659">
      <w:pPr>
        <w:spacing w:after="240" w:line="240" w:lineRule="auto"/>
        <w:rPr>
          <w:rFonts w:ascii="Times New Roman" w:hAnsi="Times New Roman"/>
          <w:sz w:val="24"/>
          <w:szCs w:val="24"/>
        </w:rPr>
      </w:pPr>
    </w:p>
    <w:p w:rsidR="00B26659" w:rsidRDefault="00CB6DEC" w:rsidP="00900468">
      <w:pPr>
        <w:pStyle w:val="Heading1"/>
      </w:pPr>
      <w:bookmarkStart w:id="107" w:name="_Toc528305144"/>
      <w:bookmarkStart w:id="108" w:name="_Toc165035496"/>
      <w:r>
        <w:lastRenderedPageBreak/>
        <w:t>Load Flow Model Requirements</w:t>
      </w:r>
      <w:bookmarkEnd w:id="107"/>
      <w:bookmarkEnd w:id="108"/>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 xml:space="preserve">On the basis of the required assumptions listed above, the specification of an appropriate DC load flow model is presented in the following sections (3.1 to 3.3).  A conventional DC Load Flow Model relates real power flows (i.e. generation or demand MW) to voltage phase angle (voltage magnitude being assumed constant and equal to 1 </w:t>
      </w:r>
      <w:proofErr w:type="spellStart"/>
      <w:proofErr w:type="gramStart"/>
      <w:r>
        <w:rPr>
          <w:rFonts w:ascii="Times New Roman" w:hAnsi="Times New Roman"/>
          <w:sz w:val="24"/>
          <w:szCs w:val="24"/>
        </w:rPr>
        <w:t>pu</w:t>
      </w:r>
      <w:proofErr w:type="spellEnd"/>
      <w:proofErr w:type="gramEnd"/>
      <w:r>
        <w:rPr>
          <w:rFonts w:ascii="Times New Roman" w:hAnsi="Times New Roman"/>
          <w:sz w:val="24"/>
          <w:szCs w:val="24"/>
        </w:rPr>
        <w:t xml:space="preserve">) using only branch </w:t>
      </w:r>
      <w:proofErr w:type="spellStart"/>
      <w:r>
        <w:rPr>
          <w:rFonts w:ascii="Times New Roman" w:hAnsi="Times New Roman"/>
          <w:sz w:val="24"/>
          <w:szCs w:val="24"/>
        </w:rPr>
        <w:t>reactances</w:t>
      </w:r>
      <w:proofErr w:type="spellEnd"/>
      <w:r>
        <w:rPr>
          <w:rFonts w:ascii="Times New Roman" w:hAnsi="Times New Roman"/>
          <w:sz w:val="24"/>
          <w:szCs w:val="24"/>
        </w:rPr>
        <w:t>, all resistance being ignored.</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The process of computing TLFs based on such a DC Load Flow Model will involve the following three steps:</w:t>
      </w:r>
    </w:p>
    <w:p w:rsidR="00B26659" w:rsidRDefault="00CB6DEC">
      <w:pPr>
        <w:pStyle w:val="ELEXONBody"/>
        <w:numPr>
          <w:ilvl w:val="0"/>
          <w:numId w:val="5"/>
        </w:numPr>
        <w:tabs>
          <w:tab w:val="clear" w:pos="1437"/>
          <w:tab w:val="clear" w:pos="8505"/>
        </w:tabs>
        <w:spacing w:after="240" w:line="240" w:lineRule="auto"/>
        <w:ind w:left="567" w:hanging="567"/>
        <w:rPr>
          <w:rFonts w:ascii="Times New Roman" w:hAnsi="Times New Roman"/>
          <w:sz w:val="24"/>
          <w:szCs w:val="24"/>
        </w:rPr>
      </w:pPr>
      <w:r>
        <w:rPr>
          <w:rFonts w:ascii="Times New Roman" w:hAnsi="Times New Roman"/>
          <w:sz w:val="24"/>
          <w:szCs w:val="24"/>
        </w:rPr>
        <w:t>STEP 1: Calculate adjusted nodal power flows from Nodal metered generation and demand data, suitable for the application of the conventional DC Load Flow Model;</w:t>
      </w:r>
    </w:p>
    <w:p w:rsidR="00B26659" w:rsidRDefault="00CB6DEC">
      <w:pPr>
        <w:pStyle w:val="ELEXONBody"/>
        <w:numPr>
          <w:ilvl w:val="0"/>
          <w:numId w:val="5"/>
        </w:numPr>
        <w:tabs>
          <w:tab w:val="clear" w:pos="1437"/>
          <w:tab w:val="clear" w:pos="8505"/>
        </w:tabs>
        <w:spacing w:after="240" w:line="240" w:lineRule="auto"/>
        <w:ind w:left="567" w:hanging="567"/>
        <w:rPr>
          <w:rFonts w:ascii="Times New Roman" w:hAnsi="Times New Roman"/>
          <w:sz w:val="24"/>
          <w:szCs w:val="24"/>
        </w:rPr>
      </w:pPr>
      <w:r>
        <w:rPr>
          <w:rFonts w:ascii="Times New Roman" w:hAnsi="Times New Roman"/>
          <w:sz w:val="24"/>
          <w:szCs w:val="24"/>
        </w:rPr>
        <w:t>STEP 2: Calculate network power flows using the conventional DC Load Flow Model;</w:t>
      </w:r>
    </w:p>
    <w:p w:rsidR="00B26659" w:rsidRDefault="00CB6DEC">
      <w:pPr>
        <w:pStyle w:val="ELEXONBody"/>
        <w:numPr>
          <w:ilvl w:val="0"/>
          <w:numId w:val="5"/>
        </w:numPr>
        <w:tabs>
          <w:tab w:val="clear" w:pos="1437"/>
          <w:tab w:val="clear" w:pos="8505"/>
        </w:tabs>
        <w:spacing w:after="240" w:line="240" w:lineRule="auto"/>
        <w:ind w:left="567" w:hanging="567"/>
        <w:rPr>
          <w:rFonts w:ascii="Times New Roman" w:hAnsi="Times New Roman"/>
          <w:sz w:val="24"/>
          <w:szCs w:val="24"/>
        </w:rPr>
      </w:pPr>
      <w:r>
        <w:rPr>
          <w:rFonts w:ascii="Times New Roman" w:hAnsi="Times New Roman"/>
          <w:sz w:val="24"/>
          <w:szCs w:val="24"/>
        </w:rPr>
        <w:t>STEP 3: Determine flow-injections sensitivity factors and compute TLFs</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These steps are detailed in the following section 3.1 to 3.3 and an example is contained in Appendix 2.</w:t>
      </w:r>
    </w:p>
    <w:p w:rsidR="00B26659" w:rsidRDefault="00CB6DEC" w:rsidP="00900468">
      <w:pPr>
        <w:pStyle w:val="Heading2"/>
      </w:pPr>
      <w:bookmarkStart w:id="109" w:name="_Toc528305145"/>
      <w:bookmarkStart w:id="110" w:name="_Toc165035497"/>
      <w:r>
        <w:lastRenderedPageBreak/>
        <w:t>STEP 1: Calculation of adjusted nodal power flows from metered generation and demand data</w:t>
      </w:r>
      <w:bookmarkEnd w:id="109"/>
      <w:bookmarkEnd w:id="110"/>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The conventional DC Load Flow Model excludes consideration of losses in the process of evaluating voltage phase angles and flows.  It is proposed that a simple adjustment of metered volumes of generation (MWh) and demand (MWh) is performed and used to compute Nodal power flows as the input to the DC Load Flow Model:</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position w:val="-32"/>
          <w:sz w:val="24"/>
          <w:szCs w:val="24"/>
        </w:rPr>
        <w:object w:dxaOrig="1980" w:dyaOrig="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37.5pt" o:ole="" fillcolor="window">
            <v:imagedata r:id="rId8" o:title=""/>
          </v:shape>
          <o:OLEObject Type="Embed" ProgID="Equation.3" ShapeID="_x0000_i1025" DrawAspect="Content" ObjectID="_1775652421" r:id="rId9"/>
        </w:object>
      </w:r>
      <w:r>
        <w:rPr>
          <w:rFonts w:ascii="Times New Roman" w:hAnsi="Times New Roman"/>
          <w:sz w:val="24"/>
          <w:szCs w:val="24"/>
        </w:rPr>
        <w:t xml:space="preserve"> </w:t>
      </w:r>
      <w:proofErr w:type="gramStart"/>
      <w:r>
        <w:rPr>
          <w:rFonts w:ascii="Times New Roman" w:hAnsi="Times New Roman"/>
          <w:sz w:val="24"/>
          <w:szCs w:val="24"/>
        </w:rPr>
        <w:t>and</w:t>
      </w:r>
      <w:proofErr w:type="gramEnd"/>
      <w:r>
        <w:rPr>
          <w:rFonts w:ascii="Times New Roman" w:hAnsi="Times New Roman"/>
          <w:sz w:val="24"/>
          <w:szCs w:val="24"/>
        </w:rPr>
        <w:t xml:space="preserve"> </w:t>
      </w:r>
      <w:r>
        <w:rPr>
          <w:rFonts w:ascii="Times New Roman" w:hAnsi="Times New Roman"/>
          <w:sz w:val="24"/>
          <w:szCs w:val="24"/>
        </w:rPr>
        <w:tab/>
        <w:t>(1)</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position w:val="-32"/>
          <w:sz w:val="24"/>
          <w:szCs w:val="24"/>
        </w:rPr>
        <w:object w:dxaOrig="2000" w:dyaOrig="740">
          <v:shape id="_x0000_i1026" type="#_x0000_t75" style="width:100.5pt;height:37.5pt" o:ole="" fillcolor="window">
            <v:imagedata r:id="rId10" o:title=""/>
          </v:shape>
          <o:OLEObject Type="Embed" ProgID="Equation.3" ShapeID="_x0000_i1026" DrawAspect="Content" ObjectID="_1775652422" r:id="rId11"/>
        </w:object>
      </w:r>
      <w:r>
        <w:rPr>
          <w:rFonts w:ascii="Times New Roman" w:hAnsi="Times New Roman"/>
          <w:sz w:val="24"/>
          <w:szCs w:val="24"/>
        </w:rPr>
        <w:tab/>
        <w:t>(2)</w:t>
      </w:r>
    </w:p>
    <w:p w:rsidR="00B26659" w:rsidRDefault="00CB6DEC">
      <w:pPr>
        <w:pStyle w:val="ELEXONBody"/>
        <w:tabs>
          <w:tab w:val="clear" w:pos="8505"/>
        </w:tabs>
        <w:spacing w:after="240" w:line="240" w:lineRule="auto"/>
        <w:ind w:left="0"/>
        <w:rPr>
          <w:rFonts w:ascii="Times New Roman" w:hAnsi="Times New Roman"/>
          <w:sz w:val="24"/>
          <w:szCs w:val="24"/>
        </w:rPr>
      </w:pPr>
      <w:proofErr w:type="gramStart"/>
      <w:r>
        <w:rPr>
          <w:rFonts w:ascii="Times New Roman" w:hAnsi="Times New Roman"/>
          <w:sz w:val="24"/>
          <w:szCs w:val="24"/>
        </w:rPr>
        <w:t>where</w:t>
      </w:r>
      <w:proofErr w:type="gramEnd"/>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position w:val="-6"/>
          <w:sz w:val="24"/>
          <w:szCs w:val="24"/>
        </w:rPr>
        <w:object w:dxaOrig="340" w:dyaOrig="340">
          <v:shape id="_x0000_i1027" type="#_x0000_t75" style="width:16.5pt;height:16.5pt" o:ole="" fillcolor="window">
            <v:imagedata r:id="rId12" o:title=""/>
          </v:shape>
          <o:OLEObject Type="Embed" ProgID="Equation.3" ShapeID="_x0000_i1027" DrawAspect="Content" ObjectID="_1775652423" r:id="rId13"/>
        </w:object>
      </w:r>
      <w:r>
        <w:rPr>
          <w:rFonts w:ascii="Times New Roman" w:hAnsi="Times New Roman"/>
          <w:sz w:val="24"/>
          <w:szCs w:val="24"/>
        </w:rPr>
        <w:t xml:space="preserve"> </w:t>
      </w:r>
      <w:proofErr w:type="gramStart"/>
      <w:r>
        <w:rPr>
          <w:rFonts w:ascii="Times New Roman" w:hAnsi="Times New Roman"/>
          <w:sz w:val="24"/>
          <w:szCs w:val="24"/>
        </w:rPr>
        <w:t>and</w:t>
      </w:r>
      <w:proofErr w:type="gramEnd"/>
      <w:r>
        <w:rPr>
          <w:rFonts w:ascii="Times New Roman" w:hAnsi="Times New Roman"/>
          <w:sz w:val="24"/>
          <w:szCs w:val="24"/>
        </w:rPr>
        <w:t xml:space="preserve"> </w:t>
      </w:r>
      <w:r>
        <w:rPr>
          <w:rFonts w:ascii="Times New Roman" w:hAnsi="Times New Roman"/>
          <w:position w:val="-6"/>
          <w:sz w:val="24"/>
          <w:szCs w:val="24"/>
        </w:rPr>
        <w:object w:dxaOrig="360" w:dyaOrig="340">
          <v:shape id="_x0000_i1028" type="#_x0000_t75" style="width:18pt;height:16.5pt" o:ole="" fillcolor="window">
            <v:imagedata r:id="rId14" o:title=""/>
          </v:shape>
          <o:OLEObject Type="Embed" ProgID="Equation.3" ShapeID="_x0000_i1028" DrawAspect="Content" ObjectID="_1775652424" r:id="rId15"/>
        </w:object>
      </w:r>
      <w:r>
        <w:rPr>
          <w:rFonts w:ascii="Times New Roman" w:hAnsi="Times New Roman"/>
          <w:sz w:val="24"/>
          <w:szCs w:val="24"/>
        </w:rPr>
        <w:t xml:space="preserve"> are metered generation and demand respectively at Node </w:t>
      </w:r>
      <w:r>
        <w:rPr>
          <w:rFonts w:ascii="Times New Roman" w:hAnsi="Times New Roman"/>
          <w:i/>
          <w:sz w:val="24"/>
          <w:szCs w:val="24"/>
        </w:rPr>
        <w:t>n</w:t>
      </w:r>
      <w:r>
        <w:rPr>
          <w:rFonts w:ascii="Times New Roman" w:hAnsi="Times New Roman"/>
          <w:sz w:val="24"/>
          <w:szCs w:val="24"/>
        </w:rPr>
        <w:t xml:space="preserve">,  and where </w:t>
      </w:r>
      <w:r>
        <w:rPr>
          <w:rFonts w:ascii="Times New Roman" w:hAnsi="Times New Roman"/>
          <w:i/>
          <w:sz w:val="24"/>
          <w:szCs w:val="24"/>
        </w:rPr>
        <w:t>L</w:t>
      </w:r>
      <w:r>
        <w:rPr>
          <w:rFonts w:ascii="Times New Roman" w:hAnsi="Times New Roman"/>
          <w:sz w:val="24"/>
          <w:szCs w:val="24"/>
        </w:rPr>
        <w:t xml:space="preserve"> is the metered losses calculated as follows:</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position w:val="-14"/>
          <w:sz w:val="24"/>
          <w:szCs w:val="24"/>
        </w:rPr>
        <w:object w:dxaOrig="1939" w:dyaOrig="420">
          <v:shape id="_x0000_i1029" type="#_x0000_t75" style="width:97.5pt;height:21pt" o:ole="" fillcolor="window">
            <v:imagedata r:id="rId16" o:title=""/>
          </v:shape>
          <o:OLEObject Type="Embed" ProgID="Equation.3" ShapeID="_x0000_i1029" DrawAspect="Content" ObjectID="_1775652425" r:id="rId17"/>
        </w:object>
      </w:r>
      <w:r>
        <w:rPr>
          <w:rFonts w:ascii="Times New Roman" w:hAnsi="Times New Roman"/>
          <w:sz w:val="24"/>
          <w:szCs w:val="24"/>
        </w:rPr>
        <w:tab/>
        <w:t>(3)</w:t>
      </w:r>
    </w:p>
    <w:p w:rsidR="00B26659" w:rsidRDefault="00CB6DEC">
      <w:pPr>
        <w:pStyle w:val="ELEXONBody"/>
        <w:tabs>
          <w:tab w:val="clear" w:pos="8505"/>
        </w:tabs>
        <w:spacing w:after="240" w:line="240" w:lineRule="auto"/>
        <w:ind w:left="0"/>
        <w:rPr>
          <w:rFonts w:ascii="Times New Roman" w:hAnsi="Times New Roman"/>
          <w:sz w:val="24"/>
          <w:szCs w:val="24"/>
        </w:rPr>
      </w:pPr>
      <w:proofErr w:type="spellStart"/>
      <w:r>
        <w:rPr>
          <w:rFonts w:ascii="Times New Roman" w:hAnsi="Times New Roman"/>
          <w:i/>
          <w:iCs/>
          <w:sz w:val="24"/>
          <w:szCs w:val="24"/>
        </w:rPr>
        <w:t>G</w:t>
      </w:r>
      <w:r>
        <w:rPr>
          <w:rFonts w:ascii="Times New Roman" w:hAnsi="Times New Roman"/>
          <w:i/>
          <w:iCs/>
          <w:sz w:val="24"/>
          <w:szCs w:val="24"/>
          <w:vertAlign w:val="subscript"/>
        </w:rPr>
        <w:t>n</w:t>
      </w:r>
      <w:proofErr w:type="spellEnd"/>
      <w:r>
        <w:rPr>
          <w:rFonts w:ascii="Times New Roman" w:hAnsi="Times New Roman"/>
          <w:sz w:val="24"/>
          <w:szCs w:val="24"/>
        </w:rPr>
        <w:t xml:space="preserve"> and </w:t>
      </w:r>
      <w:proofErr w:type="spellStart"/>
      <w:r>
        <w:rPr>
          <w:rFonts w:ascii="Times New Roman" w:hAnsi="Times New Roman"/>
          <w:i/>
          <w:iCs/>
          <w:sz w:val="24"/>
          <w:szCs w:val="24"/>
        </w:rPr>
        <w:t>D</w:t>
      </w:r>
      <w:r>
        <w:rPr>
          <w:rFonts w:ascii="Times New Roman" w:hAnsi="Times New Roman"/>
          <w:i/>
          <w:iCs/>
          <w:sz w:val="24"/>
          <w:szCs w:val="24"/>
          <w:vertAlign w:val="subscript"/>
        </w:rPr>
        <w:t>n</w:t>
      </w:r>
      <w:proofErr w:type="spellEnd"/>
      <w:r>
        <w:rPr>
          <w:rFonts w:ascii="Times New Roman" w:hAnsi="Times New Roman"/>
          <w:sz w:val="24"/>
          <w:szCs w:val="24"/>
          <w:vertAlign w:val="subscript"/>
        </w:rPr>
        <w:t xml:space="preserve"> </w:t>
      </w:r>
      <w:r>
        <w:rPr>
          <w:rFonts w:ascii="Times New Roman" w:hAnsi="Times New Roman"/>
          <w:sz w:val="24"/>
          <w:szCs w:val="24"/>
        </w:rPr>
        <w:t>are Nodal power flows to be used in the DC Load Flow Model</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This adjustment allows the conventional (loss-inclusive) DC Load Flow Model to be applied for the evaluation of network power flows since:</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position w:val="-32"/>
          <w:sz w:val="24"/>
          <w:szCs w:val="24"/>
        </w:rPr>
        <w:object w:dxaOrig="1780" w:dyaOrig="580">
          <v:shape id="_x0000_i1030" type="#_x0000_t75" style="width:88.5pt;height:28.5pt" o:ole="" fillcolor="window">
            <v:imagedata r:id="rId18" o:title=""/>
          </v:shape>
          <o:OLEObject Type="Embed" ProgID="Equation.3" ShapeID="_x0000_i1030" DrawAspect="Content" ObjectID="_1775652426" r:id="rId19"/>
        </w:object>
      </w:r>
      <w:r>
        <w:rPr>
          <w:rFonts w:ascii="Times New Roman" w:hAnsi="Times New Roman"/>
          <w:sz w:val="24"/>
          <w:szCs w:val="24"/>
        </w:rPr>
        <w:tab/>
        <w:t>(4)</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Note that this process will produce consistent inputs for the DC Load Flow even if the metered data is inconsistent.  For example, in case that the metered losses are inconsistent with metered generation and demand, as well as in the extreme case of the total metered generation being smaller than the total metered demand.  The example presented in the Appendix 2 illustrates the adequacy of the proposed approach to computing Nodal power flows from the metered data.</w:t>
      </w:r>
    </w:p>
    <w:p w:rsidR="00B26659" w:rsidRDefault="00CB6DEC" w:rsidP="00900468">
      <w:pPr>
        <w:pStyle w:val="Heading2"/>
      </w:pPr>
      <w:bookmarkStart w:id="111" w:name="_Toc528305146"/>
      <w:bookmarkStart w:id="112" w:name="_Toc165035498"/>
      <w:r>
        <w:lastRenderedPageBreak/>
        <w:t>STEP 2: Evaluation of network power flows using the conventional DC Load Flow Model</w:t>
      </w:r>
      <w:bookmarkEnd w:id="111"/>
      <w:bookmarkEnd w:id="112"/>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Active power balance at each of the Nodes is given by the following expression:</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position w:val="-28"/>
          <w:sz w:val="24"/>
          <w:szCs w:val="24"/>
        </w:rPr>
        <w:object w:dxaOrig="5980" w:dyaOrig="680">
          <v:shape id="_x0000_i1031" type="#_x0000_t75" style="width:297.75pt;height:34.5pt" o:ole="" fillcolor="window">
            <v:imagedata r:id="rId20" o:title=""/>
          </v:shape>
          <o:OLEObject Type="Embed" ProgID="Equation.3" ShapeID="_x0000_i1031" DrawAspect="Content" ObjectID="_1775652427" r:id="rId21"/>
        </w:object>
      </w:r>
      <w:r>
        <w:rPr>
          <w:rFonts w:ascii="Times New Roman" w:hAnsi="Times New Roman"/>
          <w:sz w:val="24"/>
          <w:szCs w:val="24"/>
        </w:rPr>
        <w:t xml:space="preserve">  </w:t>
      </w:r>
      <w:r>
        <w:rPr>
          <w:rFonts w:ascii="Times New Roman" w:hAnsi="Times New Roman"/>
          <w:i/>
          <w:sz w:val="24"/>
          <w:szCs w:val="24"/>
        </w:rPr>
        <w:t>a = 1,..</w:t>
      </w:r>
      <w:proofErr w:type="gramStart"/>
      <w:r>
        <w:rPr>
          <w:rFonts w:ascii="Times New Roman" w:hAnsi="Times New Roman"/>
          <w:i/>
          <w:sz w:val="24"/>
          <w:szCs w:val="24"/>
        </w:rPr>
        <w:t>,n</w:t>
      </w:r>
      <w:proofErr w:type="gramEnd"/>
      <w:r>
        <w:rPr>
          <w:rFonts w:ascii="Times New Roman" w:hAnsi="Times New Roman"/>
          <w:sz w:val="24"/>
          <w:szCs w:val="24"/>
        </w:rPr>
        <w:t xml:space="preserve"> </w:t>
      </w:r>
      <w:r>
        <w:rPr>
          <w:rFonts w:ascii="Times New Roman" w:hAnsi="Times New Roman"/>
          <w:sz w:val="24"/>
          <w:szCs w:val="24"/>
        </w:rPr>
        <w:tab/>
        <w:t>(5)</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 xml:space="preserve">Where </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position w:val="-12"/>
          <w:sz w:val="24"/>
          <w:szCs w:val="24"/>
        </w:rPr>
        <w:object w:dxaOrig="1340" w:dyaOrig="360">
          <v:shape id="_x0000_i1032" type="#_x0000_t75" style="width:67.5pt;height:18pt" o:ole="" fillcolor="window">
            <v:imagedata r:id="rId22" o:title=""/>
          </v:shape>
          <o:OLEObject Type="Embed" ProgID="Equation.3" ShapeID="_x0000_i1032" DrawAspect="Content" ObjectID="_1775652428" r:id="rId23"/>
        </w:object>
      </w:r>
      <w:r>
        <w:rPr>
          <w:rFonts w:ascii="Times New Roman" w:hAnsi="Times New Roman"/>
          <w:sz w:val="24"/>
          <w:szCs w:val="24"/>
        </w:rPr>
        <w:t xml:space="preserve">The net Nodal power flow, defined as the difference between generation and demand at the corresponding Node </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position w:val="-12"/>
          <w:sz w:val="24"/>
          <w:szCs w:val="24"/>
        </w:rPr>
        <w:object w:dxaOrig="620" w:dyaOrig="360">
          <v:shape id="_x0000_i1033" type="#_x0000_t75" style="width:31.5pt;height:18pt" o:ole="" fillcolor="window">
            <v:imagedata r:id="rId24" o:title=""/>
          </v:shape>
          <o:OLEObject Type="Embed" ProgID="Equation.3" ShapeID="_x0000_i1033" DrawAspect="Content" ObjectID="_1775652429" r:id="rId25"/>
        </w:object>
      </w:r>
      <w:r>
        <w:rPr>
          <w:rFonts w:ascii="Times New Roman" w:hAnsi="Times New Roman"/>
          <w:sz w:val="24"/>
          <w:szCs w:val="24"/>
        </w:rPr>
        <w:t xml:space="preserve"> </w:t>
      </w:r>
      <w:r>
        <w:rPr>
          <w:rFonts w:ascii="Times New Roman" w:hAnsi="Times New Roman"/>
          <w:sz w:val="24"/>
          <w:szCs w:val="24"/>
        </w:rPr>
        <w:tab/>
      </w:r>
      <w:proofErr w:type="gramStart"/>
      <w:r>
        <w:rPr>
          <w:rFonts w:ascii="Times New Roman" w:hAnsi="Times New Roman"/>
          <w:sz w:val="24"/>
          <w:szCs w:val="24"/>
        </w:rPr>
        <w:t>the</w:t>
      </w:r>
      <w:proofErr w:type="gramEnd"/>
      <w:r>
        <w:rPr>
          <w:rFonts w:ascii="Times New Roman" w:hAnsi="Times New Roman"/>
          <w:sz w:val="24"/>
          <w:szCs w:val="24"/>
        </w:rPr>
        <w:t xml:space="preserve"> phase angles at Nodes </w:t>
      </w:r>
      <w:r>
        <w:rPr>
          <w:rFonts w:ascii="Times New Roman" w:hAnsi="Times New Roman"/>
          <w:i/>
          <w:sz w:val="24"/>
          <w:szCs w:val="24"/>
        </w:rPr>
        <w:t>a</w:t>
      </w:r>
      <w:r>
        <w:rPr>
          <w:rFonts w:ascii="Times New Roman" w:hAnsi="Times New Roman"/>
          <w:sz w:val="24"/>
          <w:szCs w:val="24"/>
        </w:rPr>
        <w:t xml:space="preserve"> and </w:t>
      </w:r>
      <w:r>
        <w:rPr>
          <w:rFonts w:ascii="Times New Roman" w:hAnsi="Times New Roman"/>
          <w:i/>
          <w:sz w:val="24"/>
          <w:szCs w:val="24"/>
        </w:rPr>
        <w:t xml:space="preserve">n </w:t>
      </w:r>
      <w:r>
        <w:rPr>
          <w:rFonts w:ascii="Times New Roman" w:hAnsi="Times New Roman"/>
          <w:sz w:val="24"/>
          <w:szCs w:val="24"/>
        </w:rPr>
        <w:t xml:space="preserve">respectively </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position w:val="-14"/>
          <w:sz w:val="24"/>
          <w:szCs w:val="24"/>
        </w:rPr>
        <w:object w:dxaOrig="840" w:dyaOrig="400">
          <v:shape id="_x0000_i1034" type="#_x0000_t75" style="width:42pt;height:19.5pt" o:ole="" fillcolor="window">
            <v:imagedata r:id="rId26" o:title=""/>
          </v:shape>
          <o:OLEObject Type="Embed" ProgID="Equation.3" ShapeID="_x0000_i1034" DrawAspect="Content" ObjectID="_1775652430" r:id="rId27"/>
        </w:object>
      </w:r>
      <w:r>
        <w:rPr>
          <w:rFonts w:ascii="Times New Roman" w:hAnsi="Times New Roman"/>
          <w:sz w:val="24"/>
          <w:szCs w:val="24"/>
        </w:rPr>
        <w:tab/>
      </w:r>
      <w:proofErr w:type="gramStart"/>
      <w:r>
        <w:rPr>
          <w:rFonts w:ascii="Times New Roman" w:hAnsi="Times New Roman"/>
          <w:sz w:val="24"/>
          <w:szCs w:val="24"/>
        </w:rPr>
        <w:t>the</w:t>
      </w:r>
      <w:proofErr w:type="gramEnd"/>
      <w:r>
        <w:rPr>
          <w:rFonts w:ascii="Times New Roman" w:hAnsi="Times New Roman"/>
          <w:sz w:val="24"/>
          <w:szCs w:val="24"/>
        </w:rPr>
        <w:t xml:space="preserve"> voltage magnitudes at Nodes </w:t>
      </w:r>
      <w:r>
        <w:rPr>
          <w:rFonts w:ascii="Times New Roman" w:hAnsi="Times New Roman"/>
          <w:i/>
          <w:sz w:val="24"/>
          <w:szCs w:val="24"/>
        </w:rPr>
        <w:t>a</w:t>
      </w:r>
      <w:r>
        <w:rPr>
          <w:rFonts w:ascii="Times New Roman" w:hAnsi="Times New Roman"/>
          <w:sz w:val="24"/>
          <w:szCs w:val="24"/>
        </w:rPr>
        <w:t xml:space="preserve"> and </w:t>
      </w:r>
      <w:r>
        <w:rPr>
          <w:rFonts w:ascii="Times New Roman" w:hAnsi="Times New Roman"/>
          <w:i/>
          <w:sz w:val="24"/>
          <w:szCs w:val="24"/>
        </w:rPr>
        <w:t xml:space="preserve">n </w:t>
      </w:r>
      <w:r>
        <w:rPr>
          <w:rFonts w:ascii="Times New Roman" w:hAnsi="Times New Roman"/>
          <w:sz w:val="24"/>
          <w:szCs w:val="24"/>
        </w:rPr>
        <w:t>respectively</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position w:val="-12"/>
          <w:sz w:val="24"/>
          <w:szCs w:val="24"/>
        </w:rPr>
        <w:object w:dxaOrig="1620" w:dyaOrig="360">
          <v:shape id="_x0000_i1035" type="#_x0000_t75" style="width:81pt;height:18pt" o:ole="" fillcolor="window">
            <v:imagedata r:id="rId28" o:title=""/>
          </v:shape>
          <o:OLEObject Type="Embed" ProgID="Equation.3" ShapeID="_x0000_i1035" DrawAspect="Content" ObjectID="_1775652431" r:id="rId29"/>
        </w:object>
      </w:r>
      <w:r>
        <w:rPr>
          <w:rFonts w:ascii="Times New Roman" w:hAnsi="Times New Roman"/>
          <w:sz w:val="24"/>
          <w:szCs w:val="24"/>
        </w:rPr>
        <w:t xml:space="preserve"> - </w:t>
      </w:r>
      <w:proofErr w:type="gramStart"/>
      <w:r>
        <w:rPr>
          <w:rFonts w:ascii="Times New Roman" w:hAnsi="Times New Roman"/>
          <w:sz w:val="24"/>
          <w:szCs w:val="24"/>
        </w:rPr>
        <w:t>the</w:t>
      </w:r>
      <w:proofErr w:type="gramEnd"/>
      <w:r>
        <w:rPr>
          <w:rFonts w:ascii="Times New Roman" w:hAnsi="Times New Roman"/>
          <w:sz w:val="24"/>
          <w:szCs w:val="24"/>
        </w:rPr>
        <w:t xml:space="preserve"> </w:t>
      </w:r>
      <w:r>
        <w:rPr>
          <w:rFonts w:ascii="Times New Roman" w:hAnsi="Times New Roman"/>
          <w:i/>
          <w:sz w:val="24"/>
          <w:szCs w:val="24"/>
        </w:rPr>
        <w:t>a-n</w:t>
      </w:r>
      <w:r>
        <w:rPr>
          <w:rFonts w:ascii="Times New Roman" w:hAnsi="Times New Roman"/>
          <w:sz w:val="24"/>
          <w:szCs w:val="24"/>
        </w:rPr>
        <w:t xml:space="preserve">  term in the complex Y matrix of the power network</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 xml:space="preserve">The conventional DC load flow is obtained by </w:t>
      </w:r>
    </w:p>
    <w:p w:rsidR="00B26659" w:rsidRDefault="00CB6DEC">
      <w:pPr>
        <w:pStyle w:val="ELEXONBody"/>
        <w:numPr>
          <w:ilvl w:val="1"/>
          <w:numId w:val="3"/>
        </w:numPr>
        <w:tabs>
          <w:tab w:val="clear" w:pos="1800"/>
          <w:tab w:val="clear" w:pos="8505"/>
        </w:tabs>
        <w:spacing w:after="240" w:line="240" w:lineRule="auto"/>
        <w:ind w:left="0" w:firstLine="0"/>
        <w:rPr>
          <w:rFonts w:ascii="Times New Roman" w:hAnsi="Times New Roman"/>
          <w:sz w:val="24"/>
          <w:szCs w:val="24"/>
        </w:rPr>
      </w:pPr>
      <w:r>
        <w:rPr>
          <w:rFonts w:ascii="Times New Roman" w:hAnsi="Times New Roman"/>
          <w:sz w:val="24"/>
          <w:szCs w:val="24"/>
        </w:rPr>
        <w:t xml:space="preserve">neglecting losses in power flow calculations </w:t>
      </w:r>
      <w:r>
        <w:rPr>
          <w:rFonts w:ascii="Times New Roman" w:hAnsi="Times New Roman"/>
          <w:position w:val="-12"/>
          <w:sz w:val="24"/>
          <w:szCs w:val="24"/>
        </w:rPr>
        <w:object w:dxaOrig="800" w:dyaOrig="360">
          <v:shape id="_x0000_i1036" type="#_x0000_t75" style="width:40.5pt;height:18pt" o:ole="" fillcolor="window">
            <v:imagedata r:id="rId30" o:title=""/>
          </v:shape>
          <o:OLEObject Type="Embed" ProgID="Equation.3" ShapeID="_x0000_i1036" DrawAspect="Content" ObjectID="_1775652432" r:id="rId31"/>
        </w:object>
      </w:r>
      <w:r>
        <w:rPr>
          <w:rFonts w:ascii="Times New Roman" w:hAnsi="Times New Roman"/>
          <w:sz w:val="24"/>
          <w:szCs w:val="24"/>
        </w:rPr>
        <w:t xml:space="preserve">, </w:t>
      </w:r>
    </w:p>
    <w:p w:rsidR="00B26659" w:rsidRDefault="00CB6DEC">
      <w:pPr>
        <w:pStyle w:val="ELEXONBody"/>
        <w:numPr>
          <w:ilvl w:val="1"/>
          <w:numId w:val="3"/>
        </w:numPr>
        <w:tabs>
          <w:tab w:val="clear" w:pos="1800"/>
          <w:tab w:val="clear" w:pos="8505"/>
        </w:tabs>
        <w:spacing w:after="240" w:line="240" w:lineRule="auto"/>
        <w:ind w:left="0" w:firstLine="0"/>
        <w:rPr>
          <w:rFonts w:ascii="Times New Roman" w:hAnsi="Times New Roman"/>
          <w:sz w:val="24"/>
          <w:szCs w:val="24"/>
        </w:rPr>
      </w:pPr>
      <w:proofErr w:type="gramStart"/>
      <w:r>
        <w:rPr>
          <w:rFonts w:ascii="Times New Roman" w:hAnsi="Times New Roman"/>
          <w:sz w:val="24"/>
          <w:szCs w:val="24"/>
        </w:rPr>
        <w:t>assuming</w:t>
      </w:r>
      <w:proofErr w:type="gramEnd"/>
      <w:r>
        <w:rPr>
          <w:rFonts w:ascii="Times New Roman" w:hAnsi="Times New Roman"/>
          <w:sz w:val="24"/>
          <w:szCs w:val="24"/>
        </w:rPr>
        <w:t xml:space="preserve"> that the voltage magnitudes at all Nodes equal to 1 </w:t>
      </w:r>
      <w:proofErr w:type="spellStart"/>
      <w:r>
        <w:rPr>
          <w:rFonts w:ascii="Times New Roman" w:hAnsi="Times New Roman"/>
          <w:sz w:val="24"/>
          <w:szCs w:val="24"/>
        </w:rPr>
        <w:t>p.u</w:t>
      </w:r>
      <w:proofErr w:type="spellEnd"/>
      <w:r>
        <w:rPr>
          <w:rFonts w:ascii="Times New Roman" w:hAnsi="Times New Roman"/>
          <w:sz w:val="24"/>
          <w:szCs w:val="24"/>
        </w:rPr>
        <w:t xml:space="preserve"> (</w:t>
      </w:r>
      <w:r>
        <w:rPr>
          <w:rFonts w:ascii="Times New Roman" w:hAnsi="Times New Roman"/>
          <w:position w:val="-14"/>
          <w:sz w:val="24"/>
          <w:szCs w:val="24"/>
        </w:rPr>
        <w:object w:dxaOrig="740" w:dyaOrig="400">
          <v:shape id="_x0000_i1037" type="#_x0000_t75" style="width:37.5pt;height:19.5pt" o:ole="" fillcolor="window">
            <v:imagedata r:id="rId32" o:title=""/>
          </v:shape>
          <o:OLEObject Type="Embed" ProgID="Equation.3" ShapeID="_x0000_i1037" DrawAspect="Content" ObjectID="_1775652433" r:id="rId33"/>
        </w:object>
      </w:r>
      <w:r>
        <w:rPr>
          <w:rFonts w:ascii="Times New Roman" w:hAnsi="Times New Roman"/>
          <w:sz w:val="24"/>
          <w:szCs w:val="24"/>
        </w:rPr>
        <w:t xml:space="preserve">). </w:t>
      </w:r>
    </w:p>
    <w:p w:rsidR="00B26659" w:rsidRDefault="00CB6DEC">
      <w:pPr>
        <w:pStyle w:val="ELEXONBody"/>
        <w:numPr>
          <w:ilvl w:val="1"/>
          <w:numId w:val="3"/>
        </w:numPr>
        <w:tabs>
          <w:tab w:val="clear" w:pos="1800"/>
          <w:tab w:val="clear" w:pos="8505"/>
        </w:tabs>
        <w:spacing w:after="240" w:line="240" w:lineRule="auto"/>
        <w:ind w:left="0" w:firstLine="0"/>
        <w:rPr>
          <w:rFonts w:ascii="Times New Roman" w:hAnsi="Times New Roman"/>
          <w:sz w:val="24"/>
          <w:szCs w:val="24"/>
        </w:rPr>
      </w:pPr>
      <w:r>
        <w:rPr>
          <w:rFonts w:ascii="Times New Roman" w:hAnsi="Times New Roman"/>
          <w:sz w:val="24"/>
          <w:szCs w:val="24"/>
        </w:rPr>
        <w:t xml:space="preserve">assuming that the sine of the voltage phase angle is equal to the phase angle: </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position w:val="-12"/>
          <w:sz w:val="24"/>
          <w:szCs w:val="24"/>
        </w:rPr>
        <w:object w:dxaOrig="2280" w:dyaOrig="360">
          <v:shape id="_x0000_i1038" type="#_x0000_t75" style="width:114pt;height:18pt" o:ole="" fillcolor="window">
            <v:imagedata r:id="rId34" o:title=""/>
          </v:shape>
          <o:OLEObject Type="Embed" ProgID="Equation.3" ShapeID="_x0000_i1038" DrawAspect="Content" ObjectID="_1775652434" r:id="rId35"/>
        </w:objec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The corresponding load flow equations constitute a DC power flow:</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position w:val="-28"/>
          <w:sz w:val="24"/>
          <w:szCs w:val="24"/>
        </w:rPr>
        <w:object w:dxaOrig="2040" w:dyaOrig="680">
          <v:shape id="_x0000_i1039" type="#_x0000_t75" style="width:102pt;height:34.5pt" o:ole="" fillcolor="window">
            <v:imagedata r:id="rId36" o:title=""/>
          </v:shape>
          <o:OLEObject Type="Embed" ProgID="Equation.3" ShapeID="_x0000_i1039" DrawAspect="Content" ObjectID="_1775652435" r:id="rId37"/>
        </w:object>
      </w:r>
      <w:r>
        <w:rPr>
          <w:rFonts w:ascii="Times New Roman" w:hAnsi="Times New Roman"/>
          <w:sz w:val="24"/>
          <w:szCs w:val="24"/>
        </w:rPr>
        <w:tab/>
        <w:t>(6)</w:t>
      </w:r>
    </w:p>
    <w:p w:rsidR="00B26659" w:rsidRDefault="00CB6DEC">
      <w:pPr>
        <w:pStyle w:val="ELEXONBody"/>
        <w:tabs>
          <w:tab w:val="clear" w:pos="8505"/>
        </w:tabs>
        <w:spacing w:after="240" w:line="240" w:lineRule="auto"/>
        <w:ind w:left="0"/>
        <w:rPr>
          <w:rFonts w:ascii="Times New Roman" w:hAnsi="Times New Roman"/>
          <w:sz w:val="24"/>
          <w:szCs w:val="24"/>
        </w:rPr>
      </w:pPr>
      <w:proofErr w:type="gramStart"/>
      <w:r>
        <w:rPr>
          <w:rFonts w:ascii="Times New Roman" w:hAnsi="Times New Roman"/>
          <w:sz w:val="24"/>
          <w:szCs w:val="24"/>
        </w:rPr>
        <w:t>given</w:t>
      </w:r>
      <w:proofErr w:type="gramEnd"/>
      <w:r>
        <w:rPr>
          <w:rFonts w:ascii="Times New Roman" w:hAnsi="Times New Roman"/>
          <w:sz w:val="24"/>
          <w:szCs w:val="24"/>
        </w:rPr>
        <w:t xml:space="preserve"> that </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position w:val="-30"/>
          <w:sz w:val="24"/>
          <w:szCs w:val="24"/>
        </w:rPr>
        <w:object w:dxaOrig="999" w:dyaOrig="680">
          <v:shape id="_x0000_i1040" type="#_x0000_t75" style="width:49.5pt;height:34.5pt" o:ole="" fillcolor="window">
            <v:imagedata r:id="rId38" o:title=""/>
          </v:shape>
          <o:OLEObject Type="Embed" ProgID="Equation.3" ShapeID="_x0000_i1040" DrawAspect="Content" ObjectID="_1775652436" r:id="rId39"/>
        </w:object>
      </w:r>
      <w:r>
        <w:rPr>
          <w:rFonts w:ascii="Times New Roman" w:hAnsi="Times New Roman"/>
          <w:sz w:val="24"/>
          <w:szCs w:val="24"/>
        </w:rPr>
        <w:tab/>
        <w:t>(7)</w:t>
      </w:r>
    </w:p>
    <w:p w:rsidR="00B26659" w:rsidRDefault="00CB6DEC">
      <w:pPr>
        <w:pStyle w:val="ELEXONBody"/>
        <w:keepNext/>
        <w:tabs>
          <w:tab w:val="clear" w:pos="8505"/>
        </w:tabs>
        <w:spacing w:after="240" w:line="240" w:lineRule="auto"/>
        <w:ind w:left="0"/>
        <w:rPr>
          <w:rFonts w:ascii="Times New Roman" w:hAnsi="Times New Roman"/>
          <w:sz w:val="24"/>
          <w:szCs w:val="24"/>
        </w:rPr>
      </w:pPr>
      <w:proofErr w:type="gramStart"/>
      <w:r>
        <w:rPr>
          <w:rFonts w:ascii="Times New Roman" w:hAnsi="Times New Roman"/>
          <w:sz w:val="24"/>
          <w:szCs w:val="24"/>
        </w:rPr>
        <w:lastRenderedPageBreak/>
        <w:t>where</w:t>
      </w:r>
      <w:proofErr w:type="gramEnd"/>
      <w:r>
        <w:rPr>
          <w:rFonts w:ascii="Times New Roman" w:hAnsi="Times New Roman"/>
          <w:sz w:val="24"/>
          <w:szCs w:val="24"/>
        </w:rPr>
        <w:t xml:space="preserve">, </w:t>
      </w:r>
      <w:r>
        <w:rPr>
          <w:rFonts w:ascii="Times New Roman" w:hAnsi="Times New Roman"/>
          <w:position w:val="-12"/>
          <w:sz w:val="24"/>
          <w:szCs w:val="24"/>
        </w:rPr>
        <w:object w:dxaOrig="340" w:dyaOrig="360">
          <v:shape id="_x0000_i1041" type="#_x0000_t75" style="width:16.5pt;height:18pt" o:ole="" fillcolor="window">
            <v:imagedata r:id="rId40" o:title=""/>
          </v:shape>
          <o:OLEObject Type="Embed" ProgID="Equation.3" ShapeID="_x0000_i1041" DrawAspect="Content" ObjectID="_1775652437" r:id="rId41"/>
        </w:object>
      </w:r>
      <w:r>
        <w:rPr>
          <w:rFonts w:ascii="Times New Roman" w:hAnsi="Times New Roman"/>
          <w:sz w:val="24"/>
          <w:szCs w:val="24"/>
        </w:rPr>
        <w:t xml:space="preserve">is the reactance between Nodes </w:t>
      </w:r>
      <w:r>
        <w:rPr>
          <w:rFonts w:ascii="Times New Roman" w:hAnsi="Times New Roman"/>
          <w:i/>
          <w:sz w:val="24"/>
          <w:szCs w:val="24"/>
        </w:rPr>
        <w:t>a</w:t>
      </w:r>
      <w:r>
        <w:rPr>
          <w:rFonts w:ascii="Times New Roman" w:hAnsi="Times New Roman"/>
          <w:sz w:val="24"/>
          <w:szCs w:val="24"/>
        </w:rPr>
        <w:t xml:space="preserve"> and </w:t>
      </w:r>
      <w:r>
        <w:rPr>
          <w:rFonts w:ascii="Times New Roman" w:hAnsi="Times New Roman"/>
          <w:i/>
          <w:sz w:val="24"/>
          <w:szCs w:val="24"/>
        </w:rPr>
        <w:t>n</w:t>
      </w:r>
      <w:r>
        <w:rPr>
          <w:rFonts w:ascii="Times New Roman" w:hAnsi="Times New Roman"/>
          <w:sz w:val="24"/>
          <w:szCs w:val="24"/>
        </w:rPr>
        <w:t>, the corresponding conventional DC Load Flow Model can be presented the standard matrix form:</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position w:val="-104"/>
          <w:sz w:val="24"/>
          <w:szCs w:val="24"/>
        </w:rPr>
        <w:object w:dxaOrig="4400" w:dyaOrig="2200">
          <v:shape id="_x0000_i1042" type="#_x0000_t75" style="width:220.5pt;height:109.5pt" o:ole="" fillcolor="window">
            <v:imagedata r:id="rId42" o:title=""/>
          </v:shape>
          <o:OLEObject Type="Embed" ProgID="Equation.3" ShapeID="_x0000_i1042" DrawAspect="Content" ObjectID="_1775652438" r:id="rId43"/>
        </w:object>
      </w:r>
      <w:r>
        <w:rPr>
          <w:rFonts w:ascii="Times New Roman" w:hAnsi="Times New Roman"/>
          <w:sz w:val="24"/>
          <w:szCs w:val="24"/>
        </w:rPr>
        <w:tab/>
        <w:t>(8)</w:t>
      </w:r>
    </w:p>
    <w:p w:rsidR="00B26659" w:rsidRDefault="00CB6DEC">
      <w:pPr>
        <w:pStyle w:val="ELEXONBody"/>
        <w:tabs>
          <w:tab w:val="clear" w:pos="8505"/>
        </w:tabs>
        <w:spacing w:after="240" w:line="240" w:lineRule="auto"/>
        <w:ind w:left="0"/>
        <w:rPr>
          <w:rFonts w:ascii="Times New Roman" w:hAnsi="Times New Roman"/>
          <w:sz w:val="24"/>
          <w:szCs w:val="24"/>
        </w:rPr>
      </w:pPr>
      <w:proofErr w:type="gramStart"/>
      <w:r>
        <w:rPr>
          <w:rFonts w:ascii="Times New Roman" w:hAnsi="Times New Roman"/>
          <w:sz w:val="24"/>
          <w:szCs w:val="24"/>
        </w:rPr>
        <w:t>where</w:t>
      </w:r>
      <w:proofErr w:type="gramEnd"/>
      <w:r>
        <w:rPr>
          <w:rFonts w:ascii="Times New Roman" w:hAnsi="Times New Roman"/>
          <w:sz w:val="24"/>
          <w:szCs w:val="24"/>
        </w:rPr>
        <w:t>:</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P</w:t>
      </w:r>
      <w:r>
        <w:rPr>
          <w:rFonts w:ascii="Times New Roman" w:hAnsi="Times New Roman"/>
          <w:sz w:val="24"/>
          <w:szCs w:val="24"/>
          <w:vertAlign w:val="subscript"/>
        </w:rPr>
        <w:t>1</w:t>
      </w:r>
      <w:r>
        <w:rPr>
          <w:rFonts w:ascii="Times New Roman" w:hAnsi="Times New Roman"/>
          <w:sz w:val="24"/>
          <w:szCs w:val="24"/>
        </w:rPr>
        <w:t>,..</w:t>
      </w:r>
      <w:proofErr w:type="gramStart"/>
      <w:r>
        <w:rPr>
          <w:rFonts w:ascii="Times New Roman" w:hAnsi="Times New Roman"/>
          <w:sz w:val="24"/>
          <w:szCs w:val="24"/>
        </w:rPr>
        <w:t>,P</w:t>
      </w:r>
      <w:r>
        <w:rPr>
          <w:rFonts w:ascii="Times New Roman" w:hAnsi="Times New Roman"/>
          <w:sz w:val="24"/>
          <w:szCs w:val="24"/>
          <w:vertAlign w:val="subscript"/>
        </w:rPr>
        <w:t>N</w:t>
      </w:r>
      <w:proofErr w:type="gramEnd"/>
      <w:r>
        <w:rPr>
          <w:rFonts w:ascii="Times New Roman" w:hAnsi="Times New Roman"/>
          <w:sz w:val="24"/>
          <w:szCs w:val="24"/>
          <w:vertAlign w:val="subscript"/>
        </w:rPr>
        <w:t xml:space="preserve">  </w:t>
      </w:r>
      <w:r>
        <w:rPr>
          <w:rFonts w:ascii="Times New Roman" w:hAnsi="Times New Roman"/>
          <w:sz w:val="24"/>
          <w:szCs w:val="24"/>
        </w:rPr>
        <w:t xml:space="preserve">represents net power flow injections (given) at Nodes 1 to </w:t>
      </w:r>
      <w:r>
        <w:rPr>
          <w:rFonts w:ascii="Times New Roman" w:hAnsi="Times New Roman"/>
          <w:i/>
          <w:sz w:val="24"/>
          <w:szCs w:val="24"/>
        </w:rPr>
        <w:t>N</w:t>
      </w:r>
      <w:r>
        <w:rPr>
          <w:rFonts w:ascii="Times New Roman" w:hAnsi="Times New Roman"/>
          <w:sz w:val="24"/>
          <w:szCs w:val="24"/>
        </w:rPr>
        <w:t>,</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position w:val="-10"/>
          <w:sz w:val="24"/>
          <w:szCs w:val="24"/>
        </w:rPr>
        <w:object w:dxaOrig="240" w:dyaOrig="340">
          <v:shape id="_x0000_i1043" type="#_x0000_t75" style="width:12pt;height:16.5pt" o:ole="" fillcolor="window">
            <v:imagedata r:id="rId44" o:title=""/>
          </v:shape>
          <o:OLEObject Type="Embed" ProgID="Equation.3" ShapeID="_x0000_i1043" DrawAspect="Content" ObjectID="_1775652439" r:id="rId45"/>
        </w:object>
      </w:r>
      <w:proofErr w:type="gramStart"/>
      <w:r>
        <w:rPr>
          <w:rFonts w:ascii="Times New Roman" w:hAnsi="Times New Roman"/>
          <w:sz w:val="24"/>
          <w:szCs w:val="24"/>
        </w:rPr>
        <w:t>,…,</w:t>
      </w:r>
      <w:proofErr w:type="gramEnd"/>
      <w:r>
        <w:rPr>
          <w:rFonts w:ascii="Times New Roman" w:hAnsi="Times New Roman"/>
          <w:position w:val="-12"/>
          <w:sz w:val="24"/>
          <w:szCs w:val="24"/>
        </w:rPr>
        <w:object w:dxaOrig="320" w:dyaOrig="360">
          <v:shape id="_x0000_i1044" type="#_x0000_t75" style="width:16.5pt;height:18pt" o:ole="" fillcolor="window">
            <v:imagedata r:id="rId46" o:title=""/>
          </v:shape>
          <o:OLEObject Type="Embed" ProgID="Equation.3" ShapeID="_x0000_i1044" DrawAspect="Content" ObjectID="_1775652440" r:id="rId47"/>
        </w:object>
      </w:r>
      <w:r>
        <w:rPr>
          <w:rFonts w:ascii="Times New Roman" w:hAnsi="Times New Roman"/>
          <w:sz w:val="24"/>
          <w:szCs w:val="24"/>
        </w:rPr>
        <w:t xml:space="preserve"> voltage phase angles (to be calculated) at Nodes 1 to </w:t>
      </w:r>
      <w:r>
        <w:rPr>
          <w:rFonts w:ascii="Times New Roman" w:hAnsi="Times New Roman"/>
          <w:i/>
          <w:sz w:val="24"/>
          <w:szCs w:val="24"/>
        </w:rPr>
        <w:t>N</w:t>
      </w:r>
      <w:r>
        <w:rPr>
          <w:rFonts w:ascii="Times New Roman" w:hAnsi="Times New Roman"/>
          <w:sz w:val="24"/>
          <w:szCs w:val="24"/>
        </w:rPr>
        <w:t>, and</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position w:val="-12"/>
          <w:sz w:val="24"/>
          <w:szCs w:val="24"/>
        </w:rPr>
        <w:object w:dxaOrig="340" w:dyaOrig="360">
          <v:shape id="_x0000_i1045" type="#_x0000_t75" style="width:16.5pt;height:18pt" o:ole="" fillcolor="window">
            <v:imagedata r:id="rId48" o:title=""/>
          </v:shape>
          <o:OLEObject Type="Embed" ProgID="Equation.3" ShapeID="_x0000_i1045" DrawAspect="Content" ObjectID="_1775652441" r:id="rId49"/>
        </w:object>
      </w:r>
      <w:r>
        <w:rPr>
          <w:rFonts w:ascii="Times New Roman" w:hAnsi="Times New Roman"/>
          <w:sz w:val="24"/>
          <w:szCs w:val="24"/>
        </w:rPr>
        <w:t xml:space="preserve"> </w:t>
      </w:r>
      <w:proofErr w:type="gramStart"/>
      <w:r>
        <w:rPr>
          <w:rFonts w:ascii="Times New Roman" w:hAnsi="Times New Roman"/>
          <w:sz w:val="24"/>
          <w:szCs w:val="24"/>
        </w:rPr>
        <w:t>is</w:t>
      </w:r>
      <w:proofErr w:type="gramEnd"/>
      <w:r>
        <w:rPr>
          <w:rFonts w:ascii="Times New Roman" w:hAnsi="Times New Roman"/>
          <w:sz w:val="24"/>
          <w:szCs w:val="24"/>
        </w:rPr>
        <w:t xml:space="preserve"> the reactance of the circuits between Nodes </w:t>
      </w:r>
      <w:r>
        <w:rPr>
          <w:rFonts w:ascii="Times New Roman" w:hAnsi="Times New Roman"/>
          <w:i/>
          <w:sz w:val="24"/>
          <w:szCs w:val="24"/>
        </w:rPr>
        <w:t>a</w:t>
      </w:r>
      <w:r>
        <w:rPr>
          <w:rFonts w:ascii="Times New Roman" w:hAnsi="Times New Roman"/>
          <w:sz w:val="24"/>
          <w:szCs w:val="24"/>
        </w:rPr>
        <w:t xml:space="preserve"> and </w:t>
      </w:r>
      <w:r>
        <w:rPr>
          <w:rFonts w:ascii="Times New Roman" w:hAnsi="Times New Roman"/>
          <w:i/>
          <w:sz w:val="24"/>
          <w:szCs w:val="24"/>
        </w:rPr>
        <w:t>b</w:t>
      </w:r>
      <w:r>
        <w:rPr>
          <w:rFonts w:ascii="Times New Roman" w:hAnsi="Times New Roman"/>
          <w:sz w:val="24"/>
          <w:szCs w:val="24"/>
        </w:rPr>
        <w:t xml:space="preserve"> (given).</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The net power flow is defined as the difference between generation and demand at the corresponding Node (</w:t>
      </w:r>
      <w:r>
        <w:rPr>
          <w:rFonts w:ascii="Times New Roman" w:hAnsi="Times New Roman"/>
          <w:position w:val="-12"/>
          <w:sz w:val="24"/>
          <w:szCs w:val="24"/>
        </w:rPr>
        <w:object w:dxaOrig="1320" w:dyaOrig="360">
          <v:shape id="_x0000_i1046" type="#_x0000_t75" style="width:66pt;height:18pt" o:ole="" fillcolor="window">
            <v:imagedata r:id="rId50" o:title=""/>
          </v:shape>
          <o:OLEObject Type="Embed" ProgID="Equation.3" ShapeID="_x0000_i1046" DrawAspect="Content" ObjectID="_1775652442" r:id="rId51"/>
        </w:object>
      </w:r>
      <w:r>
        <w:rPr>
          <w:rFonts w:ascii="Times New Roman" w:hAnsi="Times New Roman"/>
          <w:sz w:val="24"/>
          <w:szCs w:val="24"/>
        </w:rPr>
        <w:t>).</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 xml:space="preserve">The matrix representing network characteristics (both the topology and electrical parameters of the circuits - </w:t>
      </w:r>
      <w:proofErr w:type="spellStart"/>
      <w:r>
        <w:rPr>
          <w:rFonts w:ascii="Times New Roman" w:hAnsi="Times New Roman"/>
          <w:sz w:val="24"/>
          <w:szCs w:val="24"/>
        </w:rPr>
        <w:t>reactances</w:t>
      </w:r>
      <w:proofErr w:type="spellEnd"/>
      <w:r>
        <w:rPr>
          <w:rFonts w:ascii="Times New Roman" w:hAnsi="Times New Roman"/>
          <w:sz w:val="24"/>
          <w:szCs w:val="24"/>
        </w:rPr>
        <w:t xml:space="preserve">), belongs to the class of so-called </w:t>
      </w:r>
      <w:proofErr w:type="spellStart"/>
      <w:r>
        <w:rPr>
          <w:rFonts w:ascii="Times New Roman" w:hAnsi="Times New Roman"/>
          <w:i/>
          <w:sz w:val="24"/>
          <w:szCs w:val="24"/>
        </w:rPr>
        <w:t>Y</w:t>
      </w:r>
      <w:r>
        <w:rPr>
          <w:rFonts w:ascii="Times New Roman" w:hAnsi="Times New Roman"/>
          <w:i/>
          <w:sz w:val="24"/>
          <w:szCs w:val="24"/>
          <w:vertAlign w:val="subscript"/>
        </w:rPr>
        <w:t>bus</w:t>
      </w:r>
      <w:proofErr w:type="spellEnd"/>
      <w:r>
        <w:rPr>
          <w:rFonts w:ascii="Times New Roman" w:hAnsi="Times New Roman"/>
          <w:sz w:val="24"/>
          <w:szCs w:val="24"/>
        </w:rPr>
        <w:t xml:space="preserve"> matrices, and is presented in (9). The diagonal elements of the matrix correspond to the sum of </w:t>
      </w:r>
      <w:proofErr w:type="spellStart"/>
      <w:r>
        <w:rPr>
          <w:rFonts w:ascii="Times New Roman" w:hAnsi="Times New Roman"/>
          <w:sz w:val="24"/>
          <w:szCs w:val="24"/>
        </w:rPr>
        <w:t>susceptances</w:t>
      </w:r>
      <w:proofErr w:type="spellEnd"/>
      <w:r>
        <w:rPr>
          <w:rFonts w:ascii="Times New Roman" w:hAnsi="Times New Roman"/>
          <w:sz w:val="24"/>
          <w:szCs w:val="24"/>
        </w:rPr>
        <w:t xml:space="preserve"> coincident with the corresponding Node, while off diagonal elements correspond to the negative values of </w:t>
      </w:r>
      <w:proofErr w:type="spellStart"/>
      <w:r>
        <w:rPr>
          <w:rFonts w:ascii="Times New Roman" w:hAnsi="Times New Roman"/>
          <w:sz w:val="24"/>
          <w:szCs w:val="24"/>
        </w:rPr>
        <w:t>susceptance</w:t>
      </w:r>
      <w:proofErr w:type="spellEnd"/>
      <w:r>
        <w:rPr>
          <w:rFonts w:ascii="Times New Roman" w:hAnsi="Times New Roman"/>
          <w:sz w:val="24"/>
          <w:szCs w:val="24"/>
        </w:rPr>
        <w:t xml:space="preserve"> linking the corresponding Nodes.</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position w:val="-104"/>
          <w:sz w:val="24"/>
          <w:szCs w:val="24"/>
        </w:rPr>
        <w:object w:dxaOrig="3760" w:dyaOrig="2200">
          <v:shape id="_x0000_i1047" type="#_x0000_t75" style="width:187.5pt;height:109.5pt" o:ole="" fillcolor="window">
            <v:imagedata r:id="rId52" o:title=""/>
          </v:shape>
          <o:OLEObject Type="Embed" ProgID="Equation.3" ShapeID="_x0000_i1047" DrawAspect="Content" ObjectID="_1775652443" r:id="rId53"/>
        </w:object>
      </w:r>
      <w:r>
        <w:rPr>
          <w:rFonts w:ascii="Times New Roman" w:hAnsi="Times New Roman"/>
          <w:sz w:val="24"/>
          <w:szCs w:val="24"/>
        </w:rPr>
        <w:tab/>
        <w:t>(9)</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In order to solve system of equations (8) a reference slack node needs to be chosen, since (9) is a singular matrix and hence equations (8) are linearly dependent.  With no loss of generality but for the sake of simplicity of the presentation, Node 1 is declared as the slack node. The system of equation (8) can be now solved and the corresponding voltage phase angles determined using matrix techniques routinely applied in load flow calculations:</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position w:val="-32"/>
          <w:sz w:val="24"/>
          <w:szCs w:val="24"/>
        </w:rPr>
        <w:object w:dxaOrig="1939" w:dyaOrig="760">
          <v:shape id="_x0000_i1048" type="#_x0000_t75" style="width:97.5pt;height:37.5pt" o:ole="" fillcolor="window">
            <v:imagedata r:id="rId54" o:title=""/>
          </v:shape>
          <o:OLEObject Type="Embed" ProgID="Equation.3" ShapeID="_x0000_i1048" DrawAspect="Content" ObjectID="_1775652444" r:id="rId55"/>
        </w:object>
      </w:r>
      <w:r>
        <w:rPr>
          <w:rFonts w:ascii="Times New Roman" w:hAnsi="Times New Roman"/>
          <w:sz w:val="24"/>
          <w:szCs w:val="24"/>
        </w:rPr>
        <w:tab/>
        <w:t>(10)</w:t>
      </w:r>
    </w:p>
    <w:p w:rsidR="00B26659" w:rsidRDefault="00CB6DEC">
      <w:pPr>
        <w:pStyle w:val="ELEXONBody"/>
        <w:tabs>
          <w:tab w:val="clear" w:pos="8505"/>
        </w:tabs>
        <w:spacing w:after="240" w:line="240" w:lineRule="auto"/>
        <w:ind w:left="0"/>
        <w:rPr>
          <w:rFonts w:ascii="Times New Roman" w:hAnsi="Times New Roman"/>
          <w:sz w:val="24"/>
          <w:szCs w:val="24"/>
        </w:rPr>
      </w:pPr>
      <w:proofErr w:type="gramStart"/>
      <w:r>
        <w:rPr>
          <w:rFonts w:ascii="Times New Roman" w:hAnsi="Times New Roman"/>
          <w:sz w:val="24"/>
          <w:szCs w:val="24"/>
        </w:rPr>
        <w:t>where</w:t>
      </w:r>
      <w:proofErr w:type="gramEnd"/>
      <w:r>
        <w:rPr>
          <w:rFonts w:ascii="Times New Roman" w:hAnsi="Times New Roman"/>
          <w:sz w:val="24"/>
          <w:szCs w:val="24"/>
        </w:rPr>
        <w:t xml:space="preserve"> </w:t>
      </w:r>
      <w:proofErr w:type="spellStart"/>
      <w:r>
        <w:rPr>
          <w:rFonts w:ascii="Times New Roman" w:hAnsi="Times New Roman"/>
          <w:i/>
          <w:sz w:val="24"/>
          <w:szCs w:val="24"/>
        </w:rPr>
        <w:t>Y</w:t>
      </w:r>
      <w:r>
        <w:rPr>
          <w:rFonts w:ascii="Times New Roman" w:hAnsi="Times New Roman"/>
          <w:i/>
          <w:sz w:val="24"/>
          <w:szCs w:val="24"/>
          <w:vertAlign w:val="subscript"/>
        </w:rPr>
        <w:t>r</w:t>
      </w:r>
      <w:proofErr w:type="spellEnd"/>
      <w:r>
        <w:rPr>
          <w:rFonts w:ascii="Times New Roman" w:hAnsi="Times New Roman"/>
          <w:sz w:val="24"/>
          <w:szCs w:val="24"/>
        </w:rPr>
        <w:t xml:space="preserve"> is obtained by removing the row and the column from the </w:t>
      </w:r>
      <w:proofErr w:type="spellStart"/>
      <w:r>
        <w:rPr>
          <w:rFonts w:ascii="Times New Roman" w:hAnsi="Times New Roman"/>
          <w:i/>
          <w:sz w:val="24"/>
          <w:szCs w:val="24"/>
        </w:rPr>
        <w:t>Y</w:t>
      </w:r>
      <w:r>
        <w:rPr>
          <w:rFonts w:ascii="Times New Roman" w:hAnsi="Times New Roman"/>
          <w:i/>
          <w:sz w:val="24"/>
          <w:szCs w:val="24"/>
          <w:vertAlign w:val="subscript"/>
        </w:rPr>
        <w:t>bus</w:t>
      </w:r>
      <w:proofErr w:type="spellEnd"/>
      <w:r>
        <w:rPr>
          <w:rFonts w:ascii="Times New Roman" w:hAnsi="Times New Roman"/>
          <w:sz w:val="24"/>
          <w:szCs w:val="24"/>
        </w:rPr>
        <w:t xml:space="preserve"> that correspond to the slack node.</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lastRenderedPageBreak/>
        <w:t>Once the voltage phase angles are calculated (10), circuit flows can be computed:</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position w:val="-30"/>
          <w:sz w:val="24"/>
          <w:szCs w:val="24"/>
        </w:rPr>
        <w:object w:dxaOrig="1719" w:dyaOrig="680">
          <v:shape id="_x0000_i1049" type="#_x0000_t75" style="width:85.5pt;height:34.5pt" o:ole="" fillcolor="window">
            <v:imagedata r:id="rId56" o:title=""/>
          </v:shape>
          <o:OLEObject Type="Embed" ProgID="Equation.3" ShapeID="_x0000_i1049" DrawAspect="Content" ObjectID="_1775652445" r:id="rId57"/>
        </w:object>
      </w:r>
      <w:r>
        <w:rPr>
          <w:rFonts w:ascii="Times New Roman" w:hAnsi="Times New Roman"/>
          <w:sz w:val="24"/>
          <w:szCs w:val="24"/>
        </w:rPr>
        <w:tab/>
        <w:t>(11)</w:t>
      </w:r>
    </w:p>
    <w:p w:rsidR="00B26659" w:rsidRDefault="00CB6DEC">
      <w:pPr>
        <w:pStyle w:val="ELEXONBody"/>
        <w:tabs>
          <w:tab w:val="clear" w:pos="8505"/>
        </w:tabs>
        <w:spacing w:after="240" w:line="240" w:lineRule="auto"/>
        <w:ind w:left="0"/>
        <w:rPr>
          <w:rFonts w:ascii="Times New Roman" w:hAnsi="Times New Roman"/>
          <w:sz w:val="24"/>
          <w:szCs w:val="24"/>
        </w:rPr>
      </w:pPr>
      <w:proofErr w:type="gramStart"/>
      <w:r>
        <w:rPr>
          <w:rFonts w:ascii="Times New Roman" w:hAnsi="Times New Roman"/>
          <w:sz w:val="24"/>
          <w:szCs w:val="24"/>
        </w:rPr>
        <w:t>where</w:t>
      </w:r>
      <w:proofErr w:type="gramEnd"/>
      <w:r>
        <w:rPr>
          <w:rFonts w:ascii="Times New Roman" w:hAnsi="Times New Roman"/>
          <w:sz w:val="24"/>
          <w:szCs w:val="24"/>
        </w:rPr>
        <w:t xml:space="preserve"> </w:t>
      </w:r>
      <w:proofErr w:type="spellStart"/>
      <w:r>
        <w:rPr>
          <w:rFonts w:ascii="Times New Roman" w:hAnsi="Times New Roman"/>
          <w:i/>
          <w:sz w:val="24"/>
          <w:szCs w:val="24"/>
        </w:rPr>
        <w:t>F</w:t>
      </w:r>
      <w:r>
        <w:rPr>
          <w:rFonts w:ascii="Times New Roman" w:hAnsi="Times New Roman"/>
          <w:i/>
          <w:sz w:val="24"/>
          <w:szCs w:val="24"/>
          <w:vertAlign w:val="subscript"/>
        </w:rPr>
        <w:t>k</w:t>
      </w:r>
      <w:proofErr w:type="spellEnd"/>
      <w:r>
        <w:rPr>
          <w:rFonts w:ascii="Times New Roman" w:hAnsi="Times New Roman"/>
          <w:sz w:val="24"/>
          <w:szCs w:val="24"/>
        </w:rPr>
        <w:t xml:space="preserve"> is the power flow in a circuit </w:t>
      </w:r>
      <w:r>
        <w:rPr>
          <w:rFonts w:ascii="Times New Roman" w:hAnsi="Times New Roman"/>
          <w:i/>
          <w:sz w:val="24"/>
          <w:szCs w:val="24"/>
        </w:rPr>
        <w:t>k</w:t>
      </w:r>
      <w:r>
        <w:rPr>
          <w:rFonts w:ascii="Times New Roman" w:hAnsi="Times New Roman"/>
          <w:sz w:val="24"/>
          <w:szCs w:val="24"/>
        </w:rPr>
        <w:t>, and circuit</w:t>
      </w:r>
      <w:r>
        <w:rPr>
          <w:rFonts w:ascii="Times New Roman" w:hAnsi="Times New Roman"/>
          <w:i/>
          <w:sz w:val="24"/>
          <w:szCs w:val="24"/>
        </w:rPr>
        <w:t xml:space="preserve"> k</w:t>
      </w:r>
      <w:r>
        <w:rPr>
          <w:rFonts w:ascii="Times New Roman" w:hAnsi="Times New Roman"/>
          <w:sz w:val="24"/>
          <w:szCs w:val="24"/>
        </w:rPr>
        <w:t xml:space="preserve"> is between Nodes </w:t>
      </w:r>
      <w:r>
        <w:rPr>
          <w:rFonts w:ascii="Times New Roman" w:hAnsi="Times New Roman"/>
          <w:i/>
          <w:sz w:val="24"/>
          <w:szCs w:val="24"/>
        </w:rPr>
        <w:t>a</w:t>
      </w:r>
      <w:r>
        <w:rPr>
          <w:rFonts w:ascii="Times New Roman" w:hAnsi="Times New Roman"/>
          <w:sz w:val="24"/>
          <w:szCs w:val="24"/>
        </w:rPr>
        <w:t xml:space="preserve"> and </w:t>
      </w:r>
      <w:r>
        <w:rPr>
          <w:rFonts w:ascii="Times New Roman" w:hAnsi="Times New Roman"/>
          <w:i/>
          <w:sz w:val="24"/>
          <w:szCs w:val="24"/>
        </w:rPr>
        <w:t>b</w:t>
      </w:r>
      <w:r>
        <w:rPr>
          <w:rFonts w:ascii="Times New Roman" w:hAnsi="Times New Roman"/>
          <w:sz w:val="24"/>
          <w:szCs w:val="24"/>
        </w:rPr>
        <w:t>.</w:t>
      </w:r>
    </w:p>
    <w:p w:rsidR="00B26659" w:rsidRDefault="00CB6DEC" w:rsidP="00900468">
      <w:pPr>
        <w:pStyle w:val="Heading2"/>
      </w:pPr>
      <w:bookmarkStart w:id="113" w:name="_Toc528305147"/>
      <w:bookmarkStart w:id="114" w:name="_Toc165035499"/>
      <w:r>
        <w:lastRenderedPageBreak/>
        <w:t>STEP 3: Determine power injection sensitivity factors and compute TLFs</w:t>
      </w:r>
      <w:bookmarkEnd w:id="113"/>
      <w:bookmarkEnd w:id="114"/>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 xml:space="preserve">A Nodal TLF, associated with a particular Node </w:t>
      </w:r>
      <w:r>
        <w:rPr>
          <w:rFonts w:ascii="Times New Roman" w:hAnsi="Times New Roman"/>
          <w:i/>
          <w:sz w:val="24"/>
          <w:szCs w:val="24"/>
        </w:rPr>
        <w:t>n</w:t>
      </w:r>
      <w:r>
        <w:rPr>
          <w:rFonts w:ascii="Times New Roman" w:hAnsi="Times New Roman"/>
          <w:sz w:val="24"/>
          <w:szCs w:val="24"/>
        </w:rPr>
        <w:t>, is defined as the incremental change in the network losses (</w:t>
      </w:r>
      <w:r>
        <w:rPr>
          <w:rFonts w:ascii="Times New Roman" w:hAnsi="Times New Roman"/>
          <w:i/>
          <w:sz w:val="24"/>
          <w:szCs w:val="24"/>
        </w:rPr>
        <w:t>L</w:t>
      </w:r>
      <w:r>
        <w:rPr>
          <w:rFonts w:ascii="Times New Roman" w:hAnsi="Times New Roman"/>
          <w:sz w:val="24"/>
          <w:szCs w:val="24"/>
        </w:rPr>
        <w:t>) due to an incremental increase in power injection (</w:t>
      </w:r>
      <w:proofErr w:type="spellStart"/>
      <w:r>
        <w:rPr>
          <w:rFonts w:ascii="Times New Roman" w:hAnsi="Times New Roman"/>
          <w:i/>
          <w:sz w:val="24"/>
          <w:szCs w:val="24"/>
        </w:rPr>
        <w:t>P</w:t>
      </w:r>
      <w:r>
        <w:rPr>
          <w:rFonts w:ascii="Times New Roman" w:hAnsi="Times New Roman"/>
          <w:i/>
          <w:sz w:val="24"/>
          <w:szCs w:val="24"/>
          <w:vertAlign w:val="subscript"/>
        </w:rPr>
        <w:t>n</w:t>
      </w:r>
      <w:proofErr w:type="spellEnd"/>
      <w:r>
        <w:rPr>
          <w:rFonts w:ascii="Times New Roman" w:hAnsi="Times New Roman"/>
          <w:sz w:val="24"/>
          <w:szCs w:val="24"/>
        </w:rPr>
        <w:t xml:space="preserve">) at Node </w:t>
      </w:r>
      <w:r>
        <w:rPr>
          <w:rFonts w:ascii="Times New Roman" w:hAnsi="Times New Roman"/>
          <w:i/>
          <w:sz w:val="24"/>
          <w:szCs w:val="24"/>
        </w:rPr>
        <w:t>n</w:t>
      </w:r>
      <w:r>
        <w:rPr>
          <w:rFonts w:ascii="Times New Roman" w:hAnsi="Times New Roman"/>
          <w:sz w:val="24"/>
          <w:szCs w:val="24"/>
        </w:rPr>
        <w:t>:</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position w:val="-30"/>
          <w:sz w:val="24"/>
          <w:szCs w:val="24"/>
        </w:rPr>
        <w:object w:dxaOrig="1240" w:dyaOrig="680">
          <v:shape id="_x0000_i1050" type="#_x0000_t75" style="width:61.5pt;height:34.5pt" o:ole="" fillcolor="window">
            <v:imagedata r:id="rId58" o:title=""/>
          </v:shape>
          <o:OLEObject Type="Embed" ProgID="Equation.3" ShapeID="_x0000_i1050" DrawAspect="Content" ObjectID="_1775652446" r:id="rId59"/>
        </w:object>
      </w:r>
      <w:r>
        <w:rPr>
          <w:rFonts w:ascii="Times New Roman" w:hAnsi="Times New Roman"/>
          <w:sz w:val="24"/>
          <w:szCs w:val="24"/>
        </w:rPr>
        <w:tab/>
        <w:t>(12)</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 xml:space="preserve">(Symbol </w:t>
      </w:r>
      <w:r>
        <w:rPr>
          <w:rFonts w:ascii="Times New Roman" w:hAnsi="Times New Roman"/>
          <w:position w:val="-4"/>
          <w:sz w:val="24"/>
          <w:szCs w:val="24"/>
        </w:rPr>
        <w:object w:dxaOrig="220" w:dyaOrig="260">
          <v:shape id="_x0000_i1051" type="#_x0000_t75" style="width:10.5pt;height:13.5pt" o:ole="" fillcolor="window">
            <v:imagedata r:id="rId60" o:title=""/>
          </v:shape>
          <o:OLEObject Type="Embed" ProgID="Equation.3" ShapeID="_x0000_i1051" DrawAspect="Content" ObjectID="_1775652447" r:id="rId61"/>
        </w:object>
      </w:r>
      <w:r>
        <w:rPr>
          <w:rFonts w:ascii="Times New Roman" w:hAnsi="Times New Roman"/>
          <w:sz w:val="24"/>
          <w:szCs w:val="24"/>
        </w:rPr>
        <w:t xml:space="preserve"> indicates an incremental change)</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As indicated above, network losses will be divided in “heating losses”, which depend on network loading conditions, and “fixed losses” that are independent from network loading. Therefore, the network model to be used for Nodal TLF evaluations will only include components that generate heating losses, which means that the network model will contain only series impedances and exclude all shunt impedances.</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 xml:space="preserve">In a network with the total number of circuits (network branches) being </w:t>
      </w:r>
      <w:r>
        <w:rPr>
          <w:rFonts w:ascii="Times New Roman" w:hAnsi="Times New Roman"/>
          <w:i/>
          <w:sz w:val="24"/>
          <w:szCs w:val="24"/>
        </w:rPr>
        <w:t>M</w:t>
      </w:r>
      <w:r>
        <w:rPr>
          <w:rFonts w:ascii="Times New Roman" w:hAnsi="Times New Roman"/>
          <w:sz w:val="24"/>
          <w:szCs w:val="24"/>
        </w:rPr>
        <w:t xml:space="preserve">, the total “heating losses” are the sum of losses attributed to each individual transmission </w:t>
      </w:r>
      <w:proofErr w:type="gramStart"/>
      <w:r>
        <w:rPr>
          <w:rFonts w:ascii="Times New Roman" w:hAnsi="Times New Roman"/>
          <w:sz w:val="24"/>
          <w:szCs w:val="24"/>
        </w:rPr>
        <w:t>circuits</w:t>
      </w:r>
      <w:proofErr w:type="gramEnd"/>
      <w:r>
        <w:rPr>
          <w:rFonts w:ascii="Times New Roman" w:hAnsi="Times New Roman"/>
          <w:sz w:val="24"/>
          <w:szCs w:val="24"/>
        </w:rPr>
        <w:t xml:space="preserve"> </w:t>
      </w:r>
      <w:r>
        <w:rPr>
          <w:rFonts w:ascii="Times New Roman" w:hAnsi="Times New Roman"/>
          <w:i/>
          <w:sz w:val="24"/>
          <w:szCs w:val="24"/>
        </w:rPr>
        <w:t>k</w:t>
      </w:r>
      <w:r>
        <w:rPr>
          <w:rFonts w:ascii="Times New Roman" w:hAnsi="Times New Roman"/>
          <w:sz w:val="24"/>
          <w:szCs w:val="24"/>
        </w:rPr>
        <w:t xml:space="preserve"> in the network:</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position w:val="-28"/>
          <w:sz w:val="24"/>
          <w:szCs w:val="24"/>
        </w:rPr>
        <w:object w:dxaOrig="1100" w:dyaOrig="680">
          <v:shape id="_x0000_i1052" type="#_x0000_t75" style="width:55.5pt;height:34.5pt" o:ole="" fillcolor="window">
            <v:imagedata r:id="rId62" o:title=""/>
          </v:shape>
          <o:OLEObject Type="Embed" ProgID="Equation.3" ShapeID="_x0000_i1052" DrawAspect="Content" ObjectID="_1775652448" r:id="rId63"/>
        </w:object>
      </w:r>
      <w:r>
        <w:rPr>
          <w:rFonts w:ascii="Times New Roman" w:hAnsi="Times New Roman"/>
          <w:sz w:val="24"/>
          <w:szCs w:val="24"/>
        </w:rPr>
        <w:tab/>
        <w:t>(13)</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The Nodal TLF associated with Node n can now be expressed as follows:</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position w:val="-30"/>
          <w:sz w:val="24"/>
          <w:szCs w:val="24"/>
        </w:rPr>
        <w:object w:dxaOrig="3560" w:dyaOrig="720">
          <v:shape id="_x0000_i1053" type="#_x0000_t75" style="width:178.5pt;height:36pt" o:ole="" fillcolor="window">
            <v:imagedata r:id="rId64" o:title=""/>
          </v:shape>
          <o:OLEObject Type="Embed" ProgID="Equation.3" ShapeID="_x0000_i1053" DrawAspect="Content" ObjectID="_1775652449" r:id="rId65"/>
        </w:object>
      </w:r>
      <w:r>
        <w:rPr>
          <w:rFonts w:ascii="Times New Roman" w:hAnsi="Times New Roman"/>
          <w:sz w:val="24"/>
          <w:szCs w:val="24"/>
        </w:rPr>
        <w:tab/>
        <w:t>(14)</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Consistent with the conventional DC Load Flow Model, the heating losses in each of the individual circuits can be assessed as follows:</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position w:val="-12"/>
          <w:sz w:val="24"/>
          <w:szCs w:val="24"/>
        </w:rPr>
        <w:object w:dxaOrig="1020" w:dyaOrig="380">
          <v:shape id="_x0000_i1054" type="#_x0000_t75" style="width:51pt;height:19.5pt" o:ole="" fillcolor="window">
            <v:imagedata r:id="rId66" o:title=""/>
          </v:shape>
          <o:OLEObject Type="Embed" ProgID="Equation.3" ShapeID="_x0000_i1054" DrawAspect="Content" ObjectID="_1775652450" r:id="rId67"/>
        </w:object>
      </w:r>
      <w:r>
        <w:rPr>
          <w:rFonts w:ascii="Times New Roman" w:hAnsi="Times New Roman"/>
          <w:sz w:val="24"/>
          <w:szCs w:val="24"/>
        </w:rPr>
        <w:tab/>
        <w:t>(15)</w:t>
      </w:r>
    </w:p>
    <w:p w:rsidR="00B26659" w:rsidRDefault="00CB6DEC">
      <w:pPr>
        <w:pStyle w:val="ELEXONBody"/>
        <w:tabs>
          <w:tab w:val="clear" w:pos="8505"/>
        </w:tabs>
        <w:spacing w:after="240" w:line="240" w:lineRule="auto"/>
        <w:ind w:left="0"/>
        <w:rPr>
          <w:rFonts w:ascii="Times New Roman" w:hAnsi="Times New Roman"/>
          <w:sz w:val="24"/>
          <w:szCs w:val="24"/>
        </w:rPr>
      </w:pPr>
      <w:proofErr w:type="gramStart"/>
      <w:r>
        <w:rPr>
          <w:rFonts w:ascii="Times New Roman" w:hAnsi="Times New Roman"/>
          <w:sz w:val="24"/>
          <w:szCs w:val="24"/>
        </w:rPr>
        <w:t>where</w:t>
      </w:r>
      <w:proofErr w:type="gramEnd"/>
      <w:r>
        <w:rPr>
          <w:rFonts w:ascii="Times New Roman" w:hAnsi="Times New Roman"/>
          <w:sz w:val="24"/>
          <w:szCs w:val="24"/>
        </w:rPr>
        <w:t>:</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position w:val="-12"/>
          <w:sz w:val="24"/>
          <w:szCs w:val="24"/>
        </w:rPr>
        <w:object w:dxaOrig="300" w:dyaOrig="360">
          <v:shape id="_x0000_i1055" type="#_x0000_t75" style="width:15pt;height:18pt" o:ole="" fillcolor="window">
            <v:imagedata r:id="rId68" o:title=""/>
          </v:shape>
          <o:OLEObject Type="Embed" ProgID="Equation.3" ShapeID="_x0000_i1055" DrawAspect="Content" ObjectID="_1775652451" r:id="rId69"/>
        </w:object>
      </w:r>
      <w:r>
        <w:rPr>
          <w:rFonts w:ascii="Times New Roman" w:hAnsi="Times New Roman"/>
          <w:sz w:val="24"/>
          <w:szCs w:val="24"/>
        </w:rPr>
        <w:t xml:space="preserve">- </w:t>
      </w:r>
      <w:proofErr w:type="gramStart"/>
      <w:r>
        <w:rPr>
          <w:rFonts w:ascii="Times New Roman" w:hAnsi="Times New Roman"/>
          <w:sz w:val="24"/>
          <w:szCs w:val="24"/>
        </w:rPr>
        <w:t>per</w:t>
      </w:r>
      <w:proofErr w:type="gramEnd"/>
      <w:r>
        <w:rPr>
          <w:rFonts w:ascii="Times New Roman" w:hAnsi="Times New Roman"/>
          <w:sz w:val="24"/>
          <w:szCs w:val="24"/>
        </w:rPr>
        <w:t xml:space="preserve"> unit active flow through transmission circuit </w:t>
      </w:r>
      <w:r>
        <w:rPr>
          <w:rFonts w:ascii="Times New Roman" w:hAnsi="Times New Roman"/>
          <w:i/>
          <w:sz w:val="24"/>
          <w:szCs w:val="24"/>
        </w:rPr>
        <w:t>k</w:t>
      </w:r>
      <w:r>
        <w:rPr>
          <w:rFonts w:ascii="Times New Roman" w:hAnsi="Times New Roman"/>
          <w:sz w:val="24"/>
          <w:szCs w:val="24"/>
        </w:rPr>
        <w:t xml:space="preserve"> , and</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position w:val="-12"/>
          <w:sz w:val="24"/>
          <w:szCs w:val="24"/>
        </w:rPr>
        <w:object w:dxaOrig="240" w:dyaOrig="360">
          <v:shape id="_x0000_i1056" type="#_x0000_t75" style="width:12pt;height:18pt" o:ole="" fillcolor="window">
            <v:imagedata r:id="rId70" o:title=""/>
          </v:shape>
          <o:OLEObject Type="Embed" ProgID="Equation.3" ShapeID="_x0000_i1056" DrawAspect="Content" ObjectID="_1775652452" r:id="rId71"/>
        </w:object>
      </w:r>
      <w:r>
        <w:rPr>
          <w:rFonts w:ascii="Times New Roman" w:hAnsi="Times New Roman"/>
          <w:sz w:val="24"/>
          <w:szCs w:val="24"/>
        </w:rPr>
        <w:t xml:space="preserve">- </w:t>
      </w:r>
      <w:proofErr w:type="gramStart"/>
      <w:r>
        <w:rPr>
          <w:rFonts w:ascii="Times New Roman" w:hAnsi="Times New Roman"/>
          <w:sz w:val="24"/>
          <w:szCs w:val="24"/>
        </w:rPr>
        <w:t>per</w:t>
      </w:r>
      <w:proofErr w:type="gramEnd"/>
      <w:r>
        <w:rPr>
          <w:rFonts w:ascii="Times New Roman" w:hAnsi="Times New Roman"/>
          <w:sz w:val="24"/>
          <w:szCs w:val="24"/>
        </w:rPr>
        <w:t xml:space="preserve"> unit resistance of transmission circuit </w:t>
      </w:r>
      <w:r>
        <w:rPr>
          <w:rFonts w:ascii="Times New Roman" w:hAnsi="Times New Roman"/>
          <w:i/>
          <w:sz w:val="24"/>
          <w:szCs w:val="24"/>
        </w:rPr>
        <w:t>k.</w:t>
      </w:r>
    </w:p>
    <w:p w:rsidR="00B26659" w:rsidRDefault="00CB6DEC">
      <w:pPr>
        <w:pStyle w:val="ELEXONBody"/>
        <w:keepNext/>
        <w:tabs>
          <w:tab w:val="clear" w:pos="8505"/>
        </w:tabs>
        <w:spacing w:after="240" w:line="240" w:lineRule="auto"/>
        <w:ind w:left="0"/>
        <w:rPr>
          <w:rFonts w:ascii="Times New Roman" w:hAnsi="Times New Roman"/>
          <w:sz w:val="24"/>
          <w:szCs w:val="24"/>
        </w:rPr>
      </w:pPr>
      <w:r>
        <w:rPr>
          <w:rFonts w:ascii="Times New Roman" w:hAnsi="Times New Roman"/>
          <w:sz w:val="24"/>
          <w:szCs w:val="24"/>
        </w:rPr>
        <w:t xml:space="preserve">Given that </w:t>
      </w:r>
      <w:proofErr w:type="spellStart"/>
      <w:r>
        <w:rPr>
          <w:rFonts w:ascii="Times New Roman" w:hAnsi="Times New Roman"/>
          <w:i/>
          <w:sz w:val="24"/>
          <w:szCs w:val="24"/>
        </w:rPr>
        <w:t>F</w:t>
      </w:r>
      <w:r>
        <w:rPr>
          <w:rFonts w:ascii="Times New Roman" w:hAnsi="Times New Roman"/>
          <w:i/>
          <w:sz w:val="24"/>
          <w:szCs w:val="24"/>
          <w:vertAlign w:val="subscript"/>
        </w:rPr>
        <w:t>k</w:t>
      </w:r>
      <w:proofErr w:type="spellEnd"/>
      <w:r>
        <w:rPr>
          <w:rFonts w:ascii="Times New Roman" w:hAnsi="Times New Roman"/>
          <w:sz w:val="24"/>
          <w:szCs w:val="24"/>
          <w:vertAlign w:val="subscript"/>
        </w:rPr>
        <w:t xml:space="preserve"> </w:t>
      </w:r>
      <w:r>
        <w:rPr>
          <w:rFonts w:ascii="Times New Roman" w:hAnsi="Times New Roman"/>
          <w:sz w:val="24"/>
          <w:szCs w:val="24"/>
        </w:rPr>
        <w:t xml:space="preserve">is calculated through the conventional DC Load Flow Model, the Nodal TLF for a particular Node </w:t>
      </w:r>
      <w:r>
        <w:rPr>
          <w:rFonts w:ascii="Times New Roman" w:hAnsi="Times New Roman"/>
          <w:i/>
          <w:sz w:val="24"/>
          <w:szCs w:val="24"/>
        </w:rPr>
        <w:t>n</w:t>
      </w:r>
      <w:r>
        <w:rPr>
          <w:rFonts w:ascii="Times New Roman" w:hAnsi="Times New Roman"/>
          <w:sz w:val="24"/>
          <w:szCs w:val="24"/>
        </w:rPr>
        <w:t xml:space="preserve"> is now given by</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position w:val="-30"/>
          <w:sz w:val="24"/>
          <w:szCs w:val="24"/>
        </w:rPr>
        <w:object w:dxaOrig="2920" w:dyaOrig="720">
          <v:shape id="_x0000_i1057" type="#_x0000_t75" style="width:145.5pt;height:36pt" o:ole="" fillcolor="window">
            <v:imagedata r:id="rId72" o:title=""/>
          </v:shape>
          <o:OLEObject Type="Embed" ProgID="Equation.3" ShapeID="_x0000_i1057" DrawAspect="Content" ObjectID="_1775652453" r:id="rId73"/>
        </w:object>
      </w:r>
      <w:r>
        <w:rPr>
          <w:rFonts w:ascii="Times New Roman" w:hAnsi="Times New Roman"/>
          <w:sz w:val="24"/>
          <w:szCs w:val="24"/>
        </w:rPr>
        <w:tab/>
        <w:t>(16)</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This expression can be further expanded as follows:</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position w:val="-30"/>
          <w:sz w:val="24"/>
          <w:szCs w:val="24"/>
        </w:rPr>
        <w:object w:dxaOrig="2180" w:dyaOrig="720">
          <v:shape id="_x0000_i1058" type="#_x0000_t75" style="width:109.5pt;height:36pt" o:ole="" fillcolor="window">
            <v:imagedata r:id="rId74" o:title=""/>
          </v:shape>
          <o:OLEObject Type="Embed" ProgID="Equation.3" ShapeID="_x0000_i1058" DrawAspect="Content" ObjectID="_1775652454" r:id="rId75"/>
        </w:object>
      </w:r>
      <w:r>
        <w:rPr>
          <w:rFonts w:ascii="Times New Roman" w:hAnsi="Times New Roman"/>
          <w:sz w:val="24"/>
          <w:szCs w:val="24"/>
        </w:rPr>
        <w:tab/>
        <w:t>(17)</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lastRenderedPageBreak/>
        <w:t xml:space="preserve">The above expression is fundamental for the evaluation of the Nodal TLFs using the required DC Load Flow approach. The sensitivity factor </w:t>
      </w:r>
      <w:r>
        <w:rPr>
          <w:rFonts w:ascii="Times New Roman" w:hAnsi="Times New Roman"/>
          <w:position w:val="-30"/>
          <w:sz w:val="24"/>
          <w:szCs w:val="24"/>
        </w:rPr>
        <w:object w:dxaOrig="540" w:dyaOrig="720">
          <v:shape id="_x0000_i1059" type="#_x0000_t75" style="width:27pt;height:36pt" o:ole="" fillcolor="window">
            <v:imagedata r:id="rId76" o:title=""/>
          </v:shape>
          <o:OLEObject Type="Embed" ProgID="Equation.3" ShapeID="_x0000_i1059" DrawAspect="Content" ObjectID="_1775652455" r:id="rId77"/>
        </w:object>
      </w:r>
      <w:r>
        <w:rPr>
          <w:rFonts w:ascii="Times New Roman" w:hAnsi="Times New Roman"/>
          <w:sz w:val="24"/>
          <w:szCs w:val="24"/>
        </w:rPr>
        <w:t xml:space="preserve"> in (17) measures the change in the power flow in circuit </w:t>
      </w:r>
      <w:r>
        <w:rPr>
          <w:rFonts w:ascii="Times New Roman" w:hAnsi="Times New Roman"/>
          <w:i/>
          <w:sz w:val="24"/>
          <w:szCs w:val="24"/>
        </w:rPr>
        <w:t>k</w:t>
      </w:r>
      <w:r>
        <w:rPr>
          <w:rFonts w:ascii="Times New Roman" w:hAnsi="Times New Roman"/>
          <w:sz w:val="24"/>
          <w:szCs w:val="24"/>
        </w:rPr>
        <w:t xml:space="preserve"> due to an increase in power injection at Node </w:t>
      </w:r>
      <w:r>
        <w:rPr>
          <w:rFonts w:ascii="Times New Roman" w:hAnsi="Times New Roman"/>
          <w:i/>
          <w:sz w:val="24"/>
          <w:szCs w:val="24"/>
        </w:rPr>
        <w:t>n</w:t>
      </w:r>
      <w:r>
        <w:rPr>
          <w:rFonts w:ascii="Times New Roman" w:hAnsi="Times New Roman"/>
          <w:sz w:val="24"/>
          <w:szCs w:val="24"/>
        </w:rPr>
        <w:t xml:space="preserve">. In the conventional DC Load Flow Model, these sensitivity factors do not depend on loading conditions but only on the network topology and </w:t>
      </w:r>
      <w:proofErr w:type="spellStart"/>
      <w:r>
        <w:rPr>
          <w:rFonts w:ascii="Times New Roman" w:hAnsi="Times New Roman"/>
          <w:sz w:val="24"/>
          <w:szCs w:val="24"/>
        </w:rPr>
        <w:t>reactances</w:t>
      </w:r>
      <w:proofErr w:type="spellEnd"/>
      <w:r>
        <w:rPr>
          <w:rFonts w:ascii="Times New Roman" w:hAnsi="Times New Roman"/>
          <w:sz w:val="24"/>
          <w:szCs w:val="24"/>
        </w:rPr>
        <w:t xml:space="preserve"> of the network circuits. Hence, for a network with a fixed topology the sensitivity factors are constant and are evaluated without considering generation and demand.</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This is consistent with the requirement set in Section 2.3, point 2(ii).  However, the Nodal TLFs (in expression 17) do depend on loading conditions since load flows in individual circuits (</w:t>
      </w:r>
      <w:proofErr w:type="spellStart"/>
      <w:r>
        <w:rPr>
          <w:rFonts w:ascii="Times New Roman" w:hAnsi="Times New Roman"/>
          <w:i/>
          <w:sz w:val="24"/>
          <w:szCs w:val="24"/>
        </w:rPr>
        <w:t>F</w:t>
      </w:r>
      <w:r>
        <w:rPr>
          <w:rFonts w:ascii="Times New Roman" w:hAnsi="Times New Roman"/>
          <w:i/>
          <w:sz w:val="24"/>
          <w:szCs w:val="24"/>
          <w:vertAlign w:val="subscript"/>
        </w:rPr>
        <w:t>k</w:t>
      </w:r>
      <w:proofErr w:type="spellEnd"/>
      <w:r>
        <w:rPr>
          <w:rFonts w:ascii="Times New Roman" w:hAnsi="Times New Roman"/>
          <w:sz w:val="24"/>
          <w:szCs w:val="24"/>
        </w:rPr>
        <w:t xml:space="preserve">) will be driven by loading conditions. </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 xml:space="preserve">The sensitivity factors, the ratio of the change of power flow </w:t>
      </w:r>
      <w:proofErr w:type="spellStart"/>
      <w:r>
        <w:rPr>
          <w:rFonts w:ascii="Times New Roman" w:hAnsi="Times New Roman"/>
          <w:i/>
          <w:sz w:val="24"/>
          <w:szCs w:val="24"/>
        </w:rPr>
        <w:t>F</w:t>
      </w:r>
      <w:r>
        <w:rPr>
          <w:rFonts w:ascii="Times New Roman" w:hAnsi="Times New Roman"/>
          <w:i/>
          <w:sz w:val="24"/>
          <w:szCs w:val="24"/>
          <w:vertAlign w:val="subscript"/>
        </w:rPr>
        <w:t>k</w:t>
      </w:r>
      <w:proofErr w:type="spellEnd"/>
      <w:r>
        <w:rPr>
          <w:rFonts w:ascii="Times New Roman" w:hAnsi="Times New Roman"/>
          <w:sz w:val="24"/>
          <w:szCs w:val="24"/>
        </w:rPr>
        <w:t xml:space="preserve">, between Nodes </w:t>
      </w:r>
      <w:proofErr w:type="gramStart"/>
      <w:r>
        <w:rPr>
          <w:rFonts w:ascii="Times New Roman" w:hAnsi="Times New Roman"/>
          <w:i/>
          <w:sz w:val="24"/>
          <w:szCs w:val="24"/>
        </w:rPr>
        <w:t xml:space="preserve">a </w:t>
      </w:r>
      <w:r>
        <w:rPr>
          <w:rFonts w:ascii="Times New Roman" w:hAnsi="Times New Roman"/>
          <w:sz w:val="24"/>
          <w:szCs w:val="24"/>
        </w:rPr>
        <w:t>and</w:t>
      </w:r>
      <w:proofErr w:type="gramEnd"/>
      <w:r>
        <w:rPr>
          <w:rFonts w:ascii="Times New Roman" w:hAnsi="Times New Roman"/>
          <w:sz w:val="24"/>
          <w:szCs w:val="24"/>
        </w:rPr>
        <w:t xml:space="preserve"> </w:t>
      </w:r>
      <w:r>
        <w:rPr>
          <w:rFonts w:ascii="Times New Roman" w:hAnsi="Times New Roman"/>
          <w:i/>
          <w:sz w:val="24"/>
          <w:szCs w:val="24"/>
        </w:rPr>
        <w:t>b</w:t>
      </w:r>
      <w:r>
        <w:rPr>
          <w:rFonts w:ascii="Times New Roman" w:hAnsi="Times New Roman"/>
          <w:sz w:val="24"/>
          <w:szCs w:val="24"/>
        </w:rPr>
        <w:t xml:space="preserve">, to the increase in power flow </w:t>
      </w:r>
      <w:proofErr w:type="spellStart"/>
      <w:r>
        <w:rPr>
          <w:rFonts w:ascii="Times New Roman" w:hAnsi="Times New Roman"/>
          <w:i/>
          <w:sz w:val="24"/>
          <w:szCs w:val="24"/>
        </w:rPr>
        <w:t>P</w:t>
      </w:r>
      <w:r>
        <w:rPr>
          <w:rFonts w:ascii="Times New Roman" w:hAnsi="Times New Roman"/>
          <w:i/>
          <w:sz w:val="24"/>
          <w:szCs w:val="24"/>
          <w:vertAlign w:val="subscript"/>
        </w:rPr>
        <w:t>n</w:t>
      </w:r>
      <w:proofErr w:type="spellEnd"/>
      <w:r>
        <w:rPr>
          <w:rFonts w:ascii="Times New Roman" w:hAnsi="Times New Roman"/>
          <w:sz w:val="24"/>
          <w:szCs w:val="24"/>
        </w:rPr>
        <w:t xml:space="preserve"> at node </w:t>
      </w:r>
      <w:r>
        <w:rPr>
          <w:rFonts w:ascii="Times New Roman" w:hAnsi="Times New Roman"/>
          <w:i/>
          <w:sz w:val="24"/>
          <w:szCs w:val="24"/>
        </w:rPr>
        <w:t>n</w:t>
      </w:r>
      <w:r>
        <w:rPr>
          <w:rFonts w:ascii="Times New Roman" w:hAnsi="Times New Roman"/>
          <w:sz w:val="24"/>
          <w:szCs w:val="24"/>
        </w:rPr>
        <w:t xml:space="preserve"> can be calculated from the following expression:</w:t>
      </w:r>
    </w:p>
    <w:p w:rsidR="00B26659" w:rsidRDefault="00CB6DEC">
      <w:pPr>
        <w:pStyle w:val="ELEXONBody"/>
        <w:tabs>
          <w:tab w:val="clear" w:pos="8505"/>
        </w:tabs>
        <w:spacing w:after="240" w:line="240" w:lineRule="auto"/>
        <w:ind w:left="851"/>
        <w:rPr>
          <w:rFonts w:ascii="Times New Roman" w:hAnsi="Times New Roman"/>
          <w:sz w:val="24"/>
          <w:szCs w:val="24"/>
        </w:rPr>
      </w:pPr>
      <w:r>
        <w:rPr>
          <w:rFonts w:ascii="Times New Roman" w:hAnsi="Times New Roman"/>
          <w:sz w:val="24"/>
          <w:szCs w:val="24"/>
        </w:rPr>
        <w:t>(18)</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position w:val="-32"/>
          <w:sz w:val="24"/>
          <w:szCs w:val="24"/>
        </w:rPr>
        <w:object w:dxaOrig="5140" w:dyaOrig="760">
          <v:shape id="_x0000_i1060" type="#_x0000_t75" style="width:256.5pt;height:37.5pt" o:ole="" fillcolor="window">
            <v:imagedata r:id="rId78" o:title=""/>
          </v:shape>
          <o:OLEObject Type="Embed" ProgID="Equation.3" ShapeID="_x0000_i1060" DrawAspect="Content" ObjectID="_1775652456" r:id="rId79"/>
        </w:objec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Given that (10) is expressed in the form of</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position w:val="-68"/>
          <w:sz w:val="24"/>
          <w:szCs w:val="24"/>
        </w:rPr>
        <w:object w:dxaOrig="3500" w:dyaOrig="1480">
          <v:shape id="_x0000_i1061" type="#_x0000_t75" style="width:175.5pt;height:73.5pt" o:ole="" fillcolor="window">
            <v:imagedata r:id="rId80" o:title=""/>
          </v:shape>
          <o:OLEObject Type="Embed" ProgID="Equation.3" ShapeID="_x0000_i1061" DrawAspect="Content" ObjectID="_1775652457" r:id="rId81"/>
        </w:object>
      </w:r>
      <w:r>
        <w:rPr>
          <w:rFonts w:ascii="Times New Roman" w:hAnsi="Times New Roman"/>
          <w:sz w:val="24"/>
          <w:szCs w:val="24"/>
        </w:rPr>
        <w:tab/>
        <w:t>(19)</w:t>
      </w:r>
    </w:p>
    <w:p w:rsidR="00B26659" w:rsidRDefault="00CB6DEC">
      <w:pPr>
        <w:pStyle w:val="ELEXONBody"/>
        <w:tabs>
          <w:tab w:val="clear" w:pos="8505"/>
        </w:tabs>
        <w:spacing w:after="240" w:line="240" w:lineRule="auto"/>
        <w:ind w:left="0"/>
        <w:rPr>
          <w:rFonts w:ascii="Times New Roman" w:hAnsi="Times New Roman"/>
          <w:sz w:val="24"/>
          <w:szCs w:val="24"/>
        </w:rPr>
      </w:pPr>
      <w:proofErr w:type="gramStart"/>
      <w:r>
        <w:rPr>
          <w:rFonts w:ascii="Times New Roman" w:hAnsi="Times New Roman"/>
          <w:sz w:val="24"/>
          <w:szCs w:val="24"/>
        </w:rPr>
        <w:t>the</w:t>
      </w:r>
      <w:proofErr w:type="gramEnd"/>
      <w:r>
        <w:rPr>
          <w:rFonts w:ascii="Times New Roman" w:hAnsi="Times New Roman"/>
          <w:sz w:val="24"/>
          <w:szCs w:val="24"/>
        </w:rPr>
        <w:t xml:space="preserve"> sensitivity factors are obtained by the following expression</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position w:val="-30"/>
          <w:sz w:val="24"/>
          <w:szCs w:val="24"/>
        </w:rPr>
        <w:object w:dxaOrig="2700" w:dyaOrig="680">
          <v:shape id="_x0000_i1062" type="#_x0000_t75" style="width:135pt;height:34.5pt" o:ole="" fillcolor="window">
            <v:imagedata r:id="rId82" o:title=""/>
          </v:shape>
          <o:OLEObject Type="Embed" ProgID="Equation.3" ShapeID="_x0000_i1062" DrawAspect="Content" ObjectID="_1775652458" r:id="rId83"/>
        </w:object>
      </w:r>
      <w:r>
        <w:rPr>
          <w:rFonts w:ascii="Times New Roman" w:hAnsi="Times New Roman"/>
          <w:sz w:val="24"/>
          <w:szCs w:val="24"/>
        </w:rPr>
        <w:tab/>
        <w:t>(20)</w:t>
      </w:r>
    </w:p>
    <w:p w:rsidR="00B26659" w:rsidRDefault="00CB6DEC">
      <w:pPr>
        <w:pStyle w:val="ELEXONBody"/>
        <w:keepNext/>
        <w:tabs>
          <w:tab w:val="clear" w:pos="8505"/>
        </w:tabs>
        <w:spacing w:after="240" w:line="240" w:lineRule="auto"/>
        <w:ind w:left="0"/>
        <w:rPr>
          <w:rFonts w:ascii="Times New Roman" w:hAnsi="Times New Roman"/>
          <w:sz w:val="24"/>
          <w:szCs w:val="24"/>
        </w:rPr>
      </w:pPr>
      <w:proofErr w:type="gramStart"/>
      <w:r>
        <w:rPr>
          <w:rFonts w:ascii="Times New Roman" w:hAnsi="Times New Roman"/>
          <w:sz w:val="24"/>
          <w:szCs w:val="24"/>
        </w:rPr>
        <w:t>where</w:t>
      </w:r>
      <w:proofErr w:type="gramEnd"/>
      <w:r>
        <w:rPr>
          <w:rFonts w:ascii="Times New Roman" w:hAnsi="Times New Roman"/>
          <w:sz w:val="24"/>
          <w:szCs w:val="24"/>
        </w:rPr>
        <w:t>:</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position w:val="-68"/>
          <w:sz w:val="24"/>
          <w:szCs w:val="24"/>
        </w:rPr>
        <w:object w:dxaOrig="3460" w:dyaOrig="1480">
          <v:shape id="_x0000_i1063" type="#_x0000_t75" style="width:172.5pt;height:73.5pt" o:ole="" fillcolor="window">
            <v:imagedata r:id="rId84" o:title=""/>
          </v:shape>
          <o:OLEObject Type="Embed" ProgID="Equation.3" ShapeID="_x0000_i1063" DrawAspect="Content" ObjectID="_1775652459" r:id="rId85"/>
        </w:objec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position w:val="-12"/>
          <w:sz w:val="24"/>
          <w:szCs w:val="24"/>
        </w:rPr>
        <w:object w:dxaOrig="420" w:dyaOrig="360">
          <v:shape id="_x0000_i1064" type="#_x0000_t75" style="width:21pt;height:18pt" o:ole="" fillcolor="window">
            <v:imagedata r:id="rId86" o:title=""/>
          </v:shape>
          <o:OLEObject Type="Embed" ProgID="Equation.3" ShapeID="_x0000_i1064" DrawAspect="Content" ObjectID="_1775652460" r:id="rId87"/>
        </w:object>
      </w:r>
      <w:r>
        <w:rPr>
          <w:rFonts w:ascii="Times New Roman" w:hAnsi="Times New Roman"/>
          <w:sz w:val="24"/>
          <w:szCs w:val="24"/>
        </w:rPr>
        <w:t xml:space="preserve"> </w:t>
      </w:r>
      <w:proofErr w:type="gramStart"/>
      <w:r>
        <w:rPr>
          <w:rFonts w:ascii="Times New Roman" w:hAnsi="Times New Roman"/>
          <w:sz w:val="24"/>
          <w:szCs w:val="24"/>
        </w:rPr>
        <w:t>and</w:t>
      </w:r>
      <w:proofErr w:type="gramEnd"/>
      <w:r>
        <w:rPr>
          <w:rFonts w:ascii="Times New Roman" w:hAnsi="Times New Roman"/>
          <w:sz w:val="24"/>
          <w:szCs w:val="24"/>
        </w:rPr>
        <w:t xml:space="preserve"> </w:t>
      </w:r>
      <w:r>
        <w:rPr>
          <w:rFonts w:ascii="Times New Roman" w:hAnsi="Times New Roman"/>
          <w:position w:val="-12"/>
          <w:sz w:val="24"/>
          <w:szCs w:val="24"/>
        </w:rPr>
        <w:object w:dxaOrig="400" w:dyaOrig="360">
          <v:shape id="_x0000_i1065" type="#_x0000_t75" style="width:19.5pt;height:18pt" o:ole="" fillcolor="window">
            <v:imagedata r:id="rId88" o:title=""/>
          </v:shape>
          <o:OLEObject Type="Embed" ProgID="Equation.3" ShapeID="_x0000_i1065" DrawAspect="Content" ObjectID="_1775652461" r:id="rId89"/>
        </w:object>
      </w:r>
      <w:r>
        <w:rPr>
          <w:rFonts w:ascii="Times New Roman" w:hAnsi="Times New Roman"/>
          <w:sz w:val="24"/>
          <w:szCs w:val="24"/>
        </w:rPr>
        <w:t xml:space="preserve"> are the entries of the inverse of the reduce </w:t>
      </w:r>
      <w:proofErr w:type="spellStart"/>
      <w:r>
        <w:rPr>
          <w:rFonts w:ascii="Times New Roman" w:hAnsi="Times New Roman"/>
          <w:i/>
          <w:sz w:val="24"/>
          <w:szCs w:val="24"/>
        </w:rPr>
        <w:t>Y</w:t>
      </w:r>
      <w:r>
        <w:rPr>
          <w:rFonts w:ascii="Times New Roman" w:hAnsi="Times New Roman"/>
          <w:i/>
          <w:sz w:val="24"/>
          <w:szCs w:val="24"/>
          <w:vertAlign w:val="subscript"/>
        </w:rPr>
        <w:t>bus</w:t>
      </w:r>
      <w:proofErr w:type="spellEnd"/>
      <w:r>
        <w:rPr>
          <w:rFonts w:ascii="Times New Roman" w:hAnsi="Times New Roman"/>
          <w:sz w:val="24"/>
          <w:szCs w:val="24"/>
        </w:rPr>
        <w:t xml:space="preserve"> matrix (19) positioned in rows </w:t>
      </w:r>
      <w:r>
        <w:rPr>
          <w:rFonts w:ascii="Times New Roman" w:hAnsi="Times New Roman"/>
          <w:i/>
          <w:sz w:val="24"/>
          <w:szCs w:val="24"/>
        </w:rPr>
        <w:t>a</w:t>
      </w:r>
      <w:r>
        <w:rPr>
          <w:rFonts w:ascii="Times New Roman" w:hAnsi="Times New Roman"/>
          <w:sz w:val="24"/>
          <w:szCs w:val="24"/>
        </w:rPr>
        <w:t xml:space="preserve"> and </w:t>
      </w:r>
      <w:r>
        <w:rPr>
          <w:rFonts w:ascii="Times New Roman" w:hAnsi="Times New Roman"/>
          <w:i/>
          <w:sz w:val="24"/>
          <w:szCs w:val="24"/>
        </w:rPr>
        <w:t>b</w:t>
      </w:r>
      <w:r>
        <w:rPr>
          <w:rFonts w:ascii="Times New Roman" w:hAnsi="Times New Roman"/>
          <w:sz w:val="24"/>
          <w:szCs w:val="24"/>
        </w:rPr>
        <w:t xml:space="preserve">, respectively, and in column </w:t>
      </w:r>
      <w:r>
        <w:rPr>
          <w:rFonts w:ascii="Times New Roman" w:hAnsi="Times New Roman"/>
          <w:i/>
          <w:sz w:val="24"/>
          <w:szCs w:val="24"/>
        </w:rPr>
        <w:t>n</w:t>
      </w:r>
      <w:r>
        <w:rPr>
          <w:rFonts w:ascii="Times New Roman" w:hAnsi="Times New Roman"/>
          <w:sz w:val="24"/>
          <w:szCs w:val="24"/>
        </w:rPr>
        <w:t>.</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These factors can be readily computed using matrix techniques routinely employed in load flow calculations. The sensitivity factors only depend on values of network parameters but not on network loading.</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lastRenderedPageBreak/>
        <w:t>The values of the sensitivity coefficients depend on the choice of slack node and therefore, the values of Nodal TLFs (17) will also depend on the choice of slack node. However, the differences in TLFs between any two nodes (TLF differentials) will remain constant irrespective of the choice of slack node, since the differences in sensitivity factors are also independent from the choice of slack node.</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The above Nodal TLFs, as defined in (17), represent the incremental change in losses due to an incremental increase in power flow, i.e. incremental generation. Given that the formulas used to calculate TLMOs assume demand oriented definition, the polarity of these Nodal TLFs should be reversed for the subsequent application:</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position w:val="-30"/>
          <w:sz w:val="24"/>
          <w:szCs w:val="24"/>
        </w:rPr>
        <w:object w:dxaOrig="2320" w:dyaOrig="720">
          <v:shape id="_x0000_i1066" type="#_x0000_t75" style="width:115.5pt;height:36pt" o:ole="" fillcolor="window">
            <v:imagedata r:id="rId90" o:title=""/>
          </v:shape>
          <o:OLEObject Type="Embed" ProgID="Equation.3" ShapeID="_x0000_i1066" DrawAspect="Content" ObjectID="_1775652462" r:id="rId91"/>
        </w:object>
      </w:r>
      <w:r>
        <w:rPr>
          <w:rFonts w:ascii="Times New Roman" w:hAnsi="Times New Roman"/>
          <w:sz w:val="24"/>
          <w:szCs w:val="24"/>
        </w:rPr>
        <w:tab/>
      </w:r>
      <w:r>
        <w:rPr>
          <w:rFonts w:ascii="Times New Roman" w:hAnsi="Times New Roman"/>
          <w:sz w:val="24"/>
          <w:szCs w:val="24"/>
        </w:rPr>
        <w:tab/>
        <w:t>(21)</w:t>
      </w:r>
    </w:p>
    <w:p w:rsidR="00B26659" w:rsidRDefault="00CB6DEC" w:rsidP="00900468">
      <w:pPr>
        <w:pStyle w:val="Heading1"/>
      </w:pPr>
      <w:bookmarkStart w:id="115" w:name="_Toc528305148"/>
      <w:bookmarkStart w:id="116" w:name="_Toc165035500"/>
      <w:r>
        <w:lastRenderedPageBreak/>
        <w:t>Compliance</w:t>
      </w:r>
      <w:bookmarkEnd w:id="115"/>
      <w:bookmarkEnd w:id="116"/>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The LFM should be compliant with the LFM Specification (this document) at all times.  The LFM should not be adopted, nor amendments implemented until the model reviewer has reported on the compliance of the LFM with the specification and the Panel has agreed that the LFM is compliant with the LFM specification.</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The Panel is required to agree to any amendment to the LFM Specification, and therefore the LFM, and is required to instruct the TLFA to amend the LFM to comply with the amendments to the specification.</w:t>
      </w:r>
    </w:p>
    <w:p w:rsidR="00B26659" w:rsidRDefault="00B26659">
      <w:pPr>
        <w:pStyle w:val="ELEXONBody"/>
        <w:tabs>
          <w:tab w:val="clear" w:pos="8505"/>
        </w:tabs>
        <w:spacing w:after="240" w:line="240" w:lineRule="auto"/>
        <w:ind w:left="0"/>
        <w:rPr>
          <w:rFonts w:ascii="Times New Roman" w:hAnsi="Times New Roman"/>
          <w:sz w:val="24"/>
          <w:szCs w:val="24"/>
        </w:rPr>
      </w:pPr>
    </w:p>
    <w:p w:rsidR="00B26659" w:rsidRDefault="002E1AAD" w:rsidP="002E1AAD">
      <w:pPr>
        <w:pStyle w:val="Heading1"/>
      </w:pPr>
      <w:bookmarkStart w:id="117" w:name="_Toc528305149"/>
      <w:bookmarkStart w:id="118" w:name="_Toc165035501"/>
      <w:ins w:id="119" w:author="FSO" w:date="2024-04-26T14:50:00Z">
        <w:r w:rsidRPr="002E1AAD">
          <w:lastRenderedPageBreak/>
          <w:t>[FSO BSC]</w:t>
        </w:r>
      </w:ins>
      <w:r w:rsidR="00CB6DEC">
        <w:t>Appendix 1 - Definitions and Ter</w:t>
      </w:r>
      <w:bookmarkStart w:id="120" w:name="_Hlt37498802"/>
      <w:bookmarkEnd w:id="120"/>
      <w:r w:rsidR="00CB6DEC">
        <w:t>ms</w:t>
      </w:r>
      <w:bookmarkEnd w:id="117"/>
      <w:bookmarkEnd w:id="1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12"/>
        <w:gridCol w:w="5048"/>
      </w:tblGrid>
      <w:tr w:rsidR="00B26659">
        <w:trPr>
          <w:cantSplit/>
        </w:trPr>
        <w:tc>
          <w:tcPr>
            <w:tcW w:w="2214" w:type="pct"/>
            <w:tcMar>
              <w:top w:w="57" w:type="dxa"/>
              <w:left w:w="85" w:type="dxa"/>
              <w:bottom w:w="57" w:type="dxa"/>
              <w:right w:w="85" w:type="dxa"/>
            </w:tcMar>
          </w:tcPr>
          <w:p w:rsidR="00B26659" w:rsidRDefault="00CB6DEC">
            <w:pPr>
              <w:spacing w:line="240" w:lineRule="auto"/>
              <w:rPr>
                <w:rFonts w:ascii="Times New Roman" w:hAnsi="Times New Roman"/>
                <w:sz w:val="22"/>
                <w:szCs w:val="22"/>
              </w:rPr>
            </w:pPr>
            <w:r>
              <w:rPr>
                <w:rFonts w:ascii="Times New Roman" w:hAnsi="Times New Roman"/>
                <w:sz w:val="22"/>
                <w:szCs w:val="22"/>
              </w:rPr>
              <w:t>Adjusted nodal power flows</w:t>
            </w:r>
          </w:p>
        </w:tc>
        <w:tc>
          <w:tcPr>
            <w:tcW w:w="2786" w:type="pct"/>
            <w:tcMar>
              <w:top w:w="57" w:type="dxa"/>
              <w:left w:w="85" w:type="dxa"/>
              <w:bottom w:w="57" w:type="dxa"/>
              <w:right w:w="85" w:type="dxa"/>
            </w:tcMar>
          </w:tcPr>
          <w:p w:rsidR="00B26659" w:rsidRDefault="00CB6DEC">
            <w:pPr>
              <w:spacing w:line="240" w:lineRule="auto"/>
              <w:rPr>
                <w:rFonts w:ascii="Times New Roman" w:hAnsi="Times New Roman"/>
                <w:sz w:val="22"/>
                <w:szCs w:val="22"/>
              </w:rPr>
            </w:pPr>
            <w:r>
              <w:rPr>
                <w:rFonts w:ascii="Times New Roman" w:hAnsi="Times New Roman"/>
                <w:sz w:val="22"/>
                <w:szCs w:val="22"/>
              </w:rPr>
              <w:t>A form of nodal power flows used to calculate Nodal Transmission Loss Factors in accordance with BSC Section T, Annex T-2.</w:t>
            </w:r>
          </w:p>
        </w:tc>
      </w:tr>
      <w:tr w:rsidR="00B26659">
        <w:trPr>
          <w:cantSplit/>
        </w:trPr>
        <w:tc>
          <w:tcPr>
            <w:tcW w:w="2214" w:type="pct"/>
            <w:tcMar>
              <w:top w:w="57" w:type="dxa"/>
              <w:left w:w="85" w:type="dxa"/>
              <w:bottom w:w="57" w:type="dxa"/>
              <w:right w:w="85" w:type="dxa"/>
            </w:tcMar>
          </w:tcPr>
          <w:p w:rsidR="00B26659" w:rsidRDefault="00CB6DEC">
            <w:pPr>
              <w:spacing w:line="240" w:lineRule="auto"/>
              <w:rPr>
                <w:rFonts w:ascii="Times New Roman" w:hAnsi="Times New Roman"/>
                <w:sz w:val="22"/>
                <w:szCs w:val="22"/>
              </w:rPr>
            </w:pPr>
            <w:r>
              <w:rPr>
                <w:rFonts w:ascii="Times New Roman" w:hAnsi="Times New Roman"/>
                <w:sz w:val="22"/>
                <w:szCs w:val="22"/>
              </w:rPr>
              <w:t>BSC Year</w:t>
            </w:r>
          </w:p>
        </w:tc>
        <w:tc>
          <w:tcPr>
            <w:tcW w:w="2786" w:type="pct"/>
            <w:tcMar>
              <w:top w:w="57" w:type="dxa"/>
              <w:left w:w="85" w:type="dxa"/>
              <w:bottom w:w="57" w:type="dxa"/>
              <w:right w:w="85" w:type="dxa"/>
            </w:tcMar>
          </w:tcPr>
          <w:p w:rsidR="00B26659" w:rsidRDefault="00CB6DEC">
            <w:pPr>
              <w:spacing w:line="240" w:lineRule="auto"/>
              <w:rPr>
                <w:rFonts w:ascii="Times New Roman" w:hAnsi="Times New Roman"/>
                <w:sz w:val="22"/>
                <w:szCs w:val="22"/>
              </w:rPr>
            </w:pPr>
            <w:proofErr w:type="gramStart"/>
            <w:r>
              <w:rPr>
                <w:rFonts w:ascii="Times New Roman" w:hAnsi="Times New Roman"/>
                <w:sz w:val="22"/>
                <w:szCs w:val="22"/>
              </w:rPr>
              <w:t>each</w:t>
            </w:r>
            <w:proofErr w:type="gramEnd"/>
            <w:r>
              <w:rPr>
                <w:rFonts w:ascii="Times New Roman" w:hAnsi="Times New Roman"/>
                <w:sz w:val="22"/>
                <w:szCs w:val="22"/>
              </w:rPr>
              <w:t xml:space="preserve"> successive period of 12 months beginning on 1st April in each year.</w:t>
            </w:r>
          </w:p>
        </w:tc>
      </w:tr>
      <w:tr w:rsidR="00B26659">
        <w:trPr>
          <w:cantSplit/>
        </w:trPr>
        <w:tc>
          <w:tcPr>
            <w:tcW w:w="2214" w:type="pct"/>
            <w:tcMar>
              <w:top w:w="57" w:type="dxa"/>
              <w:left w:w="85" w:type="dxa"/>
              <w:bottom w:w="57" w:type="dxa"/>
              <w:right w:w="85" w:type="dxa"/>
            </w:tcMar>
          </w:tcPr>
          <w:p w:rsidR="00B26659" w:rsidRDefault="00CB6DEC">
            <w:pPr>
              <w:spacing w:line="240" w:lineRule="auto"/>
              <w:rPr>
                <w:rFonts w:ascii="Times New Roman" w:hAnsi="Times New Roman"/>
                <w:sz w:val="22"/>
                <w:szCs w:val="22"/>
              </w:rPr>
            </w:pPr>
            <w:r>
              <w:rPr>
                <w:rFonts w:ascii="Times New Roman" w:hAnsi="Times New Roman"/>
                <w:sz w:val="22"/>
                <w:szCs w:val="22"/>
              </w:rPr>
              <w:t>Load Periods</w:t>
            </w:r>
          </w:p>
        </w:tc>
        <w:tc>
          <w:tcPr>
            <w:tcW w:w="2786" w:type="pct"/>
            <w:tcMar>
              <w:top w:w="57" w:type="dxa"/>
              <w:left w:w="85" w:type="dxa"/>
              <w:bottom w:w="57" w:type="dxa"/>
              <w:right w:w="85" w:type="dxa"/>
            </w:tcMar>
          </w:tcPr>
          <w:p w:rsidR="00B26659" w:rsidRDefault="00CB6DEC">
            <w:pPr>
              <w:spacing w:line="240" w:lineRule="auto"/>
              <w:rPr>
                <w:rFonts w:ascii="Times New Roman" w:hAnsi="Times New Roman"/>
                <w:sz w:val="22"/>
                <w:szCs w:val="22"/>
              </w:rPr>
            </w:pPr>
            <w:r>
              <w:rPr>
                <w:rFonts w:ascii="Times New Roman" w:hAnsi="Times New Roman"/>
                <w:sz w:val="22"/>
                <w:szCs w:val="22"/>
              </w:rPr>
              <w:t>Division of the Reference Year into a number of different periods representing typically different levels of load on the Transmission System. Load Periods are mutually exclusive and do not overlap.</w:t>
            </w:r>
          </w:p>
        </w:tc>
      </w:tr>
      <w:tr w:rsidR="00B26659">
        <w:trPr>
          <w:cantSplit/>
        </w:trPr>
        <w:tc>
          <w:tcPr>
            <w:tcW w:w="2214" w:type="pct"/>
            <w:tcMar>
              <w:top w:w="57" w:type="dxa"/>
              <w:left w:w="85" w:type="dxa"/>
              <w:bottom w:w="57" w:type="dxa"/>
              <w:right w:w="85" w:type="dxa"/>
            </w:tcMar>
          </w:tcPr>
          <w:p w:rsidR="00B26659" w:rsidRDefault="00CB6DEC">
            <w:pPr>
              <w:spacing w:line="240" w:lineRule="auto"/>
              <w:rPr>
                <w:rFonts w:ascii="Times New Roman" w:hAnsi="Times New Roman"/>
                <w:sz w:val="22"/>
                <w:szCs w:val="22"/>
              </w:rPr>
            </w:pPr>
            <w:r>
              <w:rPr>
                <w:rFonts w:ascii="Times New Roman" w:hAnsi="Times New Roman"/>
                <w:sz w:val="22"/>
                <w:szCs w:val="22"/>
              </w:rPr>
              <w:t>Network Data</w:t>
            </w:r>
          </w:p>
        </w:tc>
        <w:tc>
          <w:tcPr>
            <w:tcW w:w="2786" w:type="pct"/>
            <w:tcMar>
              <w:top w:w="57" w:type="dxa"/>
              <w:left w:w="85" w:type="dxa"/>
              <w:bottom w:w="57" w:type="dxa"/>
              <w:right w:w="85" w:type="dxa"/>
            </w:tcMar>
          </w:tcPr>
          <w:p w:rsidR="00B26659" w:rsidRDefault="00CB6DEC">
            <w:pPr>
              <w:spacing w:after="120" w:line="240" w:lineRule="auto"/>
              <w:rPr>
                <w:rFonts w:ascii="Times New Roman" w:hAnsi="Times New Roman"/>
                <w:sz w:val="22"/>
                <w:szCs w:val="22"/>
              </w:rPr>
            </w:pPr>
            <w:r>
              <w:rPr>
                <w:rFonts w:ascii="Times New Roman" w:hAnsi="Times New Roman"/>
                <w:sz w:val="22"/>
                <w:szCs w:val="22"/>
              </w:rPr>
              <w:t>means the following data relating to the Transmission System:</w:t>
            </w:r>
          </w:p>
          <w:p w:rsidR="00B26659" w:rsidRDefault="00CB6DEC">
            <w:pPr>
              <w:spacing w:after="120" w:line="240" w:lineRule="auto"/>
              <w:ind w:left="567" w:hanging="567"/>
              <w:rPr>
                <w:rFonts w:ascii="Times New Roman" w:hAnsi="Times New Roman"/>
                <w:sz w:val="22"/>
                <w:szCs w:val="22"/>
              </w:rPr>
            </w:pPr>
            <w:r>
              <w:rPr>
                <w:rFonts w:ascii="Times New Roman" w:hAnsi="Times New Roman"/>
                <w:sz w:val="22"/>
                <w:szCs w:val="22"/>
              </w:rPr>
              <w:t>(</w:t>
            </w:r>
            <w:proofErr w:type="spellStart"/>
            <w:r>
              <w:rPr>
                <w:rFonts w:ascii="Times New Roman" w:hAnsi="Times New Roman"/>
                <w:sz w:val="22"/>
                <w:szCs w:val="22"/>
              </w:rPr>
              <w:t>i</w:t>
            </w:r>
            <w:proofErr w:type="spellEnd"/>
            <w:r>
              <w:rPr>
                <w:rFonts w:ascii="Times New Roman" w:hAnsi="Times New Roman"/>
                <w:sz w:val="22"/>
                <w:szCs w:val="22"/>
              </w:rPr>
              <w:t>)</w:t>
            </w:r>
            <w:r>
              <w:rPr>
                <w:rFonts w:ascii="Times New Roman" w:hAnsi="Times New Roman"/>
                <w:sz w:val="22"/>
                <w:szCs w:val="22"/>
              </w:rPr>
              <w:tab/>
              <w:t>the identity of each pair of adjacent Nodes;</w:t>
            </w:r>
          </w:p>
          <w:p w:rsidR="00B26659" w:rsidRDefault="00CB6DEC">
            <w:pPr>
              <w:spacing w:after="120" w:line="240" w:lineRule="auto"/>
              <w:ind w:left="567" w:hanging="567"/>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for each such pair of Nodes, value of resistance and reactance between the Nodes;</w:t>
            </w:r>
          </w:p>
          <w:p w:rsidR="00B26659" w:rsidRDefault="00CB6DEC">
            <w:pPr>
              <w:spacing w:line="240" w:lineRule="auto"/>
              <w:rPr>
                <w:rFonts w:ascii="Times New Roman" w:hAnsi="Times New Roman"/>
                <w:sz w:val="22"/>
                <w:szCs w:val="22"/>
              </w:rPr>
            </w:pPr>
            <w:r>
              <w:rPr>
                <w:rFonts w:ascii="Times New Roman" w:hAnsi="Times New Roman"/>
                <w:sz w:val="22"/>
                <w:szCs w:val="22"/>
              </w:rPr>
              <w:t xml:space="preserve">Network data shall be established on the assumption of an 'intact </w:t>
            </w:r>
            <w:proofErr w:type="gramStart"/>
            <w:r>
              <w:rPr>
                <w:rFonts w:ascii="Times New Roman" w:hAnsi="Times New Roman"/>
                <w:sz w:val="22"/>
                <w:szCs w:val="22"/>
              </w:rPr>
              <w:t>network', that</w:t>
            </w:r>
            <w:proofErr w:type="gramEnd"/>
            <w:r>
              <w:rPr>
                <w:rFonts w:ascii="Times New Roman" w:hAnsi="Times New Roman"/>
                <w:sz w:val="22"/>
                <w:szCs w:val="22"/>
              </w:rPr>
              <w:t xml:space="preserve"> is disregarding any planned or other outage of any part of the Transmission System.</w:t>
            </w:r>
          </w:p>
        </w:tc>
      </w:tr>
      <w:tr w:rsidR="00B26659">
        <w:trPr>
          <w:cantSplit/>
        </w:trPr>
        <w:tc>
          <w:tcPr>
            <w:tcW w:w="2214" w:type="pct"/>
            <w:tcMar>
              <w:top w:w="57" w:type="dxa"/>
              <w:left w:w="85" w:type="dxa"/>
              <w:bottom w:w="57" w:type="dxa"/>
              <w:right w:w="85" w:type="dxa"/>
            </w:tcMar>
          </w:tcPr>
          <w:p w:rsidR="00B26659" w:rsidRDefault="00CB6DEC">
            <w:pPr>
              <w:spacing w:line="240" w:lineRule="auto"/>
              <w:rPr>
                <w:rFonts w:ascii="Times New Roman" w:hAnsi="Times New Roman"/>
                <w:sz w:val="22"/>
                <w:szCs w:val="22"/>
              </w:rPr>
            </w:pPr>
            <w:r>
              <w:rPr>
                <w:rFonts w:ascii="Times New Roman" w:hAnsi="Times New Roman"/>
                <w:sz w:val="22"/>
                <w:szCs w:val="22"/>
              </w:rPr>
              <w:t>Node</w:t>
            </w:r>
          </w:p>
        </w:tc>
        <w:tc>
          <w:tcPr>
            <w:tcW w:w="2786" w:type="pct"/>
            <w:tcMar>
              <w:top w:w="57" w:type="dxa"/>
              <w:left w:w="85" w:type="dxa"/>
              <w:bottom w:w="57" w:type="dxa"/>
              <w:right w:w="85" w:type="dxa"/>
            </w:tcMar>
          </w:tcPr>
          <w:p w:rsidR="00B26659" w:rsidRDefault="00CB6DEC">
            <w:pPr>
              <w:spacing w:after="120" w:line="240" w:lineRule="auto"/>
              <w:rPr>
                <w:rFonts w:ascii="Times New Roman" w:hAnsi="Times New Roman"/>
                <w:sz w:val="22"/>
                <w:szCs w:val="22"/>
              </w:rPr>
            </w:pPr>
            <w:r>
              <w:rPr>
                <w:rFonts w:ascii="Times New Roman" w:hAnsi="Times New Roman"/>
                <w:sz w:val="22"/>
                <w:szCs w:val="22"/>
              </w:rPr>
              <w:t>a node is a point on the electrical network at which:</w:t>
            </w:r>
          </w:p>
          <w:p w:rsidR="00B26659" w:rsidRDefault="00CB6DEC">
            <w:pPr>
              <w:spacing w:after="120" w:line="240" w:lineRule="auto"/>
              <w:ind w:left="567" w:hanging="567"/>
              <w:rPr>
                <w:rFonts w:ascii="Times New Roman" w:hAnsi="Times New Roman"/>
                <w:sz w:val="22"/>
                <w:szCs w:val="22"/>
              </w:rPr>
            </w:pPr>
            <w:r>
              <w:rPr>
                <w:rFonts w:ascii="Times New Roman" w:hAnsi="Times New Roman"/>
                <w:sz w:val="22"/>
                <w:szCs w:val="22"/>
              </w:rPr>
              <w:t>(</w:t>
            </w:r>
            <w:proofErr w:type="spellStart"/>
            <w:r>
              <w:rPr>
                <w:rFonts w:ascii="Times New Roman" w:hAnsi="Times New Roman"/>
                <w:sz w:val="22"/>
                <w:szCs w:val="22"/>
              </w:rPr>
              <w:t>i</w:t>
            </w:r>
            <w:proofErr w:type="spellEnd"/>
            <w:r>
              <w:rPr>
                <w:rFonts w:ascii="Times New Roman" w:hAnsi="Times New Roman"/>
                <w:sz w:val="22"/>
                <w:szCs w:val="22"/>
              </w:rPr>
              <w:t>)</w:t>
            </w:r>
            <w:r>
              <w:rPr>
                <w:rFonts w:ascii="Times New Roman" w:hAnsi="Times New Roman"/>
                <w:sz w:val="22"/>
                <w:szCs w:val="22"/>
              </w:rPr>
              <w:tab/>
              <w:t>a power flow on to or off the network can occur, or</w:t>
            </w:r>
          </w:p>
          <w:p w:rsidR="00B26659" w:rsidRDefault="00CB6DEC">
            <w:pPr>
              <w:spacing w:after="120" w:line="240" w:lineRule="auto"/>
              <w:ind w:left="567" w:hanging="567"/>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r>
            <w:proofErr w:type="gramStart"/>
            <w:r>
              <w:rPr>
                <w:rFonts w:ascii="Times New Roman" w:hAnsi="Times New Roman"/>
                <w:sz w:val="22"/>
                <w:szCs w:val="22"/>
              </w:rPr>
              <w:t>two</w:t>
            </w:r>
            <w:proofErr w:type="gramEnd"/>
            <w:r>
              <w:rPr>
                <w:rFonts w:ascii="Times New Roman" w:hAnsi="Times New Roman"/>
                <w:sz w:val="22"/>
                <w:szCs w:val="22"/>
              </w:rPr>
              <w:t xml:space="preserve"> or more circuit (forming part of the network) meet.</w:t>
            </w:r>
          </w:p>
          <w:p w:rsidR="00B26659" w:rsidRDefault="00CB6DEC">
            <w:pPr>
              <w:spacing w:line="240" w:lineRule="auto"/>
              <w:rPr>
                <w:rFonts w:ascii="Times New Roman" w:hAnsi="Times New Roman"/>
                <w:sz w:val="22"/>
                <w:szCs w:val="22"/>
              </w:rPr>
            </w:pPr>
            <w:r>
              <w:rPr>
                <w:rFonts w:ascii="Times New Roman" w:hAnsi="Times New Roman"/>
                <w:sz w:val="22"/>
                <w:szCs w:val="22"/>
              </w:rPr>
              <w:t>A Node refers to nodes on the Transmission System.</w:t>
            </w:r>
          </w:p>
        </w:tc>
      </w:tr>
      <w:tr w:rsidR="00B26659">
        <w:trPr>
          <w:cantSplit/>
        </w:trPr>
        <w:tc>
          <w:tcPr>
            <w:tcW w:w="2214" w:type="pct"/>
            <w:tcMar>
              <w:top w:w="57" w:type="dxa"/>
              <w:left w:w="85" w:type="dxa"/>
              <w:bottom w:w="57" w:type="dxa"/>
              <w:right w:w="85" w:type="dxa"/>
            </w:tcMar>
          </w:tcPr>
          <w:p w:rsidR="00B26659" w:rsidRDefault="00CB6DEC">
            <w:pPr>
              <w:spacing w:line="240" w:lineRule="auto"/>
              <w:rPr>
                <w:rFonts w:ascii="Times New Roman" w:hAnsi="Times New Roman"/>
                <w:sz w:val="22"/>
                <w:szCs w:val="22"/>
              </w:rPr>
            </w:pPr>
            <w:r>
              <w:rPr>
                <w:rFonts w:ascii="Times New Roman" w:hAnsi="Times New Roman"/>
                <w:sz w:val="22"/>
                <w:szCs w:val="22"/>
              </w:rPr>
              <w:t>Reference Year</w:t>
            </w:r>
          </w:p>
        </w:tc>
        <w:tc>
          <w:tcPr>
            <w:tcW w:w="2786" w:type="pct"/>
            <w:tcMar>
              <w:top w:w="57" w:type="dxa"/>
              <w:left w:w="85" w:type="dxa"/>
              <w:bottom w:w="57" w:type="dxa"/>
              <w:right w:w="85" w:type="dxa"/>
            </w:tcMar>
          </w:tcPr>
          <w:p w:rsidR="00B26659" w:rsidRDefault="00CB6DEC">
            <w:pPr>
              <w:spacing w:line="240" w:lineRule="auto"/>
              <w:rPr>
                <w:rFonts w:ascii="Times New Roman" w:hAnsi="Times New Roman"/>
                <w:sz w:val="22"/>
                <w:szCs w:val="22"/>
              </w:rPr>
            </w:pPr>
            <w:r>
              <w:rPr>
                <w:rFonts w:ascii="Times New Roman" w:hAnsi="Times New Roman"/>
                <w:sz w:val="22"/>
                <w:szCs w:val="22"/>
              </w:rPr>
              <w:t>12 month period ending 30 September in the preceding BSC Year.</w:t>
            </w:r>
          </w:p>
        </w:tc>
      </w:tr>
      <w:tr w:rsidR="00B26659">
        <w:trPr>
          <w:cantSplit/>
        </w:trPr>
        <w:tc>
          <w:tcPr>
            <w:tcW w:w="2214" w:type="pct"/>
            <w:tcMar>
              <w:top w:w="57" w:type="dxa"/>
              <w:left w:w="85" w:type="dxa"/>
              <w:bottom w:w="57" w:type="dxa"/>
              <w:right w:w="85" w:type="dxa"/>
            </w:tcMar>
          </w:tcPr>
          <w:p w:rsidR="00B26659" w:rsidRDefault="00CB6DEC">
            <w:pPr>
              <w:spacing w:line="240" w:lineRule="auto"/>
              <w:rPr>
                <w:rFonts w:ascii="Times New Roman" w:hAnsi="Times New Roman"/>
                <w:sz w:val="22"/>
                <w:szCs w:val="22"/>
              </w:rPr>
            </w:pPr>
            <w:r>
              <w:rPr>
                <w:rFonts w:ascii="Times New Roman" w:hAnsi="Times New Roman"/>
                <w:sz w:val="22"/>
                <w:szCs w:val="22"/>
              </w:rPr>
              <w:t>Sample Settlement Period</w:t>
            </w:r>
          </w:p>
        </w:tc>
        <w:tc>
          <w:tcPr>
            <w:tcW w:w="2786" w:type="pct"/>
            <w:tcMar>
              <w:top w:w="57" w:type="dxa"/>
              <w:left w:w="85" w:type="dxa"/>
              <w:bottom w:w="57" w:type="dxa"/>
              <w:right w:w="85" w:type="dxa"/>
            </w:tcMar>
          </w:tcPr>
          <w:p w:rsidR="00B26659" w:rsidRDefault="00CB6DEC">
            <w:pPr>
              <w:spacing w:line="240" w:lineRule="auto"/>
              <w:rPr>
                <w:rFonts w:ascii="Times New Roman" w:hAnsi="Times New Roman"/>
                <w:sz w:val="22"/>
                <w:szCs w:val="22"/>
              </w:rPr>
            </w:pPr>
            <w:proofErr w:type="gramStart"/>
            <w:r>
              <w:rPr>
                <w:rFonts w:ascii="Times New Roman" w:hAnsi="Times New Roman"/>
                <w:sz w:val="22"/>
                <w:szCs w:val="22"/>
              </w:rPr>
              <w:t>a</w:t>
            </w:r>
            <w:proofErr w:type="gramEnd"/>
            <w:r>
              <w:rPr>
                <w:rFonts w:ascii="Times New Roman" w:hAnsi="Times New Roman"/>
                <w:sz w:val="22"/>
                <w:szCs w:val="22"/>
              </w:rPr>
              <w:t xml:space="preserve"> representative Settlement Period within a Load Period. Every Sample Settlement Period in the Reference Year falls into one and only one Load Period.</w:t>
            </w:r>
          </w:p>
        </w:tc>
      </w:tr>
      <w:tr w:rsidR="00B26659">
        <w:trPr>
          <w:cantSplit/>
        </w:trPr>
        <w:tc>
          <w:tcPr>
            <w:tcW w:w="2214" w:type="pct"/>
            <w:tcMar>
              <w:top w:w="57" w:type="dxa"/>
              <w:left w:w="85" w:type="dxa"/>
              <w:bottom w:w="57" w:type="dxa"/>
              <w:right w:w="85" w:type="dxa"/>
            </w:tcMar>
          </w:tcPr>
          <w:p w:rsidR="00B26659" w:rsidRDefault="00CB6DEC">
            <w:pPr>
              <w:spacing w:line="240" w:lineRule="auto"/>
              <w:rPr>
                <w:rFonts w:ascii="Times New Roman" w:hAnsi="Times New Roman"/>
                <w:sz w:val="22"/>
                <w:szCs w:val="22"/>
              </w:rPr>
            </w:pPr>
            <w:r>
              <w:rPr>
                <w:rFonts w:ascii="Times New Roman" w:hAnsi="Times New Roman"/>
                <w:sz w:val="22"/>
                <w:szCs w:val="22"/>
              </w:rPr>
              <w:t>slack node</w:t>
            </w:r>
          </w:p>
        </w:tc>
        <w:tc>
          <w:tcPr>
            <w:tcW w:w="2786" w:type="pct"/>
            <w:tcMar>
              <w:top w:w="57" w:type="dxa"/>
              <w:left w:w="85" w:type="dxa"/>
              <w:bottom w:w="57" w:type="dxa"/>
              <w:right w:w="85" w:type="dxa"/>
            </w:tcMar>
          </w:tcPr>
          <w:p w:rsidR="00B26659" w:rsidRDefault="00CB6DEC">
            <w:pPr>
              <w:spacing w:after="120" w:line="240" w:lineRule="auto"/>
              <w:rPr>
                <w:rFonts w:ascii="Times New Roman" w:hAnsi="Times New Roman"/>
                <w:sz w:val="22"/>
                <w:szCs w:val="22"/>
              </w:rPr>
            </w:pPr>
            <w:r>
              <w:rPr>
                <w:rFonts w:ascii="Times New Roman" w:hAnsi="Times New Roman"/>
                <w:sz w:val="22"/>
                <w:szCs w:val="22"/>
              </w:rPr>
              <w:t>is a node that acts:</w:t>
            </w:r>
          </w:p>
          <w:p w:rsidR="00B26659" w:rsidRDefault="00CB6DEC">
            <w:pPr>
              <w:spacing w:line="240" w:lineRule="auto"/>
              <w:ind w:left="567" w:hanging="567"/>
              <w:rPr>
                <w:rFonts w:ascii="Times New Roman" w:hAnsi="Times New Roman"/>
                <w:sz w:val="22"/>
                <w:szCs w:val="22"/>
              </w:rPr>
            </w:pPr>
            <w:r>
              <w:rPr>
                <w:rFonts w:ascii="Times New Roman" w:hAnsi="Times New Roman"/>
                <w:sz w:val="22"/>
                <w:szCs w:val="22"/>
              </w:rPr>
              <w:t>(</w:t>
            </w:r>
            <w:proofErr w:type="spellStart"/>
            <w:r>
              <w:rPr>
                <w:rFonts w:ascii="Times New Roman" w:hAnsi="Times New Roman"/>
                <w:sz w:val="22"/>
                <w:szCs w:val="22"/>
              </w:rPr>
              <w:t>i</w:t>
            </w:r>
            <w:proofErr w:type="spellEnd"/>
            <w:r>
              <w:rPr>
                <w:rFonts w:ascii="Times New Roman" w:hAnsi="Times New Roman"/>
                <w:sz w:val="22"/>
                <w:szCs w:val="22"/>
              </w:rPr>
              <w:t>)</w:t>
            </w:r>
            <w:r>
              <w:rPr>
                <w:rFonts w:ascii="Times New Roman" w:hAnsi="Times New Roman"/>
                <w:sz w:val="22"/>
                <w:szCs w:val="22"/>
              </w:rPr>
              <w:tab/>
            </w:r>
            <w:proofErr w:type="gramStart"/>
            <w:r>
              <w:rPr>
                <w:rFonts w:ascii="Times New Roman" w:hAnsi="Times New Roman"/>
                <w:sz w:val="22"/>
                <w:szCs w:val="22"/>
              </w:rPr>
              <w:t>in</w:t>
            </w:r>
            <w:proofErr w:type="gramEnd"/>
            <w:r>
              <w:rPr>
                <w:rFonts w:ascii="Times New Roman" w:hAnsi="Times New Roman"/>
                <w:sz w:val="22"/>
                <w:szCs w:val="22"/>
              </w:rPr>
              <w:t xml:space="preserve"> relation to adjacent nodes, as the reference node for calculating the phase angle of the power flow between nodes.</w:t>
            </w:r>
          </w:p>
        </w:tc>
      </w:tr>
      <w:tr w:rsidR="00B26659">
        <w:trPr>
          <w:cantSplit/>
        </w:trPr>
        <w:tc>
          <w:tcPr>
            <w:tcW w:w="2214" w:type="pct"/>
            <w:tcMar>
              <w:top w:w="57" w:type="dxa"/>
              <w:left w:w="85" w:type="dxa"/>
              <w:bottom w:w="57" w:type="dxa"/>
              <w:right w:w="85" w:type="dxa"/>
            </w:tcMar>
          </w:tcPr>
          <w:p w:rsidR="00B26659" w:rsidRDefault="00CB6DEC">
            <w:pPr>
              <w:spacing w:line="240" w:lineRule="auto"/>
              <w:rPr>
                <w:rFonts w:ascii="Times New Roman" w:hAnsi="Times New Roman"/>
                <w:sz w:val="22"/>
                <w:szCs w:val="22"/>
              </w:rPr>
            </w:pPr>
            <w:r>
              <w:rPr>
                <w:rFonts w:ascii="Times New Roman" w:hAnsi="Times New Roman"/>
                <w:sz w:val="22"/>
                <w:szCs w:val="22"/>
              </w:rPr>
              <w:t>Transmission Loss Factor</w:t>
            </w:r>
          </w:p>
        </w:tc>
        <w:tc>
          <w:tcPr>
            <w:tcW w:w="2786" w:type="pct"/>
            <w:tcMar>
              <w:top w:w="57" w:type="dxa"/>
              <w:left w:w="85" w:type="dxa"/>
              <w:bottom w:w="57" w:type="dxa"/>
              <w:right w:w="85" w:type="dxa"/>
            </w:tcMar>
          </w:tcPr>
          <w:p w:rsidR="00B26659" w:rsidRDefault="00CB6DEC">
            <w:pPr>
              <w:spacing w:line="240" w:lineRule="auto"/>
              <w:rPr>
                <w:rFonts w:ascii="Times New Roman" w:hAnsi="Times New Roman"/>
                <w:sz w:val="22"/>
                <w:szCs w:val="22"/>
              </w:rPr>
            </w:pPr>
            <w:proofErr w:type="gramStart"/>
            <w:r>
              <w:rPr>
                <w:rFonts w:ascii="Times New Roman" w:hAnsi="Times New Roman"/>
                <w:sz w:val="22"/>
                <w:szCs w:val="22"/>
              </w:rPr>
              <w:t>is</w:t>
            </w:r>
            <w:proofErr w:type="gramEnd"/>
            <w:r>
              <w:rPr>
                <w:rFonts w:ascii="Times New Roman" w:hAnsi="Times New Roman"/>
                <w:sz w:val="22"/>
                <w:szCs w:val="22"/>
              </w:rPr>
              <w:t xml:space="preserve"> the factor applied to a BM Unit in a Settlement Period in order to adjust for Transmission Losses.</w:t>
            </w:r>
          </w:p>
        </w:tc>
      </w:tr>
      <w:tr w:rsidR="00B26659">
        <w:trPr>
          <w:cantSplit/>
        </w:trPr>
        <w:tc>
          <w:tcPr>
            <w:tcW w:w="2214" w:type="pct"/>
            <w:tcMar>
              <w:top w:w="57" w:type="dxa"/>
              <w:left w:w="85" w:type="dxa"/>
              <w:bottom w:w="57" w:type="dxa"/>
              <w:right w:w="85" w:type="dxa"/>
            </w:tcMar>
          </w:tcPr>
          <w:p w:rsidR="00B26659" w:rsidRDefault="00CB6DEC">
            <w:pPr>
              <w:spacing w:line="240" w:lineRule="auto"/>
              <w:rPr>
                <w:rFonts w:ascii="Times New Roman" w:hAnsi="Times New Roman"/>
                <w:sz w:val="22"/>
                <w:szCs w:val="22"/>
              </w:rPr>
            </w:pPr>
            <w:r>
              <w:rPr>
                <w:rFonts w:ascii="Times New Roman" w:hAnsi="Times New Roman"/>
                <w:sz w:val="22"/>
                <w:szCs w:val="22"/>
              </w:rPr>
              <w:t>Transmission Loss Factor Agent</w:t>
            </w:r>
          </w:p>
        </w:tc>
        <w:tc>
          <w:tcPr>
            <w:tcW w:w="2786" w:type="pct"/>
            <w:tcMar>
              <w:top w:w="57" w:type="dxa"/>
              <w:left w:w="85" w:type="dxa"/>
              <w:bottom w:w="57" w:type="dxa"/>
              <w:right w:w="85" w:type="dxa"/>
            </w:tcMar>
          </w:tcPr>
          <w:p w:rsidR="00B26659" w:rsidRDefault="00CB6DEC">
            <w:pPr>
              <w:spacing w:line="240" w:lineRule="auto"/>
              <w:rPr>
                <w:rFonts w:ascii="Times New Roman" w:hAnsi="Times New Roman"/>
                <w:sz w:val="22"/>
                <w:szCs w:val="22"/>
              </w:rPr>
            </w:pPr>
            <w:proofErr w:type="gramStart"/>
            <w:r>
              <w:rPr>
                <w:rFonts w:ascii="Times New Roman" w:hAnsi="Times New Roman"/>
                <w:sz w:val="22"/>
                <w:szCs w:val="22"/>
              </w:rPr>
              <w:t>the</w:t>
            </w:r>
            <w:proofErr w:type="gramEnd"/>
            <w:r>
              <w:rPr>
                <w:rFonts w:ascii="Times New Roman" w:hAnsi="Times New Roman"/>
                <w:sz w:val="22"/>
                <w:szCs w:val="22"/>
              </w:rPr>
              <w:t xml:space="preserve"> BSC Agent responsible for producing Zonal Transmission Loss Factors and BM Unit specific Transmission Loss Factors.</w:t>
            </w:r>
          </w:p>
        </w:tc>
      </w:tr>
      <w:tr w:rsidR="00B26659">
        <w:trPr>
          <w:cantSplit/>
        </w:trPr>
        <w:tc>
          <w:tcPr>
            <w:tcW w:w="2214" w:type="pct"/>
            <w:tcMar>
              <w:top w:w="57" w:type="dxa"/>
              <w:left w:w="85" w:type="dxa"/>
              <w:bottom w:w="57" w:type="dxa"/>
              <w:right w:w="85" w:type="dxa"/>
            </w:tcMar>
          </w:tcPr>
          <w:p w:rsidR="00B26659" w:rsidRDefault="00CB6DEC">
            <w:pPr>
              <w:spacing w:line="240" w:lineRule="auto"/>
              <w:rPr>
                <w:rFonts w:ascii="Times New Roman" w:hAnsi="Times New Roman"/>
                <w:sz w:val="22"/>
                <w:szCs w:val="22"/>
              </w:rPr>
            </w:pPr>
            <w:r>
              <w:rPr>
                <w:rFonts w:ascii="Times New Roman" w:hAnsi="Times New Roman"/>
                <w:sz w:val="22"/>
                <w:szCs w:val="22"/>
              </w:rPr>
              <w:t>Zone</w:t>
            </w:r>
          </w:p>
        </w:tc>
        <w:tc>
          <w:tcPr>
            <w:tcW w:w="2786" w:type="pct"/>
            <w:tcMar>
              <w:top w:w="57" w:type="dxa"/>
              <w:left w:w="85" w:type="dxa"/>
              <w:bottom w:w="57" w:type="dxa"/>
              <w:right w:w="85" w:type="dxa"/>
            </w:tcMar>
          </w:tcPr>
          <w:p w:rsidR="00B26659" w:rsidRDefault="00CB6DEC">
            <w:pPr>
              <w:spacing w:line="240" w:lineRule="auto"/>
              <w:rPr>
                <w:rFonts w:ascii="Times New Roman" w:hAnsi="Times New Roman"/>
                <w:sz w:val="22"/>
                <w:szCs w:val="22"/>
              </w:rPr>
            </w:pPr>
            <w:proofErr w:type="gramStart"/>
            <w:r>
              <w:rPr>
                <w:rFonts w:ascii="Times New Roman" w:hAnsi="Times New Roman"/>
                <w:sz w:val="22"/>
                <w:szCs w:val="22"/>
              </w:rPr>
              <w:t>a</w:t>
            </w:r>
            <w:proofErr w:type="gramEnd"/>
            <w:r>
              <w:rPr>
                <w:rFonts w:ascii="Times New Roman" w:hAnsi="Times New Roman"/>
                <w:sz w:val="22"/>
                <w:szCs w:val="22"/>
              </w:rPr>
              <w:t xml:space="preserve"> geographic area in which a GSP Group lies, determined by the Panel but so that the Zones are mutually exclusive and comprise of the whole of (and nothing but) the authorised area under the </w:t>
            </w:r>
            <w:ins w:id="121" w:author="FSO" w:date="2024-04-26T14:50:00Z">
              <w:r w:rsidR="002E1AAD" w:rsidRPr="002E1AAD">
                <w:rPr>
                  <w:rFonts w:ascii="Times New Roman" w:hAnsi="Times New Roman"/>
                  <w:sz w:val="22"/>
                  <w:szCs w:val="22"/>
                </w:rPr>
                <w:t>ESO Licence</w:t>
              </w:r>
            </w:ins>
            <w:del w:id="122" w:author="FSO" w:date="2024-04-26T14:50:00Z">
              <w:r w:rsidDel="002E1AAD">
                <w:rPr>
                  <w:rFonts w:ascii="Times New Roman" w:hAnsi="Times New Roman"/>
                  <w:sz w:val="22"/>
                  <w:szCs w:val="22"/>
                </w:rPr>
                <w:delText>Transmission Licence</w:delText>
              </w:r>
            </w:del>
            <w:r>
              <w:rPr>
                <w:rFonts w:ascii="Times New Roman" w:hAnsi="Times New Roman"/>
                <w:sz w:val="22"/>
                <w:szCs w:val="22"/>
              </w:rPr>
              <w:t>.</w:t>
            </w:r>
          </w:p>
        </w:tc>
      </w:tr>
    </w:tbl>
    <w:p w:rsidR="00B26659" w:rsidRDefault="00B26659">
      <w:pPr>
        <w:pStyle w:val="ELEXONBody"/>
        <w:tabs>
          <w:tab w:val="clear" w:pos="8505"/>
        </w:tabs>
        <w:spacing w:after="240" w:line="240" w:lineRule="auto"/>
        <w:ind w:left="0"/>
        <w:rPr>
          <w:rFonts w:ascii="Times New Roman" w:hAnsi="Times New Roman"/>
          <w:sz w:val="24"/>
          <w:szCs w:val="24"/>
        </w:rPr>
      </w:pPr>
    </w:p>
    <w:p w:rsidR="00B26659" w:rsidRDefault="00CB6DEC" w:rsidP="00900468">
      <w:pPr>
        <w:pStyle w:val="Heading1"/>
      </w:pPr>
      <w:bookmarkStart w:id="123" w:name="_Toc528305150"/>
      <w:bookmarkStart w:id="124" w:name="_Toc165035502"/>
      <w:r>
        <w:lastRenderedPageBreak/>
        <w:t>Appendix 2 - Illustrative Example</w:t>
      </w:r>
      <w:bookmarkEnd w:id="123"/>
      <w:bookmarkEnd w:id="124"/>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 xml:space="preserve">Consider a simple three-Node network with three circuits in Figure 1, with given metered generation and demand volumes. </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 xml:space="preserve">Circuit per unit </w:t>
      </w:r>
      <w:proofErr w:type="spellStart"/>
      <w:r>
        <w:rPr>
          <w:rFonts w:ascii="Times New Roman" w:hAnsi="Times New Roman"/>
          <w:sz w:val="24"/>
          <w:szCs w:val="24"/>
        </w:rPr>
        <w:t>reactances</w:t>
      </w:r>
      <w:proofErr w:type="spellEnd"/>
      <w:r>
        <w:rPr>
          <w:rFonts w:ascii="Times New Roman" w:hAnsi="Times New Roman"/>
          <w:sz w:val="24"/>
          <w:szCs w:val="24"/>
        </w:rPr>
        <w:t xml:space="preserve"> and resistances, assuming 100MVA base, are given in Table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93"/>
        <w:gridCol w:w="2461"/>
        <w:gridCol w:w="2763"/>
      </w:tblGrid>
      <w:tr w:rsidR="00B26659">
        <w:trPr>
          <w:jc w:val="center"/>
        </w:trPr>
        <w:tc>
          <w:tcPr>
            <w:tcW w:w="2393" w:type="dxa"/>
            <w:tcBorders>
              <w:left w:val="single" w:sz="4" w:space="0" w:color="auto"/>
            </w:tcBorders>
            <w:tcMar>
              <w:top w:w="85" w:type="dxa"/>
              <w:left w:w="85" w:type="dxa"/>
              <w:bottom w:w="85" w:type="dxa"/>
              <w:right w:w="85" w:type="dxa"/>
            </w:tcMar>
          </w:tcPr>
          <w:p w:rsidR="00B26659" w:rsidRDefault="00CB6DEC">
            <w:pPr>
              <w:pStyle w:val="TableText10"/>
              <w:rPr>
                <w:rFonts w:ascii="Times New Roman" w:hAnsi="Times New Roman"/>
                <w:b/>
                <w:sz w:val="24"/>
                <w:szCs w:val="24"/>
              </w:rPr>
            </w:pPr>
            <w:r>
              <w:rPr>
                <w:rFonts w:ascii="Times New Roman" w:hAnsi="Times New Roman"/>
                <w:b/>
                <w:sz w:val="24"/>
                <w:szCs w:val="24"/>
              </w:rPr>
              <w:t>Circuit</w:t>
            </w:r>
          </w:p>
        </w:tc>
        <w:tc>
          <w:tcPr>
            <w:tcW w:w="2461" w:type="dxa"/>
            <w:tcMar>
              <w:top w:w="85" w:type="dxa"/>
              <w:left w:w="85" w:type="dxa"/>
              <w:bottom w:w="85" w:type="dxa"/>
              <w:right w:w="85" w:type="dxa"/>
            </w:tcMar>
          </w:tcPr>
          <w:p w:rsidR="00B26659" w:rsidRDefault="00CB6DEC">
            <w:pPr>
              <w:pStyle w:val="TableText10"/>
              <w:rPr>
                <w:rFonts w:ascii="Times New Roman" w:hAnsi="Times New Roman"/>
                <w:b/>
                <w:sz w:val="24"/>
                <w:szCs w:val="24"/>
              </w:rPr>
            </w:pPr>
            <w:r>
              <w:rPr>
                <w:rFonts w:ascii="Times New Roman" w:hAnsi="Times New Roman"/>
                <w:b/>
                <w:sz w:val="24"/>
                <w:szCs w:val="24"/>
              </w:rPr>
              <w:t>Per unit reactance</w:t>
            </w:r>
          </w:p>
        </w:tc>
        <w:tc>
          <w:tcPr>
            <w:tcW w:w="2763" w:type="dxa"/>
            <w:tcMar>
              <w:top w:w="85" w:type="dxa"/>
              <w:left w:w="85" w:type="dxa"/>
              <w:bottom w:w="85" w:type="dxa"/>
              <w:right w:w="85" w:type="dxa"/>
            </w:tcMar>
          </w:tcPr>
          <w:p w:rsidR="00B26659" w:rsidRDefault="00CB6DEC">
            <w:pPr>
              <w:pStyle w:val="TableText10"/>
              <w:rPr>
                <w:rFonts w:ascii="Times New Roman" w:hAnsi="Times New Roman"/>
                <w:b/>
                <w:sz w:val="24"/>
                <w:szCs w:val="24"/>
              </w:rPr>
            </w:pPr>
            <w:r>
              <w:rPr>
                <w:rFonts w:ascii="Times New Roman" w:hAnsi="Times New Roman"/>
                <w:b/>
                <w:sz w:val="24"/>
                <w:szCs w:val="24"/>
              </w:rPr>
              <w:t>Per unit resistance</w:t>
            </w:r>
          </w:p>
        </w:tc>
      </w:tr>
      <w:tr w:rsidR="00B26659">
        <w:trPr>
          <w:jc w:val="center"/>
        </w:trPr>
        <w:tc>
          <w:tcPr>
            <w:tcW w:w="2393" w:type="dxa"/>
            <w:tcBorders>
              <w:left w:val="single" w:sz="4" w:space="0" w:color="auto"/>
            </w:tcBorders>
            <w:tcMar>
              <w:top w:w="85" w:type="dxa"/>
              <w:left w:w="85" w:type="dxa"/>
              <w:bottom w:w="85" w:type="dxa"/>
              <w:right w:w="85" w:type="dxa"/>
            </w:tcMar>
          </w:tcPr>
          <w:p w:rsidR="00B26659" w:rsidRDefault="00CB6DEC">
            <w:pPr>
              <w:pStyle w:val="TableText10"/>
              <w:jc w:val="both"/>
              <w:rPr>
                <w:rFonts w:ascii="Times New Roman" w:hAnsi="Times New Roman"/>
                <w:sz w:val="24"/>
                <w:szCs w:val="24"/>
              </w:rPr>
            </w:pPr>
            <w:r>
              <w:rPr>
                <w:rFonts w:ascii="Times New Roman" w:hAnsi="Times New Roman"/>
                <w:sz w:val="24"/>
                <w:szCs w:val="24"/>
              </w:rPr>
              <w:t>1-2</w:t>
            </w:r>
          </w:p>
        </w:tc>
        <w:tc>
          <w:tcPr>
            <w:tcW w:w="2461" w:type="dxa"/>
            <w:tcMar>
              <w:top w:w="85" w:type="dxa"/>
              <w:left w:w="85" w:type="dxa"/>
              <w:bottom w:w="85" w:type="dxa"/>
              <w:right w:w="85" w:type="dxa"/>
            </w:tcMar>
          </w:tcPr>
          <w:p w:rsidR="00B26659" w:rsidRDefault="00CB6DEC">
            <w:pPr>
              <w:pStyle w:val="TableText10"/>
              <w:jc w:val="both"/>
              <w:rPr>
                <w:rFonts w:ascii="Times New Roman" w:hAnsi="Times New Roman"/>
                <w:sz w:val="24"/>
                <w:szCs w:val="24"/>
              </w:rPr>
            </w:pPr>
            <w:r>
              <w:rPr>
                <w:rFonts w:ascii="Times New Roman" w:hAnsi="Times New Roman"/>
                <w:sz w:val="24"/>
                <w:szCs w:val="24"/>
              </w:rPr>
              <w:t>0.1</w:t>
            </w:r>
          </w:p>
        </w:tc>
        <w:tc>
          <w:tcPr>
            <w:tcW w:w="2763" w:type="dxa"/>
            <w:tcMar>
              <w:top w:w="85" w:type="dxa"/>
              <w:left w:w="85" w:type="dxa"/>
              <w:bottom w:w="85" w:type="dxa"/>
              <w:right w:w="85" w:type="dxa"/>
            </w:tcMar>
          </w:tcPr>
          <w:p w:rsidR="00B26659" w:rsidRDefault="00CB6DEC">
            <w:pPr>
              <w:pStyle w:val="TableText10"/>
              <w:jc w:val="both"/>
              <w:rPr>
                <w:rFonts w:ascii="Times New Roman" w:hAnsi="Times New Roman"/>
                <w:sz w:val="24"/>
                <w:szCs w:val="24"/>
              </w:rPr>
            </w:pPr>
            <w:r>
              <w:rPr>
                <w:rFonts w:ascii="Times New Roman" w:hAnsi="Times New Roman"/>
                <w:sz w:val="24"/>
                <w:szCs w:val="24"/>
              </w:rPr>
              <w:t>0.02</w:t>
            </w:r>
          </w:p>
        </w:tc>
      </w:tr>
      <w:tr w:rsidR="00B26659">
        <w:trPr>
          <w:jc w:val="center"/>
        </w:trPr>
        <w:tc>
          <w:tcPr>
            <w:tcW w:w="2393" w:type="dxa"/>
            <w:tcBorders>
              <w:left w:val="single" w:sz="4" w:space="0" w:color="auto"/>
              <w:bottom w:val="single" w:sz="4" w:space="0" w:color="auto"/>
            </w:tcBorders>
            <w:tcMar>
              <w:top w:w="85" w:type="dxa"/>
              <w:left w:w="85" w:type="dxa"/>
              <w:bottom w:w="85" w:type="dxa"/>
              <w:right w:w="85" w:type="dxa"/>
            </w:tcMar>
          </w:tcPr>
          <w:p w:rsidR="00B26659" w:rsidRDefault="00CB6DEC">
            <w:pPr>
              <w:pStyle w:val="TableText10"/>
              <w:jc w:val="both"/>
              <w:rPr>
                <w:rFonts w:ascii="Times New Roman" w:hAnsi="Times New Roman"/>
                <w:sz w:val="24"/>
                <w:szCs w:val="24"/>
              </w:rPr>
            </w:pPr>
            <w:r>
              <w:rPr>
                <w:rFonts w:ascii="Times New Roman" w:hAnsi="Times New Roman"/>
                <w:sz w:val="24"/>
                <w:szCs w:val="24"/>
              </w:rPr>
              <w:t>1-3</w:t>
            </w:r>
          </w:p>
        </w:tc>
        <w:tc>
          <w:tcPr>
            <w:tcW w:w="2461" w:type="dxa"/>
            <w:tcBorders>
              <w:bottom w:val="single" w:sz="4" w:space="0" w:color="auto"/>
            </w:tcBorders>
            <w:tcMar>
              <w:top w:w="85" w:type="dxa"/>
              <w:left w:w="85" w:type="dxa"/>
              <w:bottom w:w="85" w:type="dxa"/>
              <w:right w:w="85" w:type="dxa"/>
            </w:tcMar>
          </w:tcPr>
          <w:p w:rsidR="00B26659" w:rsidRDefault="00CB6DEC">
            <w:pPr>
              <w:pStyle w:val="TableText10"/>
              <w:jc w:val="both"/>
              <w:rPr>
                <w:rFonts w:ascii="Times New Roman" w:hAnsi="Times New Roman"/>
                <w:sz w:val="24"/>
                <w:szCs w:val="24"/>
              </w:rPr>
            </w:pPr>
            <w:r>
              <w:rPr>
                <w:rFonts w:ascii="Times New Roman" w:hAnsi="Times New Roman"/>
                <w:sz w:val="24"/>
                <w:szCs w:val="24"/>
              </w:rPr>
              <w:t>0.2</w:t>
            </w:r>
          </w:p>
        </w:tc>
        <w:tc>
          <w:tcPr>
            <w:tcW w:w="2763" w:type="dxa"/>
            <w:tcBorders>
              <w:bottom w:val="single" w:sz="4" w:space="0" w:color="auto"/>
            </w:tcBorders>
            <w:tcMar>
              <w:top w:w="85" w:type="dxa"/>
              <w:left w:w="85" w:type="dxa"/>
              <w:bottom w:w="85" w:type="dxa"/>
              <w:right w:w="85" w:type="dxa"/>
            </w:tcMar>
          </w:tcPr>
          <w:p w:rsidR="00B26659" w:rsidRDefault="00CB6DEC">
            <w:pPr>
              <w:pStyle w:val="TableText10"/>
              <w:jc w:val="both"/>
              <w:rPr>
                <w:rFonts w:ascii="Times New Roman" w:hAnsi="Times New Roman"/>
                <w:sz w:val="24"/>
                <w:szCs w:val="24"/>
              </w:rPr>
            </w:pPr>
            <w:r>
              <w:rPr>
                <w:rFonts w:ascii="Times New Roman" w:hAnsi="Times New Roman"/>
                <w:sz w:val="24"/>
                <w:szCs w:val="24"/>
              </w:rPr>
              <w:t>0.03885</w:t>
            </w:r>
          </w:p>
        </w:tc>
      </w:tr>
      <w:tr w:rsidR="00B26659">
        <w:trPr>
          <w:jc w:val="center"/>
        </w:trPr>
        <w:tc>
          <w:tcPr>
            <w:tcW w:w="2393" w:type="dxa"/>
            <w:tcBorders>
              <w:left w:val="single" w:sz="4" w:space="0" w:color="auto"/>
              <w:bottom w:val="single" w:sz="4" w:space="0" w:color="auto"/>
            </w:tcBorders>
            <w:tcMar>
              <w:top w:w="85" w:type="dxa"/>
              <w:left w:w="85" w:type="dxa"/>
              <w:bottom w:w="85" w:type="dxa"/>
              <w:right w:w="85" w:type="dxa"/>
            </w:tcMar>
          </w:tcPr>
          <w:p w:rsidR="00B26659" w:rsidRDefault="00CB6DEC">
            <w:pPr>
              <w:pStyle w:val="TableText10"/>
              <w:jc w:val="both"/>
              <w:rPr>
                <w:rFonts w:ascii="Times New Roman" w:hAnsi="Times New Roman"/>
                <w:sz w:val="24"/>
                <w:szCs w:val="24"/>
              </w:rPr>
            </w:pPr>
            <w:r>
              <w:rPr>
                <w:rFonts w:ascii="Times New Roman" w:hAnsi="Times New Roman"/>
                <w:sz w:val="24"/>
                <w:szCs w:val="24"/>
              </w:rPr>
              <w:t xml:space="preserve">2-3 </w:t>
            </w:r>
          </w:p>
        </w:tc>
        <w:tc>
          <w:tcPr>
            <w:tcW w:w="2461" w:type="dxa"/>
            <w:tcBorders>
              <w:bottom w:val="single" w:sz="4" w:space="0" w:color="auto"/>
            </w:tcBorders>
            <w:tcMar>
              <w:top w:w="85" w:type="dxa"/>
              <w:left w:w="85" w:type="dxa"/>
              <w:bottom w:w="85" w:type="dxa"/>
              <w:right w:w="85" w:type="dxa"/>
            </w:tcMar>
          </w:tcPr>
          <w:p w:rsidR="00B26659" w:rsidRDefault="00CB6DEC">
            <w:pPr>
              <w:pStyle w:val="TableText10"/>
              <w:jc w:val="both"/>
              <w:rPr>
                <w:rFonts w:ascii="Times New Roman" w:hAnsi="Times New Roman"/>
                <w:sz w:val="24"/>
                <w:szCs w:val="24"/>
              </w:rPr>
            </w:pPr>
            <w:r>
              <w:rPr>
                <w:rFonts w:ascii="Times New Roman" w:hAnsi="Times New Roman"/>
                <w:sz w:val="24"/>
                <w:szCs w:val="24"/>
              </w:rPr>
              <w:t>0.2</w:t>
            </w:r>
          </w:p>
        </w:tc>
        <w:tc>
          <w:tcPr>
            <w:tcW w:w="2763" w:type="dxa"/>
            <w:tcBorders>
              <w:bottom w:val="single" w:sz="4" w:space="0" w:color="auto"/>
            </w:tcBorders>
            <w:tcMar>
              <w:top w:w="85" w:type="dxa"/>
              <w:left w:w="85" w:type="dxa"/>
              <w:bottom w:w="85" w:type="dxa"/>
              <w:right w:w="85" w:type="dxa"/>
            </w:tcMar>
          </w:tcPr>
          <w:p w:rsidR="00B26659" w:rsidRDefault="00CB6DEC">
            <w:pPr>
              <w:pStyle w:val="TableText10"/>
              <w:jc w:val="both"/>
              <w:rPr>
                <w:rFonts w:ascii="Times New Roman" w:hAnsi="Times New Roman"/>
                <w:sz w:val="24"/>
                <w:szCs w:val="24"/>
              </w:rPr>
            </w:pPr>
            <w:r>
              <w:rPr>
                <w:rFonts w:ascii="Times New Roman" w:hAnsi="Times New Roman"/>
                <w:sz w:val="24"/>
                <w:szCs w:val="24"/>
              </w:rPr>
              <w:t>0.04</w:t>
            </w:r>
          </w:p>
        </w:tc>
      </w:tr>
    </w:tbl>
    <w:p w:rsidR="00B26659" w:rsidRDefault="00B26659">
      <w:pPr>
        <w:pStyle w:val="ELEXONBody"/>
        <w:tabs>
          <w:tab w:val="clear" w:pos="8505"/>
        </w:tabs>
        <w:spacing w:after="240" w:line="240" w:lineRule="auto"/>
        <w:ind w:left="0"/>
        <w:rPr>
          <w:rFonts w:ascii="Times New Roman" w:hAnsi="Times New Roman"/>
          <w:sz w:val="24"/>
          <w:szCs w:val="24"/>
        </w:rPr>
      </w:pP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An advanced (non-standard), loss-inclusive DC Load Flow Model was used to determine individual flows that approximately correspond to the given metered data. This load flow uses a piece wise linear representation of losses in individual circuits. Results of these calculations are shown in Figure 1, with sending and receiving powers in individual lines being presented.</w:t>
      </w:r>
    </w:p>
    <w:p w:rsidR="00B26659" w:rsidRDefault="00CB6DEC">
      <w:pPr>
        <w:pStyle w:val="ELEXONBody"/>
        <w:tabs>
          <w:tab w:val="clear" w:pos="8505"/>
        </w:tabs>
        <w:spacing w:after="240" w:line="240" w:lineRule="auto"/>
        <w:ind w:left="0"/>
        <w:jc w:val="center"/>
        <w:rPr>
          <w:rFonts w:ascii="Times New Roman" w:hAnsi="Times New Roman"/>
          <w:sz w:val="24"/>
          <w:szCs w:val="24"/>
        </w:rPr>
      </w:pPr>
      <w:r>
        <w:rPr>
          <w:rFonts w:ascii="Times New Roman" w:hAnsi="Times New Roman"/>
          <w:noProof/>
          <w:sz w:val="24"/>
          <w:szCs w:val="24"/>
          <w:lang w:eastAsia="en-GB"/>
        </w:rPr>
        <w:drawing>
          <wp:inline distT="0" distB="0" distL="0" distR="0">
            <wp:extent cx="4846320" cy="2506980"/>
            <wp:effectExtent l="0" t="0" r="0" b="762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4846320" cy="2506980"/>
                    </a:xfrm>
                    <a:prstGeom prst="rect">
                      <a:avLst/>
                    </a:prstGeom>
                    <a:noFill/>
                    <a:ln>
                      <a:noFill/>
                    </a:ln>
                  </pic:spPr>
                </pic:pic>
              </a:graphicData>
            </a:graphic>
          </wp:inline>
        </w:drawing>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Figure 1: Example system with metered volumes and load flows in individual circuits</w:t>
      </w:r>
    </w:p>
    <w:p w:rsidR="00B26659" w:rsidRDefault="00B26659">
      <w:pPr>
        <w:pStyle w:val="ELEXONBody"/>
        <w:tabs>
          <w:tab w:val="clear" w:pos="8505"/>
        </w:tabs>
        <w:spacing w:after="240" w:line="240" w:lineRule="auto"/>
        <w:ind w:left="0"/>
        <w:rPr>
          <w:rFonts w:ascii="Times New Roman" w:hAnsi="Times New Roman"/>
          <w:sz w:val="24"/>
          <w:szCs w:val="24"/>
        </w:rPr>
      </w:pP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Nodal TLFs can be calculated in the process composed of the following steps.</w:t>
      </w:r>
    </w:p>
    <w:p w:rsidR="00B26659" w:rsidRDefault="00CB6DEC" w:rsidP="00900468">
      <w:pPr>
        <w:pStyle w:val="Heading2"/>
      </w:pPr>
      <w:bookmarkStart w:id="125" w:name="_Toc528305151"/>
      <w:bookmarkStart w:id="126" w:name="_Toc165035503"/>
      <w:r>
        <w:lastRenderedPageBreak/>
        <w:t>STEP 1: Adjust metered volumes</w:t>
      </w:r>
      <w:bookmarkEnd w:id="125"/>
      <w:bookmarkEnd w:id="126"/>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From given metered generation and demand data, metered heating losses are found to be 19MW (=233+78-292). Generation and demand are now adjusted to allow the application of the loss-inclusive DC Load Flow Model:</w:t>
      </w:r>
    </w:p>
    <w:p w:rsidR="00B26659" w:rsidRDefault="00CB6DEC">
      <w:pPr>
        <w:spacing w:after="240" w:line="240" w:lineRule="auto"/>
        <w:rPr>
          <w:rFonts w:ascii="Times New Roman" w:hAnsi="Times New Roman"/>
          <w:sz w:val="24"/>
          <w:szCs w:val="24"/>
        </w:rPr>
      </w:pPr>
      <w:r>
        <w:rPr>
          <w:rFonts w:ascii="Times New Roman" w:hAnsi="Times New Roman"/>
          <w:position w:val="-34"/>
          <w:sz w:val="24"/>
          <w:szCs w:val="24"/>
        </w:rPr>
        <w:object w:dxaOrig="4580" w:dyaOrig="760">
          <v:shape id="_x0000_i1067" type="#_x0000_t75" style="width:229.5pt;height:37.5pt" o:ole="" fillcolor="window">
            <v:imagedata r:id="rId93" o:title=""/>
          </v:shape>
          <o:OLEObject Type="Embed" ProgID="Equation.3" ShapeID="_x0000_i1067" DrawAspect="Content" ObjectID="_1775652463" r:id="rId94"/>
        </w:object>
      </w:r>
      <w:r>
        <w:rPr>
          <w:rFonts w:ascii="Times New Roman" w:hAnsi="Times New Roman"/>
          <w:sz w:val="24"/>
          <w:szCs w:val="24"/>
        </w:rPr>
        <w:t>MW</w:t>
      </w:r>
    </w:p>
    <w:p w:rsidR="00B26659" w:rsidRDefault="00CB6DEC">
      <w:pPr>
        <w:spacing w:after="240" w:line="240" w:lineRule="auto"/>
        <w:rPr>
          <w:rFonts w:ascii="Times New Roman" w:hAnsi="Times New Roman"/>
          <w:sz w:val="24"/>
          <w:szCs w:val="24"/>
        </w:rPr>
      </w:pPr>
      <w:r>
        <w:rPr>
          <w:rFonts w:ascii="Times New Roman" w:hAnsi="Times New Roman"/>
          <w:position w:val="-34"/>
          <w:sz w:val="24"/>
          <w:szCs w:val="24"/>
        </w:rPr>
        <w:object w:dxaOrig="4380" w:dyaOrig="760">
          <v:shape id="_x0000_i1068" type="#_x0000_t75" style="width:219pt;height:37.5pt" o:ole="" fillcolor="window">
            <v:imagedata r:id="rId95" o:title=""/>
          </v:shape>
          <o:OLEObject Type="Embed" ProgID="Equation.3" ShapeID="_x0000_i1068" DrawAspect="Content" ObjectID="_1775652464" r:id="rId96"/>
        </w:object>
      </w:r>
      <w:r>
        <w:rPr>
          <w:rFonts w:ascii="Times New Roman" w:hAnsi="Times New Roman"/>
          <w:sz w:val="24"/>
          <w:szCs w:val="24"/>
        </w:rPr>
        <w:t>MW</w:t>
      </w:r>
    </w:p>
    <w:p w:rsidR="00B26659" w:rsidRDefault="00CB6DEC">
      <w:pPr>
        <w:spacing w:after="240" w:line="240" w:lineRule="auto"/>
        <w:rPr>
          <w:rFonts w:ascii="Times New Roman" w:hAnsi="Times New Roman"/>
          <w:sz w:val="24"/>
          <w:szCs w:val="24"/>
        </w:rPr>
      </w:pPr>
      <w:r>
        <w:rPr>
          <w:rFonts w:ascii="Times New Roman" w:hAnsi="Times New Roman"/>
          <w:position w:val="-34"/>
          <w:sz w:val="24"/>
          <w:szCs w:val="24"/>
        </w:rPr>
        <w:object w:dxaOrig="4660" w:dyaOrig="760">
          <v:shape id="_x0000_i1069" type="#_x0000_t75" style="width:232.5pt;height:37.5pt" o:ole="" fillcolor="window">
            <v:imagedata r:id="rId97" o:title=""/>
          </v:shape>
          <o:OLEObject Type="Embed" ProgID="Equation.3" ShapeID="_x0000_i1069" DrawAspect="Content" ObjectID="_1775652465" r:id="rId98"/>
        </w:object>
      </w:r>
      <w:r>
        <w:rPr>
          <w:rFonts w:ascii="Times New Roman" w:hAnsi="Times New Roman"/>
          <w:sz w:val="24"/>
          <w:szCs w:val="24"/>
        </w:rPr>
        <w:t>MW</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Clearly, the total adjusted generation equals the total adjusted demand.</w:t>
      </w:r>
    </w:p>
    <w:p w:rsidR="00B26659" w:rsidRDefault="00CB6DEC" w:rsidP="00900468">
      <w:pPr>
        <w:pStyle w:val="Heading2"/>
      </w:pPr>
      <w:bookmarkStart w:id="127" w:name="_Toc528305152"/>
      <w:bookmarkStart w:id="128" w:name="_Toc165035504"/>
      <w:r>
        <w:lastRenderedPageBreak/>
        <w:t>STEP 2: Calculate network flows consistent using the conventional DC Load Flow Model</w:t>
      </w:r>
      <w:bookmarkEnd w:id="127"/>
      <w:bookmarkEnd w:id="128"/>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 xml:space="preserve">From given set of </w:t>
      </w:r>
      <w:proofErr w:type="spellStart"/>
      <w:r>
        <w:rPr>
          <w:rFonts w:ascii="Times New Roman" w:hAnsi="Times New Roman"/>
          <w:sz w:val="24"/>
          <w:szCs w:val="24"/>
        </w:rPr>
        <w:t>reactances</w:t>
      </w:r>
      <w:proofErr w:type="spellEnd"/>
      <w:r>
        <w:rPr>
          <w:rFonts w:ascii="Times New Roman" w:hAnsi="Times New Roman"/>
          <w:sz w:val="24"/>
          <w:szCs w:val="24"/>
        </w:rPr>
        <w:t xml:space="preserve"> and the network topology, the following </w:t>
      </w:r>
      <w:proofErr w:type="spellStart"/>
      <w:r>
        <w:rPr>
          <w:rFonts w:ascii="Times New Roman" w:hAnsi="Times New Roman"/>
          <w:i/>
          <w:sz w:val="24"/>
          <w:szCs w:val="24"/>
        </w:rPr>
        <w:t>Y</w:t>
      </w:r>
      <w:r>
        <w:rPr>
          <w:rFonts w:ascii="Times New Roman" w:hAnsi="Times New Roman"/>
          <w:i/>
          <w:sz w:val="24"/>
          <w:szCs w:val="24"/>
          <w:vertAlign w:val="subscript"/>
        </w:rPr>
        <w:t>bus</w:t>
      </w:r>
      <w:proofErr w:type="spellEnd"/>
      <w:r>
        <w:rPr>
          <w:rFonts w:ascii="Times New Roman" w:hAnsi="Times New Roman"/>
          <w:sz w:val="24"/>
          <w:szCs w:val="24"/>
        </w:rPr>
        <w:t xml:space="preserve"> can be formed:</w:t>
      </w:r>
    </w:p>
    <w:p w:rsidR="00B26659" w:rsidRDefault="00CB6DEC">
      <w:pPr>
        <w:spacing w:after="240" w:line="240" w:lineRule="auto"/>
        <w:rPr>
          <w:rFonts w:ascii="Times New Roman" w:hAnsi="Times New Roman"/>
          <w:sz w:val="24"/>
          <w:szCs w:val="24"/>
        </w:rPr>
      </w:pPr>
      <w:r>
        <w:rPr>
          <w:rFonts w:ascii="Times New Roman" w:hAnsi="Times New Roman"/>
          <w:position w:val="-50"/>
          <w:sz w:val="24"/>
          <w:szCs w:val="24"/>
        </w:rPr>
        <w:object w:dxaOrig="2520" w:dyaOrig="1120">
          <v:shape id="_x0000_i1070" type="#_x0000_t75" style="width:126pt;height:55.5pt" o:ole="" fillcolor="window">
            <v:imagedata r:id="rId99" o:title=""/>
          </v:shape>
          <o:OLEObject Type="Embed" ProgID="Equation.3" ShapeID="_x0000_i1070" DrawAspect="Content" ObjectID="_1775652466" r:id="rId100"/>
        </w:objec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 xml:space="preserve">By removing the row and the column from the admittance matrix </w:t>
      </w:r>
      <w:proofErr w:type="spellStart"/>
      <w:r>
        <w:rPr>
          <w:rFonts w:ascii="Times New Roman" w:hAnsi="Times New Roman"/>
          <w:i/>
          <w:sz w:val="24"/>
          <w:szCs w:val="24"/>
        </w:rPr>
        <w:t>Y</w:t>
      </w:r>
      <w:r>
        <w:rPr>
          <w:rFonts w:ascii="Times New Roman" w:hAnsi="Times New Roman"/>
          <w:i/>
          <w:sz w:val="24"/>
          <w:szCs w:val="24"/>
          <w:vertAlign w:val="subscript"/>
        </w:rPr>
        <w:t>bus</w:t>
      </w:r>
      <w:proofErr w:type="spellEnd"/>
      <w:r>
        <w:rPr>
          <w:rFonts w:ascii="Times New Roman" w:hAnsi="Times New Roman"/>
          <w:i/>
          <w:sz w:val="24"/>
          <w:szCs w:val="24"/>
        </w:rPr>
        <w:t xml:space="preserve"> </w:t>
      </w:r>
      <w:r>
        <w:rPr>
          <w:rFonts w:ascii="Times New Roman" w:hAnsi="Times New Roman"/>
          <w:sz w:val="24"/>
          <w:szCs w:val="24"/>
        </w:rPr>
        <w:t xml:space="preserve">that corresponds to the slack node, matrix </w:t>
      </w:r>
      <w:proofErr w:type="spellStart"/>
      <w:r>
        <w:rPr>
          <w:rFonts w:ascii="Times New Roman" w:hAnsi="Times New Roman"/>
          <w:i/>
          <w:sz w:val="24"/>
          <w:szCs w:val="24"/>
        </w:rPr>
        <w:t>Y</w:t>
      </w:r>
      <w:r>
        <w:rPr>
          <w:rFonts w:ascii="Times New Roman" w:hAnsi="Times New Roman"/>
          <w:i/>
          <w:sz w:val="24"/>
          <w:szCs w:val="24"/>
          <w:vertAlign w:val="subscript"/>
        </w:rPr>
        <w:t>r</w:t>
      </w:r>
      <w:proofErr w:type="spellEnd"/>
      <w:r>
        <w:rPr>
          <w:rFonts w:ascii="Times New Roman" w:hAnsi="Times New Roman"/>
          <w:sz w:val="24"/>
          <w:szCs w:val="24"/>
        </w:rPr>
        <w:t xml:space="preserve"> is obtained. Assuming Node 1 is selected to be a slack, </w:t>
      </w:r>
      <w:proofErr w:type="spellStart"/>
      <w:r>
        <w:rPr>
          <w:rFonts w:ascii="Times New Roman" w:hAnsi="Times New Roman"/>
          <w:i/>
          <w:sz w:val="24"/>
          <w:szCs w:val="24"/>
        </w:rPr>
        <w:t>Y</w:t>
      </w:r>
      <w:r>
        <w:rPr>
          <w:rFonts w:ascii="Times New Roman" w:hAnsi="Times New Roman"/>
          <w:i/>
          <w:sz w:val="24"/>
          <w:szCs w:val="24"/>
          <w:vertAlign w:val="subscript"/>
        </w:rPr>
        <w:t>r</w:t>
      </w:r>
      <w:proofErr w:type="spellEnd"/>
      <w:r>
        <w:rPr>
          <w:rFonts w:ascii="Times New Roman" w:hAnsi="Times New Roman"/>
          <w:sz w:val="24"/>
          <w:szCs w:val="24"/>
        </w:rPr>
        <w:t xml:space="preserve"> is defined as:</w:t>
      </w:r>
    </w:p>
    <w:p w:rsidR="00B26659" w:rsidRDefault="00CB6DEC">
      <w:pPr>
        <w:spacing w:after="240" w:line="240" w:lineRule="auto"/>
        <w:rPr>
          <w:rFonts w:ascii="Times New Roman" w:hAnsi="Times New Roman"/>
          <w:sz w:val="24"/>
          <w:szCs w:val="24"/>
        </w:rPr>
      </w:pPr>
      <w:r>
        <w:rPr>
          <w:rFonts w:ascii="Times New Roman" w:hAnsi="Times New Roman"/>
          <w:position w:val="-30"/>
          <w:sz w:val="24"/>
          <w:szCs w:val="24"/>
        </w:rPr>
        <w:object w:dxaOrig="1560" w:dyaOrig="720">
          <v:shape id="_x0000_i1071" type="#_x0000_t75" style="width:78pt;height:36pt" o:ole="" fillcolor="window">
            <v:imagedata r:id="rId101" o:title=""/>
          </v:shape>
          <o:OLEObject Type="Embed" ProgID="Equation.3" ShapeID="_x0000_i1071" DrawAspect="Content" ObjectID="_1775652467" r:id="rId102"/>
        </w:objec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 xml:space="preserve">Given the reduced matrix </w:t>
      </w:r>
      <w:proofErr w:type="spellStart"/>
      <w:r>
        <w:rPr>
          <w:rFonts w:ascii="Times New Roman" w:hAnsi="Times New Roman"/>
          <w:i/>
          <w:sz w:val="24"/>
          <w:szCs w:val="24"/>
        </w:rPr>
        <w:t>Y</w:t>
      </w:r>
      <w:r>
        <w:rPr>
          <w:rFonts w:ascii="Times New Roman" w:hAnsi="Times New Roman"/>
          <w:i/>
          <w:sz w:val="24"/>
          <w:szCs w:val="24"/>
          <w:vertAlign w:val="subscript"/>
        </w:rPr>
        <w:t>r</w:t>
      </w:r>
      <w:proofErr w:type="spellEnd"/>
      <w:r>
        <w:rPr>
          <w:rFonts w:ascii="Times New Roman" w:hAnsi="Times New Roman"/>
          <w:sz w:val="24"/>
          <w:szCs w:val="24"/>
        </w:rPr>
        <w:t xml:space="preserve"> and power injections, voltage phase angles can be computed:</w:t>
      </w:r>
    </w:p>
    <w:p w:rsidR="00B26659" w:rsidRDefault="00CB6DEC">
      <w:pPr>
        <w:spacing w:after="240" w:line="240" w:lineRule="auto"/>
        <w:rPr>
          <w:rFonts w:ascii="Times New Roman" w:hAnsi="Times New Roman"/>
          <w:sz w:val="24"/>
          <w:szCs w:val="24"/>
        </w:rPr>
      </w:pPr>
      <w:r>
        <w:rPr>
          <w:rFonts w:ascii="Times New Roman" w:hAnsi="Times New Roman"/>
          <w:position w:val="-50"/>
          <w:sz w:val="24"/>
          <w:szCs w:val="24"/>
        </w:rPr>
        <w:object w:dxaOrig="3379" w:dyaOrig="1120">
          <v:shape id="_x0000_i1072" type="#_x0000_t75" style="width:168.75pt;height:55.5pt" o:ole="" fillcolor="window">
            <v:imagedata r:id="rId103" o:title=""/>
          </v:shape>
          <o:OLEObject Type="Embed" ProgID="Equation.3" ShapeID="_x0000_i1072" DrawAspect="Content" ObjectID="_1775652468" r:id="rId104"/>
        </w:object>
      </w:r>
    </w:p>
    <w:p w:rsidR="00B26659" w:rsidRDefault="00CB6DEC">
      <w:pPr>
        <w:spacing w:after="240" w:line="240" w:lineRule="auto"/>
        <w:rPr>
          <w:rFonts w:ascii="Times New Roman" w:hAnsi="Times New Roman"/>
          <w:sz w:val="24"/>
          <w:szCs w:val="24"/>
        </w:rPr>
      </w:pPr>
      <w:r>
        <w:rPr>
          <w:rFonts w:ascii="Times New Roman" w:hAnsi="Times New Roman"/>
          <w:position w:val="-50"/>
          <w:sz w:val="24"/>
          <w:szCs w:val="24"/>
        </w:rPr>
        <w:object w:dxaOrig="1920" w:dyaOrig="1120">
          <v:shape id="_x0000_i1073" type="#_x0000_t75" style="width:96pt;height:55.5pt" o:ole="" fillcolor="window">
            <v:imagedata r:id="rId105" o:title=""/>
          </v:shape>
          <o:OLEObject Type="Embed" ProgID="Equation.3" ShapeID="_x0000_i1073" DrawAspect="Content" ObjectID="_1775652469" r:id="rId106"/>
        </w:object>
      </w:r>
    </w:p>
    <w:p w:rsidR="00B26659" w:rsidRDefault="00B26659">
      <w:pPr>
        <w:spacing w:after="240" w:line="240" w:lineRule="auto"/>
        <w:rPr>
          <w:rFonts w:ascii="Times New Roman" w:hAnsi="Times New Roman"/>
          <w:sz w:val="24"/>
          <w:szCs w:val="24"/>
        </w:rPr>
      </w:pPr>
    </w:p>
    <w:p w:rsidR="00B26659" w:rsidRDefault="00CB6DEC">
      <w:pPr>
        <w:pStyle w:val="ELEXONBody"/>
        <w:keepNext/>
        <w:tabs>
          <w:tab w:val="clear" w:pos="8505"/>
        </w:tabs>
        <w:spacing w:after="240" w:line="240" w:lineRule="auto"/>
        <w:ind w:left="0"/>
        <w:rPr>
          <w:rFonts w:ascii="Times New Roman" w:hAnsi="Times New Roman"/>
          <w:sz w:val="24"/>
          <w:szCs w:val="24"/>
        </w:rPr>
      </w:pPr>
      <w:r>
        <w:rPr>
          <w:rFonts w:ascii="Times New Roman" w:hAnsi="Times New Roman"/>
          <w:sz w:val="24"/>
          <w:szCs w:val="24"/>
        </w:rPr>
        <w:t>Finally, circuit load flows can be computed:</w:t>
      </w:r>
    </w:p>
    <w:p w:rsidR="00B26659" w:rsidRDefault="00CB6DEC">
      <w:pPr>
        <w:spacing w:after="240" w:line="240" w:lineRule="auto"/>
        <w:rPr>
          <w:rFonts w:ascii="Times New Roman" w:hAnsi="Times New Roman"/>
          <w:sz w:val="24"/>
          <w:szCs w:val="24"/>
        </w:rPr>
      </w:pPr>
      <w:r>
        <w:rPr>
          <w:rFonts w:ascii="Times New Roman" w:hAnsi="Times New Roman"/>
          <w:position w:val="-30"/>
          <w:sz w:val="24"/>
          <w:szCs w:val="24"/>
        </w:rPr>
        <w:object w:dxaOrig="5360" w:dyaOrig="680">
          <v:shape id="_x0000_i1074" type="#_x0000_t75" style="width:268.5pt;height:34.5pt" o:ole="" fillcolor="window">
            <v:imagedata r:id="rId107" o:title=""/>
          </v:shape>
          <o:OLEObject Type="Embed" ProgID="Equation.3" ShapeID="_x0000_i1074" DrawAspect="Content" ObjectID="_1775652470" r:id="rId108"/>
        </w:object>
      </w:r>
      <w:r>
        <w:rPr>
          <w:rFonts w:ascii="Times New Roman" w:hAnsi="Times New Roman"/>
          <w:sz w:val="24"/>
          <w:szCs w:val="24"/>
        </w:rPr>
        <w:t xml:space="preserve"> </w:t>
      </w:r>
      <w:r>
        <w:rPr>
          <w:rFonts w:ascii="Times New Roman" w:hAnsi="Times New Roman"/>
          <w:sz w:val="24"/>
          <w:szCs w:val="24"/>
        </w:rPr>
        <w:tab/>
        <w:t>(60.12MW)</w:t>
      </w:r>
    </w:p>
    <w:p w:rsidR="00B26659" w:rsidRDefault="00CB6DEC">
      <w:pPr>
        <w:spacing w:after="240" w:line="240" w:lineRule="auto"/>
        <w:rPr>
          <w:rFonts w:ascii="Times New Roman" w:hAnsi="Times New Roman"/>
          <w:sz w:val="24"/>
          <w:szCs w:val="24"/>
        </w:rPr>
      </w:pPr>
      <w:r>
        <w:rPr>
          <w:rFonts w:ascii="Times New Roman" w:hAnsi="Times New Roman"/>
          <w:position w:val="-30"/>
          <w:sz w:val="24"/>
          <w:szCs w:val="24"/>
        </w:rPr>
        <w:object w:dxaOrig="5080" w:dyaOrig="680">
          <v:shape id="_x0000_i1075" type="#_x0000_t75" style="width:253.5pt;height:34.5pt" o:ole="" fillcolor="window">
            <v:imagedata r:id="rId109" o:title=""/>
          </v:shape>
          <o:OLEObject Type="Embed" ProgID="Equation.3" ShapeID="_x0000_i1075" DrawAspect="Content" ObjectID="_1775652471" r:id="rId110"/>
        </w:object>
      </w:r>
      <w:r>
        <w:rPr>
          <w:rFonts w:ascii="Times New Roman" w:hAnsi="Times New Roman"/>
          <w:sz w:val="24"/>
          <w:szCs w:val="24"/>
        </w:rPr>
        <w:tab/>
      </w:r>
      <w:r>
        <w:rPr>
          <w:rFonts w:ascii="Times New Roman" w:hAnsi="Times New Roman"/>
          <w:sz w:val="24"/>
          <w:szCs w:val="24"/>
        </w:rPr>
        <w:tab/>
        <w:t>(165.8MW)</w:t>
      </w:r>
    </w:p>
    <w:p w:rsidR="00B26659" w:rsidRDefault="00CB6DEC">
      <w:pPr>
        <w:spacing w:after="240" w:line="240" w:lineRule="auto"/>
        <w:rPr>
          <w:rFonts w:ascii="Times New Roman" w:hAnsi="Times New Roman"/>
          <w:sz w:val="24"/>
          <w:szCs w:val="24"/>
        </w:rPr>
      </w:pPr>
      <w:r>
        <w:rPr>
          <w:rFonts w:ascii="Times New Roman" w:hAnsi="Times New Roman"/>
          <w:position w:val="-30"/>
          <w:sz w:val="24"/>
          <w:szCs w:val="24"/>
        </w:rPr>
        <w:object w:dxaOrig="5960" w:dyaOrig="680">
          <v:shape id="_x0000_i1076" type="#_x0000_t75" style="width:299.25pt;height:34.5pt" o:ole="" fillcolor="window">
            <v:imagedata r:id="rId111" o:title=""/>
          </v:shape>
          <o:OLEObject Type="Embed" ProgID="Equation.3" ShapeID="_x0000_i1076" DrawAspect="Content" ObjectID="_1775652472" r:id="rId112"/>
        </w:object>
      </w:r>
      <w:r>
        <w:rPr>
          <w:rFonts w:ascii="Times New Roman" w:hAnsi="Times New Roman"/>
          <w:sz w:val="24"/>
          <w:szCs w:val="24"/>
        </w:rPr>
        <w:tab/>
        <w:t>(135.7MW)</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This is presented in Figure 2.</w:t>
      </w:r>
    </w:p>
    <w:p w:rsidR="00B26659" w:rsidRDefault="00CB6DEC">
      <w:pPr>
        <w:pStyle w:val="ELEXONBody"/>
        <w:tabs>
          <w:tab w:val="clear" w:pos="8505"/>
        </w:tabs>
        <w:spacing w:after="240" w:line="240" w:lineRule="auto"/>
        <w:ind w:left="0"/>
        <w:jc w:val="center"/>
        <w:rPr>
          <w:rFonts w:ascii="Times New Roman" w:hAnsi="Times New Roman"/>
          <w:sz w:val="24"/>
          <w:szCs w:val="24"/>
        </w:rPr>
      </w:pPr>
      <w:r>
        <w:rPr>
          <w:rFonts w:ascii="Times New Roman" w:hAnsi="Times New Roman"/>
          <w:noProof/>
          <w:sz w:val="24"/>
          <w:szCs w:val="24"/>
          <w:lang w:eastAsia="en-GB"/>
        </w:rPr>
        <w:lastRenderedPageBreak/>
        <w:drawing>
          <wp:inline distT="0" distB="0" distL="0" distR="0">
            <wp:extent cx="3520440" cy="2514600"/>
            <wp:effectExtent l="0" t="0" r="381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13" cstate="print">
                      <a:extLst>
                        <a:ext uri="{28A0092B-C50C-407E-A947-70E740481C1C}">
                          <a14:useLocalDpi xmlns:a14="http://schemas.microsoft.com/office/drawing/2010/main" val="0"/>
                        </a:ext>
                      </a:extLst>
                    </a:blip>
                    <a:srcRect/>
                    <a:stretch>
                      <a:fillRect/>
                    </a:stretch>
                  </pic:blipFill>
                  <pic:spPr bwMode="auto">
                    <a:xfrm>
                      <a:off x="0" y="0"/>
                      <a:ext cx="3520440" cy="2514600"/>
                    </a:xfrm>
                    <a:prstGeom prst="rect">
                      <a:avLst/>
                    </a:prstGeom>
                    <a:noFill/>
                    <a:ln>
                      <a:noFill/>
                    </a:ln>
                  </pic:spPr>
                </pic:pic>
              </a:graphicData>
            </a:graphic>
          </wp:inline>
        </w:drawing>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Figure 2: Nodal Power flows in the example system with adjusted generation and demand volumes (total adjusted generation equal total adjusted demand)</w:t>
      </w:r>
    </w:p>
    <w:p w:rsidR="00B26659" w:rsidRDefault="00B26659">
      <w:pPr>
        <w:pStyle w:val="ELEXONBody"/>
        <w:tabs>
          <w:tab w:val="clear" w:pos="8505"/>
        </w:tabs>
        <w:spacing w:after="240" w:line="240" w:lineRule="auto"/>
        <w:ind w:left="0"/>
        <w:rPr>
          <w:rFonts w:ascii="Times New Roman" w:hAnsi="Times New Roman"/>
          <w:sz w:val="24"/>
          <w:szCs w:val="24"/>
        </w:rPr>
      </w:pPr>
    </w:p>
    <w:p w:rsidR="00B26659" w:rsidRDefault="00CB6DEC" w:rsidP="00900468">
      <w:pPr>
        <w:pStyle w:val="Heading2"/>
      </w:pPr>
      <w:bookmarkStart w:id="129" w:name="_Toc528305153"/>
      <w:bookmarkStart w:id="130" w:name="_Toc165035505"/>
      <w:r>
        <w:lastRenderedPageBreak/>
        <w:t>STEP 3: Determine flow-injections sensitivity factors and compute TLFs</w:t>
      </w:r>
      <w:bookmarkEnd w:id="129"/>
      <w:bookmarkEnd w:id="130"/>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 xml:space="preserve">Given the entries of the inverse </w:t>
      </w:r>
      <w:proofErr w:type="spellStart"/>
      <w:r>
        <w:rPr>
          <w:rFonts w:ascii="Times New Roman" w:hAnsi="Times New Roman"/>
          <w:i/>
          <w:sz w:val="24"/>
          <w:szCs w:val="24"/>
        </w:rPr>
        <w:t>Y</w:t>
      </w:r>
      <w:r>
        <w:rPr>
          <w:rFonts w:ascii="Times New Roman" w:hAnsi="Times New Roman"/>
          <w:i/>
          <w:sz w:val="24"/>
          <w:szCs w:val="24"/>
          <w:vertAlign w:val="subscript"/>
        </w:rPr>
        <w:t>r</w:t>
      </w:r>
      <w:proofErr w:type="spellEnd"/>
      <w:r>
        <w:rPr>
          <w:rFonts w:ascii="Times New Roman" w:hAnsi="Times New Roman"/>
          <w:sz w:val="24"/>
          <w:szCs w:val="24"/>
        </w:rPr>
        <w:t xml:space="preserve"> matrix</w:t>
      </w:r>
    </w:p>
    <w:p w:rsidR="00B26659" w:rsidRDefault="00CB6DEC">
      <w:pPr>
        <w:spacing w:after="240" w:line="240" w:lineRule="auto"/>
        <w:rPr>
          <w:rFonts w:ascii="Times New Roman" w:hAnsi="Times New Roman"/>
          <w:b/>
          <w:i/>
          <w:sz w:val="24"/>
          <w:szCs w:val="24"/>
        </w:rPr>
      </w:pPr>
      <w:r>
        <w:rPr>
          <w:rFonts w:ascii="Times New Roman" w:hAnsi="Times New Roman"/>
          <w:b/>
          <w:i/>
          <w:position w:val="-50"/>
          <w:sz w:val="24"/>
          <w:szCs w:val="24"/>
        </w:rPr>
        <w:object w:dxaOrig="3000" w:dyaOrig="1120">
          <v:shape id="_x0000_i1077" type="#_x0000_t75" style="width:150pt;height:55.5pt" o:ole="" fillcolor="window">
            <v:imagedata r:id="rId114" o:title=""/>
          </v:shape>
          <o:OLEObject Type="Embed" ProgID="Equation.3" ShapeID="_x0000_i1077" DrawAspect="Content" ObjectID="_1775652473" r:id="rId115"/>
        </w:object>
      </w:r>
      <w:r>
        <w:rPr>
          <w:rFonts w:ascii="Times New Roman" w:hAnsi="Times New Roman"/>
          <w:b/>
          <w:i/>
          <w:sz w:val="24"/>
          <w:szCs w:val="24"/>
        </w:rPr>
        <w:t xml:space="preserve">, </w:t>
      </w:r>
    </w:p>
    <w:p w:rsidR="00B26659" w:rsidRDefault="00CB6DEC">
      <w:pPr>
        <w:pStyle w:val="ELEXONBody"/>
        <w:tabs>
          <w:tab w:val="clear" w:pos="8505"/>
        </w:tabs>
        <w:spacing w:after="240" w:line="240" w:lineRule="auto"/>
        <w:ind w:left="0"/>
        <w:rPr>
          <w:rFonts w:ascii="Times New Roman" w:hAnsi="Times New Roman"/>
          <w:sz w:val="24"/>
          <w:szCs w:val="24"/>
        </w:rPr>
      </w:pPr>
      <w:proofErr w:type="gramStart"/>
      <w:r>
        <w:rPr>
          <w:rFonts w:ascii="Times New Roman" w:hAnsi="Times New Roman"/>
          <w:sz w:val="24"/>
          <w:szCs w:val="24"/>
        </w:rPr>
        <w:t>flow-injection</w:t>
      </w:r>
      <w:proofErr w:type="gramEnd"/>
      <w:r>
        <w:rPr>
          <w:rFonts w:ascii="Times New Roman" w:hAnsi="Times New Roman"/>
          <w:sz w:val="24"/>
          <w:szCs w:val="24"/>
        </w:rPr>
        <w:t xml:space="preserve"> sensitivities can be computed:</w:t>
      </w:r>
    </w:p>
    <w:p w:rsidR="00B26659" w:rsidRDefault="00CB6DEC" w:rsidP="00900468">
      <w:pPr>
        <w:pStyle w:val="Heading3"/>
      </w:pPr>
      <w:bookmarkStart w:id="131" w:name="_Toc528305154"/>
      <w:bookmarkStart w:id="132" w:name="_Toc165035506"/>
      <w:r>
        <w:lastRenderedPageBreak/>
        <w:t>Circuit 1-2</w:t>
      </w:r>
      <w:bookmarkEnd w:id="131"/>
      <w:bookmarkEnd w:id="132"/>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position w:val="-30"/>
          <w:sz w:val="24"/>
          <w:szCs w:val="24"/>
        </w:rPr>
        <w:object w:dxaOrig="4040" w:dyaOrig="700">
          <v:shape id="_x0000_i1078" type="#_x0000_t75" style="width:202.5pt;height:34.5pt" o:ole="" fillcolor="window">
            <v:imagedata r:id="rId116" o:title=""/>
          </v:shape>
          <o:OLEObject Type="Embed" ProgID="Equation.3" ShapeID="_x0000_i1078" DrawAspect="Content" ObjectID="_1775652474" r:id="rId117"/>
        </w:objec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position w:val="-30"/>
          <w:sz w:val="24"/>
          <w:szCs w:val="24"/>
        </w:rPr>
        <w:object w:dxaOrig="4660" w:dyaOrig="700">
          <v:shape id="_x0000_i1079" type="#_x0000_t75" style="width:232.5pt;height:34.5pt" o:ole="" fillcolor="window">
            <v:imagedata r:id="rId118" o:title=""/>
          </v:shape>
          <o:OLEObject Type="Embed" ProgID="Equation.3" ShapeID="_x0000_i1079" DrawAspect="Content" ObjectID="_1775652475" r:id="rId119"/>
        </w:objec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position w:val="-30"/>
          <w:sz w:val="24"/>
          <w:szCs w:val="24"/>
        </w:rPr>
        <w:object w:dxaOrig="4660" w:dyaOrig="700">
          <v:shape id="_x0000_i1080" type="#_x0000_t75" style="width:232.5pt;height:34.5pt" o:ole="" fillcolor="window">
            <v:imagedata r:id="rId120" o:title=""/>
          </v:shape>
          <o:OLEObject Type="Embed" ProgID="Equation.3" ShapeID="_x0000_i1080" DrawAspect="Content" ObjectID="_1775652476" r:id="rId121"/>
        </w:object>
      </w:r>
    </w:p>
    <w:p w:rsidR="00B26659" w:rsidRDefault="00CB6DEC" w:rsidP="00900468">
      <w:pPr>
        <w:pStyle w:val="Heading3"/>
      </w:pPr>
      <w:bookmarkStart w:id="133" w:name="_Toc528305155"/>
      <w:bookmarkStart w:id="134" w:name="_Toc165035507"/>
      <w:r>
        <w:lastRenderedPageBreak/>
        <w:t>Circuit 1-3</w:t>
      </w:r>
      <w:bookmarkEnd w:id="133"/>
      <w:bookmarkEnd w:id="134"/>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position w:val="-30"/>
          <w:sz w:val="24"/>
          <w:szCs w:val="24"/>
        </w:rPr>
        <w:object w:dxaOrig="4040" w:dyaOrig="700">
          <v:shape id="_x0000_i1081" type="#_x0000_t75" style="width:202.5pt;height:34.5pt" o:ole="" fillcolor="window">
            <v:imagedata r:id="rId122" o:title=""/>
          </v:shape>
          <o:OLEObject Type="Embed" ProgID="Equation.3" ShapeID="_x0000_i1081" DrawAspect="Content" ObjectID="_1775652477" r:id="rId123"/>
        </w:objec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position w:val="-30"/>
          <w:sz w:val="24"/>
          <w:szCs w:val="24"/>
        </w:rPr>
        <w:object w:dxaOrig="4660" w:dyaOrig="700">
          <v:shape id="_x0000_i1082" type="#_x0000_t75" style="width:232.5pt;height:34.5pt" o:ole="" fillcolor="window">
            <v:imagedata r:id="rId124" o:title=""/>
          </v:shape>
          <o:OLEObject Type="Embed" ProgID="Equation.3" ShapeID="_x0000_i1082" DrawAspect="Content" ObjectID="_1775652478" r:id="rId125"/>
        </w:object>
      </w:r>
    </w:p>
    <w:p w:rsidR="00B26659" w:rsidRDefault="00CB6DEC">
      <w:pPr>
        <w:pStyle w:val="ELEXONBody"/>
        <w:tabs>
          <w:tab w:val="clear" w:pos="8505"/>
        </w:tabs>
        <w:spacing w:after="240" w:line="240" w:lineRule="auto"/>
        <w:ind w:left="0"/>
        <w:rPr>
          <w:rFonts w:ascii="Times New Roman" w:hAnsi="Times New Roman"/>
          <w:b/>
          <w:i/>
          <w:sz w:val="24"/>
          <w:szCs w:val="24"/>
        </w:rPr>
      </w:pPr>
      <w:r>
        <w:rPr>
          <w:rFonts w:ascii="Times New Roman" w:hAnsi="Times New Roman"/>
          <w:position w:val="-30"/>
          <w:sz w:val="24"/>
          <w:szCs w:val="24"/>
        </w:rPr>
        <w:object w:dxaOrig="4660" w:dyaOrig="700">
          <v:shape id="_x0000_i1083" type="#_x0000_t75" style="width:232.5pt;height:34.5pt" o:ole="" fillcolor="window">
            <v:imagedata r:id="rId126" o:title=""/>
          </v:shape>
          <o:OLEObject Type="Embed" ProgID="Equation.3" ShapeID="_x0000_i1083" DrawAspect="Content" ObjectID="_1775652479" r:id="rId127"/>
        </w:object>
      </w:r>
    </w:p>
    <w:p w:rsidR="00B26659" w:rsidRDefault="00CB6DEC" w:rsidP="00900468">
      <w:pPr>
        <w:pStyle w:val="Heading3"/>
      </w:pPr>
      <w:bookmarkStart w:id="135" w:name="_Toc528305156"/>
      <w:bookmarkStart w:id="136" w:name="_Toc165035508"/>
      <w:r>
        <w:lastRenderedPageBreak/>
        <w:t>Circuit 2-3</w:t>
      </w:r>
      <w:bookmarkEnd w:id="135"/>
      <w:bookmarkEnd w:id="136"/>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position w:val="-30"/>
          <w:sz w:val="24"/>
          <w:szCs w:val="24"/>
        </w:rPr>
        <w:object w:dxaOrig="4099" w:dyaOrig="700">
          <v:shape id="_x0000_i1084" type="#_x0000_t75" style="width:205.5pt;height:34.5pt" o:ole="" fillcolor="window">
            <v:imagedata r:id="rId128" o:title=""/>
          </v:shape>
          <o:OLEObject Type="Embed" ProgID="Equation.3" ShapeID="_x0000_i1084" DrawAspect="Content" ObjectID="_1775652480" r:id="rId129"/>
        </w:objec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position w:val="-30"/>
          <w:sz w:val="24"/>
          <w:szCs w:val="24"/>
        </w:rPr>
        <w:object w:dxaOrig="4900" w:dyaOrig="700">
          <v:shape id="_x0000_i1085" type="#_x0000_t75" style="width:244.5pt;height:34.5pt" o:ole="" fillcolor="window">
            <v:imagedata r:id="rId130" o:title=""/>
          </v:shape>
          <o:OLEObject Type="Embed" ProgID="Equation.3" ShapeID="_x0000_i1085" DrawAspect="Content" ObjectID="_1775652481" r:id="rId131"/>
        </w:objec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position w:val="-30"/>
          <w:sz w:val="24"/>
          <w:szCs w:val="24"/>
        </w:rPr>
        <w:object w:dxaOrig="5020" w:dyaOrig="700">
          <v:shape id="_x0000_i1086" type="#_x0000_t75" style="width:250.5pt;height:34.5pt" o:ole="" fillcolor="window">
            <v:imagedata r:id="rId132" o:title=""/>
          </v:shape>
          <o:OLEObject Type="Embed" ProgID="Equation.3" ShapeID="_x0000_i1086" DrawAspect="Content" ObjectID="_1775652482" r:id="rId133"/>
        </w:object>
      </w:r>
    </w:p>
    <w:p w:rsidR="00B26659" w:rsidRDefault="00CB6DEC" w:rsidP="00900468">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Applying equation (x), nodal TLFs can be calculated:</w:t>
      </w: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position w:val="-10"/>
          <w:sz w:val="24"/>
          <w:szCs w:val="24"/>
        </w:rPr>
        <w:object w:dxaOrig="920" w:dyaOrig="340">
          <v:shape id="_x0000_i1087" type="#_x0000_t75" style="width:46.5pt;height:16.5pt" o:ole="" fillcolor="window">
            <v:imagedata r:id="rId134" o:title=""/>
          </v:shape>
          <o:OLEObject Type="Embed" ProgID="Equation.3" ShapeID="_x0000_i1087" DrawAspect="Content" ObjectID="_1775652483" r:id="rId135"/>
        </w:object>
      </w:r>
    </w:p>
    <w:bookmarkStart w:id="137" w:name="OLE_LINK2"/>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position w:val="-48"/>
          <w:sz w:val="24"/>
          <w:szCs w:val="24"/>
        </w:rPr>
        <w:object w:dxaOrig="7620" w:dyaOrig="1080">
          <v:shape id="_x0000_i1088" type="#_x0000_t75" style="width:380.25pt;height:54pt" o:ole="" fillcolor="window">
            <v:imagedata r:id="rId136" o:title=""/>
          </v:shape>
          <o:OLEObject Type="Embed" ProgID="Equation.3" ShapeID="_x0000_i1088" DrawAspect="Content" ObjectID="_1775652484" r:id="rId137"/>
        </w:object>
      </w:r>
      <w:bookmarkEnd w:id="137"/>
    </w:p>
    <w:p w:rsidR="00B26659" w:rsidRDefault="00B26659">
      <w:pPr>
        <w:pStyle w:val="ELEXONBody"/>
        <w:tabs>
          <w:tab w:val="clear" w:pos="8505"/>
        </w:tabs>
        <w:spacing w:after="240" w:line="240" w:lineRule="auto"/>
        <w:ind w:left="0"/>
        <w:rPr>
          <w:rFonts w:ascii="Times New Roman" w:hAnsi="Times New Roman"/>
          <w:sz w:val="24"/>
          <w:szCs w:val="24"/>
        </w:rPr>
      </w:pP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position w:val="-48"/>
          <w:sz w:val="24"/>
          <w:szCs w:val="24"/>
        </w:rPr>
        <w:object w:dxaOrig="7920" w:dyaOrig="1080">
          <v:shape id="_x0000_i1089" type="#_x0000_t75" style="width:396.75pt;height:54pt" o:ole="" fillcolor="window">
            <v:imagedata r:id="rId138" o:title=""/>
          </v:shape>
          <o:OLEObject Type="Embed" ProgID="Equation.3" ShapeID="_x0000_i1089" DrawAspect="Content" ObjectID="_1775652485" r:id="rId139"/>
        </w:object>
      </w:r>
    </w:p>
    <w:p w:rsidR="00B26659" w:rsidRDefault="00B26659">
      <w:pPr>
        <w:pStyle w:val="ELEXONBody"/>
        <w:tabs>
          <w:tab w:val="clear" w:pos="8505"/>
        </w:tabs>
        <w:spacing w:after="240" w:line="240" w:lineRule="auto"/>
        <w:ind w:left="0"/>
        <w:rPr>
          <w:rFonts w:ascii="Times New Roman" w:hAnsi="Times New Roman"/>
          <w:sz w:val="24"/>
          <w:szCs w:val="24"/>
        </w:rPr>
      </w:pP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Table 2: Nodal TLFs for incremental increases in generation and demand</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410"/>
        <w:gridCol w:w="3544"/>
      </w:tblGrid>
      <w:tr w:rsidR="00B26659">
        <w:tc>
          <w:tcPr>
            <w:tcW w:w="1276" w:type="dxa"/>
            <w:tcBorders>
              <w:left w:val="single" w:sz="4" w:space="0" w:color="auto"/>
            </w:tcBorders>
            <w:tcMar>
              <w:top w:w="85" w:type="dxa"/>
              <w:left w:w="85" w:type="dxa"/>
              <w:bottom w:w="85" w:type="dxa"/>
              <w:right w:w="85" w:type="dxa"/>
            </w:tcMar>
          </w:tcPr>
          <w:p w:rsidR="00B26659" w:rsidRDefault="00CB6DEC">
            <w:pPr>
              <w:pStyle w:val="TableText10"/>
              <w:jc w:val="center"/>
              <w:rPr>
                <w:rFonts w:ascii="Times New Roman" w:hAnsi="Times New Roman"/>
                <w:b/>
                <w:sz w:val="24"/>
                <w:szCs w:val="24"/>
              </w:rPr>
            </w:pPr>
            <w:r>
              <w:rPr>
                <w:rFonts w:ascii="Times New Roman" w:hAnsi="Times New Roman"/>
                <w:b/>
                <w:sz w:val="24"/>
                <w:szCs w:val="24"/>
              </w:rPr>
              <w:t>Busbar</w:t>
            </w:r>
          </w:p>
        </w:tc>
        <w:tc>
          <w:tcPr>
            <w:tcW w:w="2410" w:type="dxa"/>
            <w:tcMar>
              <w:top w:w="85" w:type="dxa"/>
              <w:left w:w="85" w:type="dxa"/>
              <w:bottom w:w="85" w:type="dxa"/>
              <w:right w:w="85" w:type="dxa"/>
            </w:tcMar>
          </w:tcPr>
          <w:p w:rsidR="00B26659" w:rsidRDefault="00CB6DEC">
            <w:pPr>
              <w:pStyle w:val="TableText10"/>
              <w:jc w:val="center"/>
              <w:rPr>
                <w:rFonts w:ascii="Times New Roman" w:hAnsi="Times New Roman"/>
                <w:b/>
                <w:sz w:val="24"/>
                <w:szCs w:val="24"/>
              </w:rPr>
            </w:pPr>
            <w:r>
              <w:rPr>
                <w:rFonts w:ascii="Times New Roman" w:hAnsi="Times New Roman"/>
                <w:b/>
                <w:sz w:val="24"/>
                <w:szCs w:val="24"/>
              </w:rPr>
              <w:t>TLFs for incremental increase in generation</w:t>
            </w:r>
          </w:p>
        </w:tc>
        <w:tc>
          <w:tcPr>
            <w:tcW w:w="3544" w:type="dxa"/>
            <w:tcMar>
              <w:top w:w="85" w:type="dxa"/>
              <w:left w:w="85" w:type="dxa"/>
              <w:bottom w:w="85" w:type="dxa"/>
              <w:right w:w="85" w:type="dxa"/>
            </w:tcMar>
          </w:tcPr>
          <w:p w:rsidR="00B26659" w:rsidRDefault="00CB6DEC">
            <w:pPr>
              <w:pStyle w:val="TableText10"/>
              <w:jc w:val="center"/>
              <w:rPr>
                <w:rFonts w:ascii="Times New Roman" w:hAnsi="Times New Roman"/>
                <w:b/>
                <w:sz w:val="24"/>
                <w:szCs w:val="24"/>
              </w:rPr>
            </w:pPr>
            <w:r>
              <w:rPr>
                <w:rFonts w:ascii="Times New Roman" w:hAnsi="Times New Roman"/>
                <w:b/>
                <w:sz w:val="24"/>
                <w:szCs w:val="24"/>
              </w:rPr>
              <w:t>TLFs for incremental increase in demand</w:t>
            </w:r>
          </w:p>
        </w:tc>
      </w:tr>
      <w:tr w:rsidR="00B26659">
        <w:tc>
          <w:tcPr>
            <w:tcW w:w="1276" w:type="dxa"/>
            <w:tcBorders>
              <w:left w:val="single" w:sz="4" w:space="0" w:color="auto"/>
            </w:tcBorders>
            <w:tcMar>
              <w:top w:w="85" w:type="dxa"/>
              <w:left w:w="85" w:type="dxa"/>
              <w:bottom w:w="85" w:type="dxa"/>
              <w:right w:w="85" w:type="dxa"/>
            </w:tcMar>
          </w:tcPr>
          <w:p w:rsidR="00B26659" w:rsidRDefault="00CB6DEC">
            <w:pPr>
              <w:pStyle w:val="TableText10"/>
              <w:jc w:val="both"/>
              <w:rPr>
                <w:rFonts w:ascii="Times New Roman" w:hAnsi="Times New Roman"/>
                <w:sz w:val="24"/>
                <w:szCs w:val="24"/>
              </w:rPr>
            </w:pPr>
            <w:r>
              <w:rPr>
                <w:rFonts w:ascii="Times New Roman" w:hAnsi="Times New Roman"/>
                <w:sz w:val="24"/>
                <w:szCs w:val="24"/>
              </w:rPr>
              <w:t>1</w:t>
            </w:r>
          </w:p>
        </w:tc>
        <w:tc>
          <w:tcPr>
            <w:tcW w:w="2410" w:type="dxa"/>
            <w:tcMar>
              <w:top w:w="85" w:type="dxa"/>
              <w:left w:w="85" w:type="dxa"/>
              <w:bottom w:w="85" w:type="dxa"/>
              <w:right w:w="85" w:type="dxa"/>
            </w:tcMar>
          </w:tcPr>
          <w:p w:rsidR="00B26659" w:rsidRDefault="00CB6DEC">
            <w:pPr>
              <w:pStyle w:val="TableText10"/>
              <w:jc w:val="both"/>
              <w:rPr>
                <w:rFonts w:ascii="Times New Roman" w:hAnsi="Times New Roman"/>
                <w:sz w:val="24"/>
                <w:szCs w:val="24"/>
              </w:rPr>
            </w:pPr>
            <w:r>
              <w:rPr>
                <w:rFonts w:ascii="Times New Roman" w:hAnsi="Times New Roman"/>
                <w:sz w:val="24"/>
                <w:szCs w:val="24"/>
              </w:rPr>
              <w:t>0.0</w:t>
            </w:r>
          </w:p>
        </w:tc>
        <w:tc>
          <w:tcPr>
            <w:tcW w:w="3544" w:type="dxa"/>
            <w:tcMar>
              <w:top w:w="85" w:type="dxa"/>
              <w:left w:w="85" w:type="dxa"/>
              <w:bottom w:w="85" w:type="dxa"/>
              <w:right w:w="85" w:type="dxa"/>
            </w:tcMar>
          </w:tcPr>
          <w:p w:rsidR="00B26659" w:rsidRDefault="00CB6DEC">
            <w:pPr>
              <w:pStyle w:val="TableText10"/>
              <w:jc w:val="both"/>
              <w:rPr>
                <w:rFonts w:ascii="Times New Roman" w:hAnsi="Times New Roman"/>
                <w:sz w:val="24"/>
                <w:szCs w:val="24"/>
              </w:rPr>
            </w:pPr>
            <w:r>
              <w:rPr>
                <w:rFonts w:ascii="Times New Roman" w:hAnsi="Times New Roman"/>
                <w:sz w:val="24"/>
                <w:szCs w:val="24"/>
              </w:rPr>
              <w:t>0.0</w:t>
            </w:r>
          </w:p>
        </w:tc>
      </w:tr>
      <w:tr w:rsidR="00B26659">
        <w:tc>
          <w:tcPr>
            <w:tcW w:w="1276" w:type="dxa"/>
            <w:tcBorders>
              <w:left w:val="single" w:sz="4" w:space="0" w:color="auto"/>
              <w:bottom w:val="single" w:sz="4" w:space="0" w:color="auto"/>
            </w:tcBorders>
            <w:tcMar>
              <w:top w:w="85" w:type="dxa"/>
              <w:left w:w="85" w:type="dxa"/>
              <w:bottom w:w="85" w:type="dxa"/>
              <w:right w:w="85" w:type="dxa"/>
            </w:tcMar>
          </w:tcPr>
          <w:p w:rsidR="00B26659" w:rsidRDefault="00CB6DEC">
            <w:pPr>
              <w:pStyle w:val="TableText10"/>
              <w:jc w:val="both"/>
              <w:rPr>
                <w:rFonts w:ascii="Times New Roman" w:hAnsi="Times New Roman"/>
                <w:sz w:val="24"/>
                <w:szCs w:val="24"/>
              </w:rPr>
            </w:pPr>
            <w:r>
              <w:rPr>
                <w:rFonts w:ascii="Times New Roman" w:hAnsi="Times New Roman"/>
                <w:sz w:val="24"/>
                <w:szCs w:val="24"/>
              </w:rPr>
              <w:t>2</w:t>
            </w:r>
          </w:p>
        </w:tc>
        <w:tc>
          <w:tcPr>
            <w:tcW w:w="2410" w:type="dxa"/>
            <w:tcBorders>
              <w:bottom w:val="single" w:sz="4" w:space="0" w:color="auto"/>
            </w:tcBorders>
            <w:tcMar>
              <w:top w:w="85" w:type="dxa"/>
              <w:left w:w="85" w:type="dxa"/>
              <w:bottom w:w="85" w:type="dxa"/>
              <w:right w:w="85" w:type="dxa"/>
            </w:tcMar>
          </w:tcPr>
          <w:p w:rsidR="00B26659" w:rsidRDefault="00CB6DEC">
            <w:pPr>
              <w:pStyle w:val="TableText10"/>
              <w:jc w:val="both"/>
              <w:rPr>
                <w:rFonts w:ascii="Times New Roman" w:hAnsi="Times New Roman"/>
                <w:sz w:val="24"/>
                <w:szCs w:val="24"/>
              </w:rPr>
            </w:pPr>
            <w:r>
              <w:rPr>
                <w:rFonts w:ascii="Times New Roman" w:hAnsi="Times New Roman"/>
                <w:sz w:val="24"/>
                <w:szCs w:val="24"/>
              </w:rPr>
              <w:t>-0.0232</w:t>
            </w:r>
          </w:p>
        </w:tc>
        <w:tc>
          <w:tcPr>
            <w:tcW w:w="3544" w:type="dxa"/>
            <w:tcBorders>
              <w:bottom w:val="single" w:sz="4" w:space="0" w:color="auto"/>
            </w:tcBorders>
            <w:tcMar>
              <w:top w:w="85" w:type="dxa"/>
              <w:left w:w="85" w:type="dxa"/>
              <w:bottom w:w="85" w:type="dxa"/>
              <w:right w:w="85" w:type="dxa"/>
            </w:tcMar>
          </w:tcPr>
          <w:p w:rsidR="00B26659" w:rsidRDefault="00CB6DEC">
            <w:pPr>
              <w:pStyle w:val="TableText10"/>
              <w:jc w:val="both"/>
              <w:rPr>
                <w:rFonts w:ascii="Times New Roman" w:hAnsi="Times New Roman"/>
                <w:sz w:val="24"/>
                <w:szCs w:val="24"/>
              </w:rPr>
            </w:pPr>
            <w:r>
              <w:rPr>
                <w:rFonts w:ascii="Times New Roman" w:hAnsi="Times New Roman"/>
                <w:sz w:val="24"/>
                <w:szCs w:val="24"/>
              </w:rPr>
              <w:t>0.0232</w:t>
            </w:r>
          </w:p>
        </w:tc>
      </w:tr>
      <w:tr w:rsidR="00B26659">
        <w:tc>
          <w:tcPr>
            <w:tcW w:w="1276" w:type="dxa"/>
            <w:tcBorders>
              <w:left w:val="single" w:sz="4" w:space="0" w:color="auto"/>
              <w:bottom w:val="single" w:sz="4" w:space="0" w:color="auto"/>
            </w:tcBorders>
            <w:tcMar>
              <w:top w:w="85" w:type="dxa"/>
              <w:left w:w="85" w:type="dxa"/>
              <w:bottom w:w="85" w:type="dxa"/>
              <w:right w:w="85" w:type="dxa"/>
            </w:tcMar>
          </w:tcPr>
          <w:p w:rsidR="00B26659" w:rsidRDefault="00CB6DEC">
            <w:pPr>
              <w:pStyle w:val="TableText10"/>
              <w:jc w:val="both"/>
              <w:rPr>
                <w:rFonts w:ascii="Times New Roman" w:hAnsi="Times New Roman"/>
                <w:sz w:val="24"/>
                <w:szCs w:val="24"/>
              </w:rPr>
            </w:pPr>
            <w:r>
              <w:rPr>
                <w:rFonts w:ascii="Times New Roman" w:hAnsi="Times New Roman"/>
                <w:sz w:val="24"/>
                <w:szCs w:val="24"/>
              </w:rPr>
              <w:t>3</w:t>
            </w:r>
          </w:p>
        </w:tc>
        <w:tc>
          <w:tcPr>
            <w:tcW w:w="2410" w:type="dxa"/>
            <w:tcBorders>
              <w:bottom w:val="single" w:sz="4" w:space="0" w:color="auto"/>
            </w:tcBorders>
            <w:tcMar>
              <w:top w:w="85" w:type="dxa"/>
              <w:left w:w="85" w:type="dxa"/>
              <w:bottom w:w="85" w:type="dxa"/>
              <w:right w:w="85" w:type="dxa"/>
            </w:tcMar>
          </w:tcPr>
          <w:p w:rsidR="00B26659" w:rsidRDefault="00CB6DEC">
            <w:pPr>
              <w:pStyle w:val="TableText10"/>
              <w:jc w:val="both"/>
              <w:rPr>
                <w:rFonts w:ascii="Times New Roman" w:hAnsi="Times New Roman"/>
                <w:sz w:val="24"/>
                <w:szCs w:val="24"/>
              </w:rPr>
            </w:pPr>
            <w:r>
              <w:rPr>
                <w:rFonts w:ascii="Times New Roman" w:hAnsi="Times New Roman"/>
                <w:sz w:val="24"/>
                <w:szCs w:val="24"/>
              </w:rPr>
              <w:t xml:space="preserve"> –0.1303</w:t>
            </w:r>
          </w:p>
        </w:tc>
        <w:tc>
          <w:tcPr>
            <w:tcW w:w="3544" w:type="dxa"/>
            <w:tcBorders>
              <w:bottom w:val="single" w:sz="4" w:space="0" w:color="auto"/>
            </w:tcBorders>
            <w:tcMar>
              <w:top w:w="85" w:type="dxa"/>
              <w:left w:w="85" w:type="dxa"/>
              <w:bottom w:w="85" w:type="dxa"/>
              <w:right w:w="85" w:type="dxa"/>
            </w:tcMar>
          </w:tcPr>
          <w:p w:rsidR="00B26659" w:rsidRDefault="00CB6DEC">
            <w:pPr>
              <w:pStyle w:val="TableText10"/>
              <w:jc w:val="both"/>
              <w:rPr>
                <w:rFonts w:ascii="Times New Roman" w:hAnsi="Times New Roman"/>
                <w:sz w:val="24"/>
                <w:szCs w:val="24"/>
              </w:rPr>
            </w:pPr>
            <w:r>
              <w:rPr>
                <w:rFonts w:ascii="Times New Roman" w:hAnsi="Times New Roman"/>
                <w:sz w:val="24"/>
                <w:szCs w:val="24"/>
              </w:rPr>
              <w:t xml:space="preserve"> 0.1303</w:t>
            </w:r>
          </w:p>
        </w:tc>
      </w:tr>
    </w:tbl>
    <w:p w:rsidR="00B26659" w:rsidRDefault="00B26659">
      <w:pPr>
        <w:pStyle w:val="ELEXONBody"/>
        <w:tabs>
          <w:tab w:val="clear" w:pos="8505"/>
        </w:tabs>
        <w:spacing w:after="240" w:line="240" w:lineRule="auto"/>
        <w:ind w:left="0"/>
        <w:rPr>
          <w:rFonts w:ascii="Times New Roman" w:hAnsi="Times New Roman"/>
          <w:sz w:val="24"/>
          <w:szCs w:val="24"/>
        </w:rPr>
      </w:pPr>
    </w:p>
    <w:p w:rsidR="00B26659" w:rsidRDefault="00CB6DEC">
      <w:pPr>
        <w:pStyle w:val="ELEXONBody"/>
        <w:tabs>
          <w:tab w:val="clear" w:pos="8505"/>
        </w:tabs>
        <w:spacing w:after="240" w:line="240" w:lineRule="auto"/>
        <w:ind w:left="0"/>
        <w:rPr>
          <w:rFonts w:ascii="Times New Roman" w:hAnsi="Times New Roman"/>
          <w:sz w:val="24"/>
          <w:szCs w:val="24"/>
        </w:rPr>
      </w:pPr>
      <w:r>
        <w:rPr>
          <w:rFonts w:ascii="Times New Roman" w:hAnsi="Times New Roman"/>
          <w:sz w:val="24"/>
          <w:szCs w:val="24"/>
        </w:rPr>
        <w:t>The TLFs that represent the incremental change in losses due to incremental change in demand (21) should be used for subsequent calculations of TLMOs.</w:t>
      </w:r>
    </w:p>
    <w:p w:rsidR="00B26659" w:rsidRDefault="00B26659">
      <w:pPr>
        <w:pStyle w:val="ELEXONBody"/>
        <w:tabs>
          <w:tab w:val="clear" w:pos="8505"/>
        </w:tabs>
        <w:spacing w:after="240" w:line="240" w:lineRule="auto"/>
        <w:ind w:left="0"/>
        <w:rPr>
          <w:rFonts w:ascii="Times New Roman" w:hAnsi="Times New Roman"/>
          <w:sz w:val="24"/>
          <w:szCs w:val="24"/>
        </w:rPr>
      </w:pPr>
    </w:p>
    <w:p w:rsidR="00B26659" w:rsidRDefault="00B26659">
      <w:pPr>
        <w:pStyle w:val="ELEXONBody"/>
        <w:tabs>
          <w:tab w:val="clear" w:pos="8505"/>
        </w:tabs>
        <w:spacing w:after="240" w:line="240" w:lineRule="auto"/>
        <w:ind w:left="0"/>
        <w:rPr>
          <w:rFonts w:ascii="Times New Roman" w:hAnsi="Times New Roman"/>
          <w:sz w:val="24"/>
          <w:szCs w:val="24"/>
        </w:rPr>
      </w:pPr>
    </w:p>
    <w:p w:rsidR="00B26659" w:rsidRDefault="00B26659">
      <w:pPr>
        <w:spacing w:after="240" w:line="240" w:lineRule="auto"/>
        <w:rPr>
          <w:rFonts w:ascii="Times New Roman" w:hAnsi="Times New Roman"/>
          <w:sz w:val="24"/>
          <w:szCs w:val="24"/>
        </w:rPr>
      </w:pPr>
    </w:p>
    <w:sectPr w:rsidR="00B26659">
      <w:headerReference w:type="default" r:id="rId140"/>
      <w:footerReference w:type="default" r:id="rId14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2063" w:rsidRDefault="00D22063">
      <w:pPr>
        <w:spacing w:line="240" w:lineRule="auto"/>
      </w:pPr>
      <w:r>
        <w:separator/>
      </w:r>
    </w:p>
  </w:endnote>
  <w:endnote w:type="continuationSeparator" w:id="0">
    <w:p w:rsidR="00D22063" w:rsidRDefault="00D220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063" w:rsidRDefault="00D22063">
    <w:pPr>
      <w:pStyle w:val="Footer"/>
      <w:pBdr>
        <w:top w:val="single" w:sz="6" w:space="6" w:color="auto"/>
      </w:pBdr>
      <w:tabs>
        <w:tab w:val="clear" w:pos="4320"/>
        <w:tab w:val="clear" w:pos="8640"/>
        <w:tab w:val="center" w:pos="4536"/>
        <w:tab w:val="right" w:pos="9072"/>
      </w:tabs>
      <w:spacing w:line="240" w:lineRule="auto"/>
      <w:rPr>
        <w:rStyle w:val="PageNumber"/>
        <w:rFonts w:ascii="Times New Roman" w:hAnsi="Times New Roman"/>
        <w:b/>
      </w:rPr>
    </w:pPr>
    <w:r>
      <w:rPr>
        <w:rFonts w:ascii="Times New Roman" w:hAnsi="Times New Roman"/>
        <w:b/>
      </w:rPr>
      <w:t>Balancing and Settlement Code</w:t>
    </w:r>
    <w:r>
      <w:rPr>
        <w:rFonts w:ascii="Times New Roman" w:hAnsi="Times New Roman"/>
        <w:b/>
      </w:rPr>
      <w:tab/>
      <w:t xml:space="preserve">Page </w:t>
    </w:r>
    <w:r>
      <w:rPr>
        <w:rFonts w:ascii="Times New Roman" w:hAnsi="Times New Roman"/>
        <w:b/>
      </w:rPr>
      <w:fldChar w:fldCharType="begin"/>
    </w:r>
    <w:r>
      <w:rPr>
        <w:rFonts w:ascii="Times New Roman" w:hAnsi="Times New Roman"/>
        <w:b/>
      </w:rPr>
      <w:instrText xml:space="preserve"> PAGE </w:instrText>
    </w:r>
    <w:r>
      <w:rPr>
        <w:rFonts w:ascii="Times New Roman" w:hAnsi="Times New Roman"/>
        <w:b/>
      </w:rPr>
      <w:fldChar w:fldCharType="separate"/>
    </w:r>
    <w:r w:rsidR="00290754">
      <w:rPr>
        <w:rFonts w:ascii="Times New Roman" w:hAnsi="Times New Roman"/>
        <w:b/>
        <w:noProof/>
      </w:rPr>
      <w:t>22</w:t>
    </w:r>
    <w:r>
      <w:rPr>
        <w:rFonts w:ascii="Times New Roman" w:hAnsi="Times New Roman"/>
        <w:b/>
      </w:rPr>
      <w:fldChar w:fldCharType="end"/>
    </w:r>
    <w:r>
      <w:rPr>
        <w:rFonts w:ascii="Times New Roman" w:hAnsi="Times New Roman"/>
        <w:b/>
      </w:rPr>
      <w:t xml:space="preserve"> of </w:t>
    </w:r>
    <w:r>
      <w:rPr>
        <w:rFonts w:ascii="Times New Roman" w:hAnsi="Times New Roman"/>
        <w:b/>
      </w:rPr>
      <w:fldChar w:fldCharType="begin"/>
    </w:r>
    <w:r>
      <w:rPr>
        <w:rFonts w:ascii="Times New Roman" w:hAnsi="Times New Roman"/>
        <w:b/>
      </w:rPr>
      <w:instrText xml:space="preserve"> NUMPAGES </w:instrText>
    </w:r>
    <w:r>
      <w:rPr>
        <w:rFonts w:ascii="Times New Roman" w:hAnsi="Times New Roman"/>
        <w:b/>
      </w:rPr>
      <w:fldChar w:fldCharType="separate"/>
    </w:r>
    <w:r w:rsidR="00290754">
      <w:rPr>
        <w:rFonts w:ascii="Times New Roman" w:hAnsi="Times New Roman"/>
        <w:b/>
        <w:noProof/>
      </w:rPr>
      <w:t>26</w:t>
    </w:r>
    <w:r>
      <w:rPr>
        <w:rFonts w:ascii="Times New Roman" w:hAnsi="Times New Roman"/>
        <w:b/>
      </w:rPr>
      <w:fldChar w:fldCharType="end"/>
    </w:r>
    <w:r>
      <w:rPr>
        <w:rStyle w:val="PageNumber"/>
        <w:rFonts w:ascii="Times New Roman" w:hAnsi="Times New Roman"/>
        <w:b/>
      </w:rPr>
      <w:tab/>
    </w:r>
    <w:r>
      <w:rPr>
        <w:rStyle w:val="PageNumber"/>
        <w:rFonts w:ascii="Times New Roman" w:hAnsi="Times New Roman"/>
        <w:b/>
      </w:rPr>
      <w:fldChar w:fldCharType="begin"/>
    </w:r>
    <w:r>
      <w:rPr>
        <w:rStyle w:val="PageNumber"/>
        <w:rFonts w:ascii="Times New Roman" w:hAnsi="Times New Roman"/>
        <w:b/>
      </w:rPr>
      <w:instrText xml:space="preserve"> DOCPROPERTY  "Effective Date"  \* MERGEFORMAT </w:instrText>
    </w:r>
    <w:r>
      <w:rPr>
        <w:rStyle w:val="PageNumber"/>
        <w:rFonts w:ascii="Times New Roman" w:hAnsi="Times New Roman"/>
        <w:b/>
      </w:rPr>
      <w:fldChar w:fldCharType="separate"/>
    </w:r>
    <w:r>
      <w:rPr>
        <w:rStyle w:val="PageNumber"/>
        <w:rFonts w:ascii="Times New Roman" w:hAnsi="Times New Roman"/>
        <w:b/>
      </w:rPr>
      <w:t>29 March 2019</w:t>
    </w:r>
    <w:r>
      <w:rPr>
        <w:rStyle w:val="PageNumber"/>
        <w:rFonts w:ascii="Times New Roman" w:hAnsi="Times New Roman"/>
        <w:b/>
      </w:rPr>
      <w:fldChar w:fldCharType="end"/>
    </w:r>
  </w:p>
  <w:p w:rsidR="00D22063" w:rsidRDefault="00D22063">
    <w:pPr>
      <w:pStyle w:val="Footer"/>
      <w:spacing w:line="240" w:lineRule="auto"/>
      <w:jc w:val="center"/>
      <w:rPr>
        <w:rFonts w:ascii="Times New Roman" w:hAnsi="Times New Roman"/>
        <w:b/>
      </w:rPr>
    </w:pPr>
    <w:r>
      <w:rPr>
        <w:rStyle w:val="PageNumber"/>
        <w:rFonts w:ascii="Times New Roman" w:hAnsi="Times New Roman"/>
        <w:b/>
      </w:rPr>
      <w:t>© ELEXON Limited 20</w:t>
    </w:r>
    <w:ins w:id="138" w:author="FSO" w:date="2024-04-26T14:49:00Z">
      <w:r w:rsidR="002E1AAD">
        <w:rPr>
          <w:rStyle w:val="PageNumber"/>
          <w:rFonts w:ascii="Times New Roman" w:hAnsi="Times New Roman"/>
          <w:b/>
        </w:rPr>
        <w:t>24</w:t>
      </w:r>
    </w:ins>
    <w:del w:id="139" w:author="FSO" w:date="2024-04-26T14:49:00Z">
      <w:r w:rsidDel="002E1AAD">
        <w:rPr>
          <w:rStyle w:val="PageNumber"/>
          <w:rFonts w:ascii="Times New Roman" w:hAnsi="Times New Roman"/>
          <w:b/>
        </w:rPr>
        <w:delText>19</w:delText>
      </w:r>
    </w:del>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2063" w:rsidRDefault="00D22063">
      <w:pPr>
        <w:spacing w:line="240" w:lineRule="auto"/>
      </w:pPr>
      <w:r>
        <w:separator/>
      </w:r>
    </w:p>
  </w:footnote>
  <w:footnote w:type="continuationSeparator" w:id="0">
    <w:p w:rsidR="00D22063" w:rsidRDefault="00D2206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063" w:rsidRDefault="00D22063">
    <w:pPr>
      <w:pStyle w:val="Header"/>
      <w:pBdr>
        <w:bottom w:val="single" w:sz="4" w:space="6" w:color="auto"/>
      </w:pBdr>
      <w:tabs>
        <w:tab w:val="clear" w:pos="4320"/>
        <w:tab w:val="clear" w:pos="8640"/>
        <w:tab w:val="right" w:pos="9072"/>
      </w:tabs>
      <w:rPr>
        <w:rFonts w:ascii="Times New Roman" w:hAnsi="Times New Roman"/>
        <w:b/>
      </w:rPr>
    </w:pPr>
    <w:r>
      <w:rPr>
        <w:rFonts w:ascii="Times New Roman" w:hAnsi="Times New Roman"/>
        <w:b/>
      </w:rPr>
      <w:t>Load Flow Model Specification</w:t>
    </w:r>
    <w:r>
      <w:rPr>
        <w:rFonts w:ascii="Times New Roman" w:hAnsi="Times New Roman"/>
        <w:b/>
      </w:rPr>
      <w:tab/>
    </w:r>
    <w:r>
      <w:rPr>
        <w:rFonts w:ascii="Times New Roman" w:hAnsi="Times New Roman"/>
        <w:b/>
      </w:rPr>
      <w:fldChar w:fldCharType="begin"/>
    </w:r>
    <w:r>
      <w:rPr>
        <w:rFonts w:ascii="Times New Roman" w:hAnsi="Times New Roman"/>
        <w:b/>
      </w:rPr>
      <w:instrText xml:space="preserve"> DOCPROPERTY  "Version Number"  \* MERGEFORMAT </w:instrText>
    </w:r>
    <w:r>
      <w:rPr>
        <w:rFonts w:ascii="Times New Roman" w:hAnsi="Times New Roman"/>
        <w:b/>
      </w:rPr>
      <w:fldChar w:fldCharType="separate"/>
    </w:r>
    <w:r>
      <w:rPr>
        <w:rFonts w:ascii="Times New Roman" w:hAnsi="Times New Roman"/>
        <w:b/>
      </w:rPr>
      <w:t>Version 3.0</w:t>
    </w:r>
    <w:r>
      <w:rPr>
        <w:rFonts w:ascii="Times New Roman" w:hAnsi="Times New Roman"/>
        <w: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51B38"/>
    <w:multiLevelType w:val="singleLevel"/>
    <w:tmpl w:val="4F7CD930"/>
    <w:lvl w:ilvl="0">
      <w:start w:val="1"/>
      <w:numFmt w:val="bullet"/>
      <w:lvlText w:val=""/>
      <w:lvlJc w:val="left"/>
      <w:pPr>
        <w:tabs>
          <w:tab w:val="num" w:pos="1437"/>
        </w:tabs>
        <w:ind w:left="1418" w:hanging="341"/>
      </w:pPr>
      <w:rPr>
        <w:rFonts w:ascii="Symbol" w:hAnsi="Symbol" w:hint="default"/>
      </w:rPr>
    </w:lvl>
  </w:abstractNum>
  <w:abstractNum w:abstractNumId="1" w15:restartNumberingAfterBreak="0">
    <w:nsid w:val="060A65C6"/>
    <w:multiLevelType w:val="hybridMultilevel"/>
    <w:tmpl w:val="CF6E2D44"/>
    <w:lvl w:ilvl="0" w:tplc="4E020AB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437479"/>
    <w:multiLevelType w:val="multilevel"/>
    <w:tmpl w:val="0809001F"/>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52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432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400"/>
        </w:tabs>
        <w:ind w:left="4680" w:hanging="1440"/>
      </w:pPr>
    </w:lvl>
  </w:abstractNum>
  <w:abstractNum w:abstractNumId="3" w15:restartNumberingAfterBreak="0">
    <w:nsid w:val="19C0181F"/>
    <w:multiLevelType w:val="singleLevel"/>
    <w:tmpl w:val="50068FEC"/>
    <w:lvl w:ilvl="0">
      <w:start w:val="1"/>
      <w:numFmt w:val="decimal"/>
      <w:lvlText w:val="%1."/>
      <w:lvlJc w:val="left"/>
      <w:pPr>
        <w:tabs>
          <w:tab w:val="num" w:pos="360"/>
        </w:tabs>
        <w:ind w:left="360" w:hanging="360"/>
      </w:pPr>
      <w:rPr>
        <w:b w:val="0"/>
        <w:i w:val="0"/>
      </w:rPr>
    </w:lvl>
  </w:abstractNum>
  <w:abstractNum w:abstractNumId="4" w15:restartNumberingAfterBreak="0">
    <w:nsid w:val="1E7117C7"/>
    <w:multiLevelType w:val="singleLevel"/>
    <w:tmpl w:val="C2E42E20"/>
    <w:lvl w:ilvl="0">
      <w:start w:val="1"/>
      <w:numFmt w:val="lowerRoman"/>
      <w:lvlText w:val="(%1)"/>
      <w:lvlJc w:val="left"/>
      <w:pPr>
        <w:tabs>
          <w:tab w:val="num" w:pos="2421"/>
        </w:tabs>
        <w:ind w:left="2325" w:hanging="624"/>
      </w:pPr>
      <w:rPr>
        <w:rFonts w:ascii="Times New Roman" w:hAnsi="Times New Roman" w:cs="Times New Roman" w:hint="default"/>
        <w:b w:val="0"/>
        <w:i w:val="0"/>
        <w:sz w:val="24"/>
        <w:szCs w:val="24"/>
      </w:rPr>
    </w:lvl>
  </w:abstractNum>
  <w:abstractNum w:abstractNumId="5" w15:restartNumberingAfterBreak="0">
    <w:nsid w:val="35245B72"/>
    <w:multiLevelType w:val="hybridMultilevel"/>
    <w:tmpl w:val="DF9A9C44"/>
    <w:lvl w:ilvl="0" w:tplc="7098F474">
      <w:start w:val="1"/>
      <w:numFmt w:val="decimal"/>
      <w:lvlText w:val="%1."/>
      <w:lvlJc w:val="left"/>
      <w:pPr>
        <w:ind w:left="1440" w:hanging="360"/>
      </w:pPr>
      <w:rPr>
        <w:rFonts w:ascii="Times New Roman" w:hAnsi="Times New Roman" w:hint="default"/>
        <w:b w:val="0"/>
        <w:i w:val="0"/>
        <w:sz w:val="24"/>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3D995EAE"/>
    <w:multiLevelType w:val="multilevel"/>
    <w:tmpl w:val="A5B8FD28"/>
    <w:lvl w:ilvl="0">
      <w:start w:val="1"/>
      <w:numFmt w:val="decimal"/>
      <w:pStyle w:val="Heading1"/>
      <w:lvlText w:val="%1"/>
      <w:lvlJc w:val="left"/>
      <w:pPr>
        <w:tabs>
          <w:tab w:val="num" w:pos="1077"/>
        </w:tabs>
        <w:ind w:left="1077" w:hanging="1077"/>
      </w:pPr>
      <w:rPr>
        <w:rFonts w:ascii="Times New Roman" w:hAnsi="Times New Roman" w:cs="Times New Roman" w:hint="default"/>
        <w:b/>
        <w:i w:val="0"/>
        <w:sz w:val="24"/>
        <w:u w:val="none"/>
      </w:rPr>
    </w:lvl>
    <w:lvl w:ilvl="1">
      <w:start w:val="1"/>
      <w:numFmt w:val="decimal"/>
      <w:pStyle w:val="ELEXONHeading2"/>
      <w:lvlText w:val="%1.%2"/>
      <w:lvlJc w:val="left"/>
      <w:pPr>
        <w:tabs>
          <w:tab w:val="num" w:pos="1077"/>
        </w:tabs>
        <w:ind w:left="1077" w:hanging="1077"/>
      </w:pPr>
      <w:rPr>
        <w:rFonts w:ascii="Times New Roman" w:hAnsi="Times New Roman" w:cs="Times New Roman" w:hint="default"/>
        <w:b/>
        <w:i w:val="0"/>
        <w:sz w:val="24"/>
        <w:szCs w:val="24"/>
        <w:u w:val="none"/>
      </w:rPr>
    </w:lvl>
    <w:lvl w:ilvl="2">
      <w:start w:val="1"/>
      <w:numFmt w:val="decimal"/>
      <w:pStyle w:val="ELEXONHeading3"/>
      <w:lvlText w:val="%1.%2.%3"/>
      <w:lvlJc w:val="left"/>
      <w:pPr>
        <w:tabs>
          <w:tab w:val="num" w:pos="720"/>
        </w:tabs>
        <w:ind w:left="720" w:hanging="720"/>
      </w:pPr>
      <w:rPr>
        <w:rFonts w:ascii="Times New Roman" w:hAnsi="Times New Roman" w:cs="Times New Roman" w:hint="default"/>
        <w:b/>
        <w:i w:val="0"/>
        <w:sz w:val="24"/>
        <w:szCs w:val="24"/>
        <w:u w:val="none"/>
      </w:rPr>
    </w:lvl>
    <w:lvl w:ilvl="3">
      <w:start w:val="1"/>
      <w:numFmt w:val="decimal"/>
      <w:lvlText w:val="%1.%2.%3.%4"/>
      <w:lvlJc w:val="left"/>
      <w:pPr>
        <w:tabs>
          <w:tab w:val="num" w:pos="1440"/>
        </w:tabs>
        <w:ind w:left="864" w:hanging="864"/>
      </w:pPr>
      <w:rPr>
        <w:rFonts w:hint="default"/>
      </w:rPr>
    </w:lvl>
    <w:lvl w:ilvl="4">
      <w:start w:val="1"/>
      <w:numFmt w:val="upperLetter"/>
      <w:lvlText w:val="Appendix %5"/>
      <w:lvlJc w:val="left"/>
      <w:pPr>
        <w:tabs>
          <w:tab w:val="num" w:pos="1800"/>
        </w:tabs>
        <w:ind w:left="1008" w:hanging="1008"/>
      </w:pPr>
      <w:rPr>
        <w:rFonts w:hint="default"/>
      </w:rPr>
    </w:lvl>
    <w:lvl w:ilvl="5">
      <w:start w:val="1"/>
      <w:numFmt w:val="decimal"/>
      <w:lvlText w:val="%5.%6"/>
      <w:lvlJc w:val="left"/>
      <w:pPr>
        <w:tabs>
          <w:tab w:val="num" w:pos="1152"/>
        </w:tabs>
        <w:ind w:left="1152" w:hanging="1152"/>
      </w:pPr>
      <w:rPr>
        <w:rFonts w:hint="default"/>
      </w:rPr>
    </w:lvl>
    <w:lvl w:ilvl="6">
      <w:start w:val="1"/>
      <w:numFmt w:val="decimal"/>
      <w:lvlText w:val="%5.%6.%7"/>
      <w:lvlJc w:val="left"/>
      <w:pPr>
        <w:tabs>
          <w:tab w:val="num" w:pos="1296"/>
        </w:tabs>
        <w:ind w:left="1296" w:hanging="1296"/>
      </w:pPr>
      <w:rPr>
        <w:rFonts w:ascii="Tahoma" w:hAnsi="Tahoma" w:hint="default"/>
      </w:rPr>
    </w:lvl>
    <w:lvl w:ilvl="7">
      <w:start w:val="1"/>
      <w:numFmt w:val="decimal"/>
      <w:lvlText w:val="%5.%6.%7.%8"/>
      <w:lvlJc w:val="left"/>
      <w:pPr>
        <w:tabs>
          <w:tab w:val="num" w:pos="1440"/>
        </w:tabs>
        <w:ind w:left="1440" w:hanging="1440"/>
      </w:pPr>
      <w:rPr>
        <w:rFonts w:hint="default"/>
      </w:rPr>
    </w:lvl>
    <w:lvl w:ilvl="8">
      <w:start w:val="1"/>
      <w:numFmt w:val="decimal"/>
      <w:lvlText w:val="%5.%6.%7.%8.%9"/>
      <w:lvlJc w:val="left"/>
      <w:pPr>
        <w:tabs>
          <w:tab w:val="num" w:pos="1584"/>
        </w:tabs>
        <w:ind w:left="1584" w:hanging="1584"/>
      </w:pPr>
      <w:rPr>
        <w:rFonts w:hint="default"/>
      </w:rPr>
    </w:lvl>
  </w:abstractNum>
  <w:abstractNum w:abstractNumId="7" w15:restartNumberingAfterBreak="0">
    <w:nsid w:val="4CBC17F0"/>
    <w:multiLevelType w:val="hybridMultilevel"/>
    <w:tmpl w:val="24508A6E"/>
    <w:lvl w:ilvl="0" w:tplc="7098F474">
      <w:start w:val="1"/>
      <w:numFmt w:val="decimal"/>
      <w:lvlText w:val="%1."/>
      <w:lvlJc w:val="left"/>
      <w:pPr>
        <w:ind w:left="1440" w:hanging="360"/>
      </w:pPr>
      <w:rPr>
        <w:rFonts w:ascii="Times New Roman" w:hAnsi="Times New Roman" w:hint="default"/>
        <w:b w:val="0"/>
        <w:i w:val="0"/>
        <w:sz w:val="24"/>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15:restartNumberingAfterBreak="0">
    <w:nsid w:val="60FD1A95"/>
    <w:multiLevelType w:val="multilevel"/>
    <w:tmpl w:val="E1BC9F74"/>
    <w:lvl w:ilvl="0">
      <w:start w:val="1"/>
      <w:numFmt w:val="low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61F7928"/>
    <w:multiLevelType w:val="multilevel"/>
    <w:tmpl w:val="8FEA789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69664608"/>
    <w:multiLevelType w:val="multilevel"/>
    <w:tmpl w:val="6BB8FC76"/>
    <w:lvl w:ilvl="0">
      <w:start w:val="1"/>
      <w:numFmt w:val="upperRoman"/>
      <w:lvlText w:val="%1"/>
      <w:lvlJc w:val="right"/>
      <w:pPr>
        <w:tabs>
          <w:tab w:val="num" w:pos="1080"/>
        </w:tabs>
        <w:ind w:left="1080" w:hanging="936"/>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71E10C07"/>
    <w:multiLevelType w:val="hybridMultilevel"/>
    <w:tmpl w:val="0F14F432"/>
    <w:lvl w:ilvl="0" w:tplc="615A20F8">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0"/>
  </w:num>
  <w:num w:numId="4">
    <w:abstractNumId w:val="6"/>
  </w:num>
  <w:num w:numId="5">
    <w:abstractNumId w:val="0"/>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5"/>
  </w:num>
  <w:num w:numId="27">
    <w:abstractNumId w:val="7"/>
  </w:num>
  <w:num w:numId="28">
    <w:abstractNumId w:val="1"/>
  </w:num>
  <w:num w:numId="29">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SO">
    <w15:presenceInfo w15:providerId="None" w15:userId="FS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851"/>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659"/>
    <w:rsid w:val="00073F8E"/>
    <w:rsid w:val="000866F2"/>
    <w:rsid w:val="000D3037"/>
    <w:rsid w:val="00290754"/>
    <w:rsid w:val="002A1A91"/>
    <w:rsid w:val="002E1AAD"/>
    <w:rsid w:val="0057427A"/>
    <w:rsid w:val="00600325"/>
    <w:rsid w:val="00900468"/>
    <w:rsid w:val="0098078E"/>
    <w:rsid w:val="00B26659"/>
    <w:rsid w:val="00BD41C1"/>
    <w:rsid w:val="00CB6DEC"/>
    <w:rsid w:val="00D22063"/>
    <w:rsid w:val="00DD36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9937887"/>
  <w15:docId w15:val="{163AB55A-5EB1-402F-A98E-0D4B6315C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80" w:lineRule="atLeast"/>
      <w:jc w:val="both"/>
    </w:pPr>
    <w:rPr>
      <w:rFonts w:ascii="Tahoma" w:eastAsia="Times" w:hAnsi="Tahoma" w:cs="Times New Roman"/>
      <w:sz w:val="20"/>
      <w:szCs w:val="20"/>
    </w:rPr>
  </w:style>
  <w:style w:type="paragraph" w:styleId="Heading1">
    <w:name w:val="heading 1"/>
    <w:basedOn w:val="Normal"/>
    <w:next w:val="Normal"/>
    <w:link w:val="Heading1Char"/>
    <w:uiPriority w:val="9"/>
    <w:qFormat/>
    <w:rsid w:val="00900468"/>
    <w:pPr>
      <w:pageBreakBefore/>
      <w:numPr>
        <w:numId w:val="4"/>
      </w:numPr>
      <w:tabs>
        <w:tab w:val="clear" w:pos="1077"/>
      </w:tabs>
      <w:spacing w:after="240" w:line="240" w:lineRule="auto"/>
      <w:ind w:left="851" w:hanging="851"/>
      <w:outlineLvl w:val="0"/>
    </w:pPr>
    <w:rPr>
      <w:rFonts w:ascii="Times New Roman" w:hAnsi="Times New Roman"/>
      <w:b/>
      <w:caps/>
      <w:sz w:val="24"/>
      <w:szCs w:val="24"/>
    </w:rPr>
  </w:style>
  <w:style w:type="paragraph" w:styleId="Heading2">
    <w:name w:val="heading 2"/>
    <w:basedOn w:val="ELEXONHeading2"/>
    <w:next w:val="Normal"/>
    <w:link w:val="Heading2Char"/>
    <w:uiPriority w:val="9"/>
    <w:unhideWhenUsed/>
    <w:qFormat/>
    <w:rsid w:val="00900468"/>
    <w:pPr>
      <w:outlineLvl w:val="1"/>
    </w:pPr>
  </w:style>
  <w:style w:type="paragraph" w:styleId="Heading3">
    <w:name w:val="heading 3"/>
    <w:basedOn w:val="ELEXONHeading3"/>
    <w:next w:val="Normal"/>
    <w:link w:val="Heading3Char"/>
    <w:uiPriority w:val="9"/>
    <w:unhideWhenUsed/>
    <w:qFormat/>
    <w:rsid w:val="00900468"/>
    <w:pPr>
      <w:outlineLvl w:val="2"/>
    </w:pPr>
  </w:style>
  <w:style w:type="paragraph" w:styleId="Heading4">
    <w:name w:val="heading 4"/>
    <w:basedOn w:val="Normal"/>
    <w:next w:val="Normal"/>
    <w:link w:val="Heading4Char"/>
    <w:uiPriority w:val="9"/>
    <w:semiHidden/>
    <w:unhideWhenUsed/>
    <w:qFormat/>
    <w:pPr>
      <w:keepNext/>
      <w:keepLines/>
      <w:spacing w:before="200"/>
      <w:outlineLvl w:val="3"/>
    </w:pPr>
    <w:rPr>
      <w:rFonts w:asciiTheme="majorHAnsi" w:eastAsiaTheme="majorEastAsia" w:hAnsiTheme="majorHAnsi" w:cstheme="majorBidi"/>
      <w:b/>
      <w:bCs/>
      <w:i/>
      <w:iCs/>
      <w:color w:val="C1D82F"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LEXONBody">
    <w:name w:val="ELEXON Body"/>
    <w:basedOn w:val="Normal"/>
    <w:pPr>
      <w:tabs>
        <w:tab w:val="right" w:pos="8505"/>
      </w:tabs>
      <w:spacing w:after="140"/>
      <w:ind w:left="1077"/>
    </w:pPr>
  </w:style>
  <w:style w:type="paragraph" w:styleId="TOC1">
    <w:name w:val="toc 1"/>
    <w:basedOn w:val="Normal"/>
    <w:next w:val="Normal"/>
    <w:uiPriority w:val="39"/>
    <w:pPr>
      <w:tabs>
        <w:tab w:val="right" w:leader="dot" w:pos="9173"/>
      </w:tabs>
      <w:spacing w:after="120" w:line="240" w:lineRule="auto"/>
      <w:jc w:val="left"/>
    </w:pPr>
    <w:rPr>
      <w:rFonts w:ascii="Times New Roman" w:hAnsi="Times New Roman"/>
      <w:b/>
      <w:sz w:val="22"/>
      <w:szCs w:val="24"/>
    </w:rPr>
  </w:style>
  <w:style w:type="paragraph" w:styleId="TOC2">
    <w:name w:val="toc 2"/>
    <w:basedOn w:val="Normal"/>
    <w:next w:val="Normal"/>
    <w:uiPriority w:val="39"/>
    <w:pPr>
      <w:tabs>
        <w:tab w:val="right" w:leader="dot" w:pos="9173"/>
      </w:tabs>
      <w:spacing w:after="120" w:line="240" w:lineRule="auto"/>
      <w:jc w:val="left"/>
    </w:pPr>
    <w:rPr>
      <w:rFonts w:ascii="Times New Roman" w:hAnsi="Times New Roman"/>
      <w:sz w:val="22"/>
    </w:rPr>
  </w:style>
  <w:style w:type="paragraph" w:customStyle="1" w:styleId="ELEXONHeading1">
    <w:name w:val="ELEXON Heading 1"/>
    <w:basedOn w:val="Heading1"/>
    <w:next w:val="ELEXONBody"/>
    <w:pPr>
      <w:tabs>
        <w:tab w:val="num" w:pos="1077"/>
      </w:tabs>
      <w:spacing w:before="280" w:after="140" w:line="280" w:lineRule="exact"/>
      <w:ind w:left="1077" w:hanging="1077"/>
      <w:jc w:val="left"/>
    </w:pPr>
    <w:rPr>
      <w:rFonts w:ascii="Tahoma" w:hAnsi="Tahoma"/>
      <w:bCs/>
      <w:caps w:val="0"/>
      <w:szCs w:val="20"/>
    </w:rPr>
  </w:style>
  <w:style w:type="paragraph" w:customStyle="1" w:styleId="ELEXONHeading2">
    <w:name w:val="ELEXON Heading 2"/>
    <w:basedOn w:val="Heading1"/>
    <w:next w:val="ELEXONBody"/>
    <w:pPr>
      <w:numPr>
        <w:ilvl w:val="1"/>
      </w:numPr>
      <w:spacing w:before="140" w:after="140" w:line="280" w:lineRule="exact"/>
      <w:jc w:val="left"/>
    </w:pPr>
    <w:rPr>
      <w:rFonts w:ascii="Tahoma" w:hAnsi="Tahoma"/>
      <w:bCs/>
      <w:szCs w:val="20"/>
    </w:rPr>
  </w:style>
  <w:style w:type="paragraph" w:customStyle="1" w:styleId="ELEXONHeading3">
    <w:name w:val="ELEXON Heading 3"/>
    <w:basedOn w:val="Heading2"/>
    <w:next w:val="ELEXONBody"/>
    <w:pPr>
      <w:numPr>
        <w:ilvl w:val="2"/>
      </w:numPr>
    </w:pPr>
    <w:rPr>
      <w:bCs w:val="0"/>
      <w:sz w:val="20"/>
    </w:rPr>
  </w:style>
  <w:style w:type="paragraph" w:styleId="Footer">
    <w:name w:val="footer"/>
    <w:basedOn w:val="Normal"/>
    <w:link w:val="FooterChar"/>
    <w:pPr>
      <w:tabs>
        <w:tab w:val="center" w:pos="4320"/>
        <w:tab w:val="right" w:pos="8640"/>
      </w:tabs>
      <w:jc w:val="left"/>
    </w:pPr>
  </w:style>
  <w:style w:type="character" w:customStyle="1" w:styleId="FooterChar">
    <w:name w:val="Footer Char"/>
    <w:basedOn w:val="DefaultParagraphFont"/>
    <w:link w:val="Footer"/>
    <w:rPr>
      <w:rFonts w:ascii="Tahoma" w:eastAsia="Times" w:hAnsi="Tahoma" w:cs="Times New Roman"/>
      <w:sz w:val="20"/>
      <w:szCs w:val="20"/>
    </w:rPr>
  </w:style>
  <w:style w:type="paragraph" w:styleId="Header">
    <w:name w:val="header"/>
    <w:basedOn w:val="Normal"/>
    <w:link w:val="HeaderChar"/>
    <w:pPr>
      <w:tabs>
        <w:tab w:val="center" w:pos="4320"/>
        <w:tab w:val="right" w:pos="8640"/>
      </w:tabs>
      <w:jc w:val="left"/>
    </w:pPr>
  </w:style>
  <w:style w:type="character" w:customStyle="1" w:styleId="HeaderChar">
    <w:name w:val="Header Char"/>
    <w:basedOn w:val="DefaultParagraphFont"/>
    <w:link w:val="Header"/>
    <w:rPr>
      <w:rFonts w:ascii="Tahoma" w:eastAsia="Times" w:hAnsi="Tahoma" w:cs="Times New Roman"/>
      <w:sz w:val="20"/>
      <w:szCs w:val="20"/>
    </w:rPr>
  </w:style>
  <w:style w:type="character" w:styleId="PageNumber">
    <w:name w:val="page number"/>
    <w:rPr>
      <w:rFonts w:ascii="Tahoma" w:hAnsi="Tahoma"/>
    </w:rPr>
  </w:style>
  <w:style w:type="paragraph" w:customStyle="1" w:styleId="SCHEDULES">
    <w:name w:val="SCHEDULES"/>
    <w:basedOn w:val="Normal"/>
    <w:pPr>
      <w:widowControl w:val="0"/>
      <w:spacing w:line="240" w:lineRule="auto"/>
      <w:jc w:val="center"/>
    </w:pPr>
    <w:rPr>
      <w:rFonts w:ascii="Times New Roman" w:eastAsia="Times New Roman" w:hAnsi="Times New Roman"/>
      <w:b/>
      <w:sz w:val="22"/>
      <w:u w:val="single"/>
    </w:rPr>
  </w:style>
  <w:style w:type="paragraph" w:customStyle="1" w:styleId="TableText10">
    <w:name w:val="Table Text 10"/>
    <w:pPr>
      <w:spacing w:after="0" w:line="240" w:lineRule="auto"/>
    </w:pPr>
    <w:rPr>
      <w:rFonts w:ascii="Tahoma" w:eastAsia="Times New Roman" w:hAnsi="Tahoma" w:cs="Times New Roman"/>
      <w:noProof/>
      <w:sz w:val="20"/>
      <w:szCs w:val="20"/>
    </w:rPr>
  </w:style>
  <w:style w:type="character" w:customStyle="1" w:styleId="Heading1Char">
    <w:name w:val="Heading 1 Char"/>
    <w:basedOn w:val="DefaultParagraphFont"/>
    <w:link w:val="Heading1"/>
    <w:uiPriority w:val="9"/>
    <w:rsid w:val="00900468"/>
    <w:rPr>
      <w:rFonts w:ascii="Times New Roman" w:eastAsia="Times" w:hAnsi="Times New Roman" w:cs="Times New Roman"/>
      <w:b/>
      <w:caps/>
      <w:sz w:val="24"/>
      <w:szCs w:val="24"/>
    </w:rPr>
  </w:style>
  <w:style w:type="character" w:customStyle="1" w:styleId="Heading2Char">
    <w:name w:val="Heading 2 Char"/>
    <w:basedOn w:val="DefaultParagraphFont"/>
    <w:link w:val="Heading2"/>
    <w:uiPriority w:val="9"/>
    <w:rsid w:val="00900468"/>
    <w:rPr>
      <w:rFonts w:ascii="Tahoma" w:eastAsia="Times" w:hAnsi="Tahoma" w:cs="Times New Roman"/>
      <w:b/>
      <w:bCs/>
      <w:caps/>
      <w:sz w:val="24"/>
      <w:szCs w:val="20"/>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C1D82F" w:themeColor="accent1"/>
      <w:sz w:val="20"/>
      <w:szCs w:val="20"/>
    </w:rPr>
  </w:style>
  <w:style w:type="paragraph" w:customStyle="1" w:styleId="Disclaimer">
    <w:name w:val="Disclaimer"/>
    <w:pPr>
      <w:spacing w:after="160" w:line="240" w:lineRule="auto"/>
    </w:pPr>
    <w:rPr>
      <w:rFonts w:ascii="Tahoma" w:eastAsia="Times New Roman" w:hAnsi="Tahoma" w:cs="Times New Roman"/>
      <w:sz w:val="16"/>
      <w:szCs w:val="20"/>
      <w:lang w:eastAsia="en-GB"/>
    </w:rPr>
  </w:style>
  <w:style w:type="paragraph" w:styleId="TOC3">
    <w:name w:val="toc 3"/>
    <w:basedOn w:val="Normal"/>
    <w:next w:val="Normal"/>
    <w:uiPriority w:val="39"/>
    <w:unhideWhenUsed/>
    <w:pPr>
      <w:spacing w:after="100" w:line="240" w:lineRule="auto"/>
      <w:ind w:left="284"/>
    </w:pPr>
    <w:rPr>
      <w:rFonts w:ascii="Times New Roman" w:hAnsi="Times New Roman"/>
    </w:rPr>
  </w:style>
  <w:style w:type="paragraph" w:customStyle="1" w:styleId="CoverHeading">
    <w:name w:val="Cover Heading"/>
    <w:link w:val="CoverHeadingChar"/>
    <w:pPr>
      <w:spacing w:before="113" w:after="113" w:line="240" w:lineRule="auto"/>
    </w:pPr>
    <w:rPr>
      <w:rFonts w:ascii="Tahoma" w:eastAsia="Times New Roman" w:hAnsi="Tahoma" w:cs="Times New Roman"/>
      <w:b/>
      <w:sz w:val="24"/>
      <w:szCs w:val="24"/>
      <w:lang w:eastAsia="en-GB"/>
    </w:rPr>
  </w:style>
  <w:style w:type="character" w:customStyle="1" w:styleId="CoverHeadingChar">
    <w:name w:val="Cover Heading Char"/>
    <w:link w:val="CoverHeading"/>
    <w:rPr>
      <w:rFonts w:ascii="Tahoma" w:eastAsia="Times New Roman" w:hAnsi="Tahoma" w:cs="Times New Roman"/>
      <w:b/>
      <w:sz w:val="24"/>
      <w:szCs w:val="24"/>
      <w:lang w:eastAsia="en-GB"/>
    </w:rPr>
  </w:style>
  <w:style w:type="character" w:styleId="Hyperlink">
    <w:name w:val="Hyperlink"/>
    <w:basedOn w:val="DefaultParagraphFont"/>
    <w:uiPriority w:val="99"/>
    <w:unhideWhenUsed/>
    <w:rPr>
      <w:color w:val="093FB5" w:themeColor="hyperlink"/>
      <w:u w:val="single"/>
    </w:rPr>
  </w:style>
  <w:style w:type="paragraph" w:styleId="BalloonText">
    <w:name w:val="Balloon Text"/>
    <w:basedOn w:val="Normal"/>
    <w:link w:val="BalloonTextChar"/>
    <w:uiPriority w:val="99"/>
    <w:semiHidden/>
    <w:unhideWhenUsed/>
    <w:pPr>
      <w:spacing w:line="240" w:lineRule="auto"/>
    </w:pPr>
    <w:rPr>
      <w:rFonts w:cs="Tahoma"/>
      <w:sz w:val="16"/>
      <w:szCs w:val="16"/>
    </w:rPr>
  </w:style>
  <w:style w:type="character" w:customStyle="1" w:styleId="BalloonTextChar">
    <w:name w:val="Balloon Text Char"/>
    <w:basedOn w:val="DefaultParagraphFont"/>
    <w:link w:val="BalloonText"/>
    <w:uiPriority w:val="99"/>
    <w:semiHidden/>
    <w:rPr>
      <w:rFonts w:ascii="Tahoma" w:eastAsia="Times"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style>
  <w:style w:type="character" w:customStyle="1" w:styleId="CommentTextChar">
    <w:name w:val="Comment Text Char"/>
    <w:basedOn w:val="DefaultParagraphFont"/>
    <w:link w:val="CommentText"/>
    <w:uiPriority w:val="99"/>
    <w:semiHidden/>
    <w:rPr>
      <w:rFonts w:ascii="Tahoma" w:eastAsia="Times" w:hAnsi="Tahoma"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ahoma" w:eastAsia="Times" w:hAnsi="Tahoma" w:cs="Times New Roman"/>
      <w:b/>
      <w:bCs/>
      <w:sz w:val="20"/>
      <w:szCs w:val="20"/>
    </w:rPr>
  </w:style>
  <w:style w:type="paragraph" w:styleId="Revision">
    <w:name w:val="Revision"/>
    <w:hidden/>
    <w:uiPriority w:val="99"/>
    <w:semiHidden/>
    <w:pPr>
      <w:spacing w:after="0" w:line="240" w:lineRule="auto"/>
    </w:pPr>
    <w:rPr>
      <w:rFonts w:ascii="Tahoma" w:eastAsia="Times" w:hAnsi="Tahoma" w:cs="Times New Roman"/>
      <w:sz w:val="20"/>
      <w:szCs w:val="20"/>
    </w:rPr>
  </w:style>
  <w:style w:type="character" w:customStyle="1" w:styleId="Heading3Char">
    <w:name w:val="Heading 3 Char"/>
    <w:basedOn w:val="DefaultParagraphFont"/>
    <w:link w:val="Heading3"/>
    <w:uiPriority w:val="9"/>
    <w:rsid w:val="00900468"/>
    <w:rPr>
      <w:rFonts w:ascii="Tahoma" w:eastAsia="Times" w:hAnsi="Tahoma" w:cs="Times New Roman"/>
      <w:b/>
      <w:caps/>
      <w:sz w:val="20"/>
      <w:szCs w:val="20"/>
    </w:rPr>
  </w:style>
  <w:style w:type="paragraph" w:styleId="ListParagraph">
    <w:name w:val="List Paragraph"/>
    <w:basedOn w:val="Normal"/>
    <w:uiPriority w:val="34"/>
    <w:qFormat/>
    <w:rsid w:val="00073F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4.bin"/><Relationship Id="rId21" Type="http://schemas.openxmlformats.org/officeDocument/2006/relationships/oleObject" Target="embeddings/oleObject7.bin"/><Relationship Id="rId42" Type="http://schemas.openxmlformats.org/officeDocument/2006/relationships/image" Target="media/image18.wmf"/><Relationship Id="rId63" Type="http://schemas.openxmlformats.org/officeDocument/2006/relationships/oleObject" Target="embeddings/oleObject28.bin"/><Relationship Id="rId84" Type="http://schemas.openxmlformats.org/officeDocument/2006/relationships/image" Target="media/image39.wmf"/><Relationship Id="rId138" Type="http://schemas.openxmlformats.org/officeDocument/2006/relationships/image" Target="media/image67.wmf"/><Relationship Id="rId107" Type="http://schemas.openxmlformats.org/officeDocument/2006/relationships/image" Target="media/image51.wmf"/><Relationship Id="rId11" Type="http://schemas.openxmlformats.org/officeDocument/2006/relationships/oleObject" Target="embeddings/oleObject2.bin"/><Relationship Id="rId32" Type="http://schemas.openxmlformats.org/officeDocument/2006/relationships/image" Target="media/image13.wmf"/><Relationship Id="rId53" Type="http://schemas.openxmlformats.org/officeDocument/2006/relationships/oleObject" Target="embeddings/oleObject23.bin"/><Relationship Id="rId74" Type="http://schemas.openxmlformats.org/officeDocument/2006/relationships/image" Target="media/image34.wmf"/><Relationship Id="rId128" Type="http://schemas.openxmlformats.org/officeDocument/2006/relationships/image" Target="media/image62.wmf"/><Relationship Id="rId5" Type="http://schemas.openxmlformats.org/officeDocument/2006/relationships/webSettings" Target="webSettings.xml"/><Relationship Id="rId90" Type="http://schemas.openxmlformats.org/officeDocument/2006/relationships/image" Target="media/image42.wmf"/><Relationship Id="rId95" Type="http://schemas.openxmlformats.org/officeDocument/2006/relationships/image" Target="media/image45.wmf"/><Relationship Id="rId22" Type="http://schemas.openxmlformats.org/officeDocument/2006/relationships/image" Target="media/image8.wmf"/><Relationship Id="rId27" Type="http://schemas.openxmlformats.org/officeDocument/2006/relationships/oleObject" Target="embeddings/oleObject10.bin"/><Relationship Id="rId43" Type="http://schemas.openxmlformats.org/officeDocument/2006/relationships/oleObject" Target="embeddings/oleObject18.bin"/><Relationship Id="rId48" Type="http://schemas.openxmlformats.org/officeDocument/2006/relationships/image" Target="media/image21.wmf"/><Relationship Id="rId64" Type="http://schemas.openxmlformats.org/officeDocument/2006/relationships/image" Target="media/image29.wmf"/><Relationship Id="rId69" Type="http://schemas.openxmlformats.org/officeDocument/2006/relationships/oleObject" Target="embeddings/oleObject31.bin"/><Relationship Id="rId113" Type="http://schemas.openxmlformats.org/officeDocument/2006/relationships/image" Target="media/image54.wmf"/><Relationship Id="rId118" Type="http://schemas.openxmlformats.org/officeDocument/2006/relationships/image" Target="media/image57.wmf"/><Relationship Id="rId134" Type="http://schemas.openxmlformats.org/officeDocument/2006/relationships/image" Target="media/image65.wmf"/><Relationship Id="rId139" Type="http://schemas.openxmlformats.org/officeDocument/2006/relationships/oleObject" Target="embeddings/oleObject65.bin"/><Relationship Id="rId80" Type="http://schemas.openxmlformats.org/officeDocument/2006/relationships/image" Target="media/image37.wmf"/><Relationship Id="rId85" Type="http://schemas.openxmlformats.org/officeDocument/2006/relationships/oleObject" Target="embeddings/oleObject39.bin"/><Relationship Id="rId12" Type="http://schemas.openxmlformats.org/officeDocument/2006/relationships/image" Target="media/image3.wmf"/><Relationship Id="rId17" Type="http://schemas.openxmlformats.org/officeDocument/2006/relationships/oleObject" Target="embeddings/oleObject5.bin"/><Relationship Id="rId33" Type="http://schemas.openxmlformats.org/officeDocument/2006/relationships/oleObject" Target="embeddings/oleObject13.bin"/><Relationship Id="rId38" Type="http://schemas.openxmlformats.org/officeDocument/2006/relationships/image" Target="media/image16.wmf"/><Relationship Id="rId59" Type="http://schemas.openxmlformats.org/officeDocument/2006/relationships/oleObject" Target="embeddings/oleObject26.bin"/><Relationship Id="rId103" Type="http://schemas.openxmlformats.org/officeDocument/2006/relationships/image" Target="media/image49.wmf"/><Relationship Id="rId108" Type="http://schemas.openxmlformats.org/officeDocument/2006/relationships/oleObject" Target="embeddings/oleObject50.bin"/><Relationship Id="rId124" Type="http://schemas.openxmlformats.org/officeDocument/2006/relationships/image" Target="media/image60.wmf"/><Relationship Id="rId129" Type="http://schemas.openxmlformats.org/officeDocument/2006/relationships/oleObject" Target="embeddings/oleObject60.bin"/><Relationship Id="rId54" Type="http://schemas.openxmlformats.org/officeDocument/2006/relationships/image" Target="media/image24.wmf"/><Relationship Id="rId70" Type="http://schemas.openxmlformats.org/officeDocument/2006/relationships/image" Target="media/image32.wmf"/><Relationship Id="rId75" Type="http://schemas.openxmlformats.org/officeDocument/2006/relationships/oleObject" Target="embeddings/oleObject34.bin"/><Relationship Id="rId91" Type="http://schemas.openxmlformats.org/officeDocument/2006/relationships/oleObject" Target="embeddings/oleObject42.bin"/><Relationship Id="rId96" Type="http://schemas.openxmlformats.org/officeDocument/2006/relationships/oleObject" Target="embeddings/oleObject44.bin"/><Relationship Id="rId140" Type="http://schemas.openxmlformats.org/officeDocument/2006/relationships/header" Target="header1.xml"/><Relationship Id="rId145"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oleObject" Target="embeddings/oleObject8.bin"/><Relationship Id="rId28" Type="http://schemas.openxmlformats.org/officeDocument/2006/relationships/image" Target="media/image11.wmf"/><Relationship Id="rId49" Type="http://schemas.openxmlformats.org/officeDocument/2006/relationships/oleObject" Target="embeddings/oleObject21.bin"/><Relationship Id="rId114" Type="http://schemas.openxmlformats.org/officeDocument/2006/relationships/image" Target="media/image55.wmf"/><Relationship Id="rId119" Type="http://schemas.openxmlformats.org/officeDocument/2006/relationships/oleObject" Target="embeddings/oleObject55.bin"/><Relationship Id="rId44" Type="http://schemas.openxmlformats.org/officeDocument/2006/relationships/image" Target="media/image19.wmf"/><Relationship Id="rId60" Type="http://schemas.openxmlformats.org/officeDocument/2006/relationships/image" Target="media/image27.wmf"/><Relationship Id="rId65" Type="http://schemas.openxmlformats.org/officeDocument/2006/relationships/oleObject" Target="embeddings/oleObject29.bin"/><Relationship Id="rId81" Type="http://schemas.openxmlformats.org/officeDocument/2006/relationships/oleObject" Target="embeddings/oleObject37.bin"/><Relationship Id="rId86" Type="http://schemas.openxmlformats.org/officeDocument/2006/relationships/image" Target="media/image40.wmf"/><Relationship Id="rId130" Type="http://schemas.openxmlformats.org/officeDocument/2006/relationships/image" Target="media/image63.wmf"/><Relationship Id="rId135" Type="http://schemas.openxmlformats.org/officeDocument/2006/relationships/oleObject" Target="embeddings/oleObject63.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6.bin"/><Relationship Id="rId109" Type="http://schemas.openxmlformats.org/officeDocument/2006/relationships/image" Target="media/image52.wmf"/><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4.bin"/><Relationship Id="rId76" Type="http://schemas.openxmlformats.org/officeDocument/2006/relationships/image" Target="media/image35.wmf"/><Relationship Id="rId97" Type="http://schemas.openxmlformats.org/officeDocument/2006/relationships/image" Target="media/image46.wmf"/><Relationship Id="rId104" Type="http://schemas.openxmlformats.org/officeDocument/2006/relationships/oleObject" Target="embeddings/oleObject48.bin"/><Relationship Id="rId120" Type="http://schemas.openxmlformats.org/officeDocument/2006/relationships/image" Target="media/image58.wmf"/><Relationship Id="rId125" Type="http://schemas.openxmlformats.org/officeDocument/2006/relationships/oleObject" Target="embeddings/oleObject58.bin"/><Relationship Id="rId141" Type="http://schemas.openxmlformats.org/officeDocument/2006/relationships/footer" Target="footer1.xml"/><Relationship Id="rId146" Type="http://schemas.openxmlformats.org/officeDocument/2006/relationships/customXml" Target="../customXml/item3.xml"/><Relationship Id="rId7" Type="http://schemas.openxmlformats.org/officeDocument/2006/relationships/endnotes" Target="endnotes.xml"/><Relationship Id="rId71" Type="http://schemas.openxmlformats.org/officeDocument/2006/relationships/oleObject" Target="embeddings/oleObject32.bin"/><Relationship Id="rId92" Type="http://schemas.openxmlformats.org/officeDocument/2006/relationships/image" Target="media/image43.wmf"/><Relationship Id="rId2" Type="http://schemas.openxmlformats.org/officeDocument/2006/relationships/numbering" Target="numbering.xml"/><Relationship Id="rId29" Type="http://schemas.openxmlformats.org/officeDocument/2006/relationships/oleObject" Target="embeddings/oleObject11.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19.bin"/><Relationship Id="rId66" Type="http://schemas.openxmlformats.org/officeDocument/2006/relationships/image" Target="media/image30.wmf"/><Relationship Id="rId87" Type="http://schemas.openxmlformats.org/officeDocument/2006/relationships/oleObject" Target="embeddings/oleObject40.bin"/><Relationship Id="rId110" Type="http://schemas.openxmlformats.org/officeDocument/2006/relationships/oleObject" Target="embeddings/oleObject51.bin"/><Relationship Id="rId115" Type="http://schemas.openxmlformats.org/officeDocument/2006/relationships/oleObject" Target="embeddings/oleObject53.bin"/><Relationship Id="rId131" Type="http://schemas.openxmlformats.org/officeDocument/2006/relationships/oleObject" Target="embeddings/oleObject61.bin"/><Relationship Id="rId136" Type="http://schemas.openxmlformats.org/officeDocument/2006/relationships/image" Target="media/image66.wmf"/><Relationship Id="rId61" Type="http://schemas.openxmlformats.org/officeDocument/2006/relationships/oleObject" Target="embeddings/oleObject27.bin"/><Relationship Id="rId82" Type="http://schemas.openxmlformats.org/officeDocument/2006/relationships/image" Target="media/image38.wmf"/><Relationship Id="rId19" Type="http://schemas.openxmlformats.org/officeDocument/2006/relationships/oleObject" Target="embeddings/oleObject6.bin"/><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4.bin"/><Relationship Id="rId56" Type="http://schemas.openxmlformats.org/officeDocument/2006/relationships/image" Target="media/image25.wmf"/><Relationship Id="rId77" Type="http://schemas.openxmlformats.org/officeDocument/2006/relationships/oleObject" Target="embeddings/oleObject35.bin"/><Relationship Id="rId100" Type="http://schemas.openxmlformats.org/officeDocument/2006/relationships/oleObject" Target="embeddings/oleObject46.bin"/><Relationship Id="rId105" Type="http://schemas.openxmlformats.org/officeDocument/2006/relationships/image" Target="media/image50.wmf"/><Relationship Id="rId126" Type="http://schemas.openxmlformats.org/officeDocument/2006/relationships/image" Target="media/image61.wmf"/><Relationship Id="rId147" Type="http://schemas.openxmlformats.org/officeDocument/2006/relationships/customXml" Target="../customXml/item4.xml"/><Relationship Id="rId8" Type="http://schemas.openxmlformats.org/officeDocument/2006/relationships/image" Target="media/image1.wmf"/><Relationship Id="rId51" Type="http://schemas.openxmlformats.org/officeDocument/2006/relationships/oleObject" Target="embeddings/oleObject22.bin"/><Relationship Id="rId72" Type="http://schemas.openxmlformats.org/officeDocument/2006/relationships/image" Target="media/image33.wmf"/><Relationship Id="rId93" Type="http://schemas.openxmlformats.org/officeDocument/2006/relationships/image" Target="media/image44.wmf"/><Relationship Id="rId98" Type="http://schemas.openxmlformats.org/officeDocument/2006/relationships/oleObject" Target="embeddings/oleObject45.bin"/><Relationship Id="rId121" Type="http://schemas.openxmlformats.org/officeDocument/2006/relationships/oleObject" Target="embeddings/oleObject56.bin"/><Relationship Id="rId142" Type="http://schemas.openxmlformats.org/officeDocument/2006/relationships/fontTable" Target="fontTable.xml"/><Relationship Id="rId3" Type="http://schemas.openxmlformats.org/officeDocument/2006/relationships/styles" Target="styles.xml"/><Relationship Id="rId25" Type="http://schemas.openxmlformats.org/officeDocument/2006/relationships/oleObject" Target="embeddings/oleObject9.bin"/><Relationship Id="rId46" Type="http://schemas.openxmlformats.org/officeDocument/2006/relationships/image" Target="media/image20.wmf"/><Relationship Id="rId67" Type="http://schemas.openxmlformats.org/officeDocument/2006/relationships/oleObject" Target="embeddings/oleObject30.bin"/><Relationship Id="rId116" Type="http://schemas.openxmlformats.org/officeDocument/2006/relationships/image" Target="media/image56.wmf"/><Relationship Id="rId137" Type="http://schemas.openxmlformats.org/officeDocument/2006/relationships/oleObject" Target="embeddings/oleObject64.bin"/><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image" Target="media/image28.wmf"/><Relationship Id="rId83" Type="http://schemas.openxmlformats.org/officeDocument/2006/relationships/oleObject" Target="embeddings/oleObject38.bin"/><Relationship Id="rId88" Type="http://schemas.openxmlformats.org/officeDocument/2006/relationships/image" Target="media/image41.wmf"/><Relationship Id="rId111" Type="http://schemas.openxmlformats.org/officeDocument/2006/relationships/image" Target="media/image53.wmf"/><Relationship Id="rId132" Type="http://schemas.openxmlformats.org/officeDocument/2006/relationships/image" Target="media/image64.wmf"/><Relationship Id="rId15" Type="http://schemas.openxmlformats.org/officeDocument/2006/relationships/oleObject" Target="embeddings/oleObject4.bin"/><Relationship Id="rId36" Type="http://schemas.openxmlformats.org/officeDocument/2006/relationships/image" Target="media/image15.wmf"/><Relationship Id="rId57" Type="http://schemas.openxmlformats.org/officeDocument/2006/relationships/oleObject" Target="embeddings/oleObject25.bin"/><Relationship Id="rId106" Type="http://schemas.openxmlformats.org/officeDocument/2006/relationships/oleObject" Target="embeddings/oleObject49.bin"/><Relationship Id="rId127" Type="http://schemas.openxmlformats.org/officeDocument/2006/relationships/oleObject" Target="embeddings/oleObject59.bin"/><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image" Target="media/image23.wmf"/><Relationship Id="rId73" Type="http://schemas.openxmlformats.org/officeDocument/2006/relationships/oleObject" Target="embeddings/oleObject33.bin"/><Relationship Id="rId78" Type="http://schemas.openxmlformats.org/officeDocument/2006/relationships/image" Target="media/image36.wmf"/><Relationship Id="rId94" Type="http://schemas.openxmlformats.org/officeDocument/2006/relationships/oleObject" Target="embeddings/oleObject43.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image" Target="media/image59.wmf"/><Relationship Id="rId143" Type="http://schemas.microsoft.com/office/2011/relationships/people" Target="people.xml"/><Relationship Id="rId4" Type="http://schemas.openxmlformats.org/officeDocument/2006/relationships/settings" Target="settings.xml"/><Relationship Id="rId9" Type="http://schemas.openxmlformats.org/officeDocument/2006/relationships/oleObject" Target="embeddings/oleObject1.bin"/><Relationship Id="rId26" Type="http://schemas.openxmlformats.org/officeDocument/2006/relationships/image" Target="media/image10.wmf"/><Relationship Id="rId47" Type="http://schemas.openxmlformats.org/officeDocument/2006/relationships/oleObject" Target="embeddings/oleObject20.bin"/><Relationship Id="rId68" Type="http://schemas.openxmlformats.org/officeDocument/2006/relationships/image" Target="media/image31.wmf"/><Relationship Id="rId89" Type="http://schemas.openxmlformats.org/officeDocument/2006/relationships/oleObject" Target="embeddings/oleObject41.bin"/><Relationship Id="rId112" Type="http://schemas.openxmlformats.org/officeDocument/2006/relationships/oleObject" Target="embeddings/oleObject52.bin"/><Relationship Id="rId133" Type="http://schemas.openxmlformats.org/officeDocument/2006/relationships/oleObject" Target="embeddings/oleObject62.bin"/><Relationship Id="rId16" Type="http://schemas.openxmlformats.org/officeDocument/2006/relationships/image" Target="media/image5.wmf"/><Relationship Id="rId37" Type="http://schemas.openxmlformats.org/officeDocument/2006/relationships/oleObject" Target="embeddings/oleObject15.bin"/><Relationship Id="rId58" Type="http://schemas.openxmlformats.org/officeDocument/2006/relationships/image" Target="media/image26.wmf"/><Relationship Id="rId79" Type="http://schemas.openxmlformats.org/officeDocument/2006/relationships/oleObject" Target="embeddings/oleObject36.bin"/><Relationship Id="rId102" Type="http://schemas.openxmlformats.org/officeDocument/2006/relationships/oleObject" Target="embeddings/oleObject47.bin"/><Relationship Id="rId123" Type="http://schemas.openxmlformats.org/officeDocument/2006/relationships/oleObject" Target="embeddings/oleObject57.bin"/><Relationship Id="rId144" Type="http://schemas.openxmlformats.org/officeDocument/2006/relationships/theme" Target="theme/theme1.xml"/></Relationships>
</file>

<file path=word/theme/theme1.xml><?xml version="1.0" encoding="utf-8"?>
<a:theme xmlns:a="http://schemas.openxmlformats.org/drawingml/2006/main" name="Office Theme">
  <a:themeElements>
    <a:clrScheme name="ELEXON Theme">
      <a:dk1>
        <a:srgbClr val="414042"/>
      </a:dk1>
      <a:lt1>
        <a:sysClr val="window" lastClr="FFFFFF"/>
      </a:lt1>
      <a:dk2>
        <a:srgbClr val="008DA8"/>
      </a:dk2>
      <a:lt2>
        <a:srgbClr val="BEDEE5"/>
      </a:lt2>
      <a:accent1>
        <a:srgbClr val="C1D82F"/>
      </a:accent1>
      <a:accent2>
        <a:srgbClr val="9A4D9E"/>
      </a:accent2>
      <a:accent3>
        <a:srgbClr val="008576"/>
      </a:accent3>
      <a:accent4>
        <a:srgbClr val="8B9B93"/>
      </a:accent4>
      <a:accent5>
        <a:srgbClr val="C0CAC4"/>
      </a:accent5>
      <a:accent6>
        <a:srgbClr val="BEDEE5"/>
      </a:accent6>
      <a:hlink>
        <a:srgbClr val="093FB5"/>
      </a:hlink>
      <a:folHlink>
        <a:srgbClr val="B51258"/>
      </a:folHlink>
    </a:clrScheme>
    <a:fontScheme name="Template Font">
      <a:majorFont>
        <a:latin typeface="Tahoma"/>
        <a:ea typeface=""/>
        <a:cs typeface=""/>
      </a:majorFont>
      <a:minorFont>
        <a:latin typeface="Tahom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2DADD8E-7737-470F-990A-19A33C1E1F73}">
  <ds:schemaRefs>
    <ds:schemaRef ds:uri="http://schemas.openxmlformats.org/officeDocument/2006/bibliography"/>
  </ds:schemaRefs>
</ds:datastoreItem>
</file>

<file path=customXml/itemProps2.xml><?xml version="1.0" encoding="utf-8"?>
<ds:datastoreItem xmlns:ds="http://schemas.openxmlformats.org/officeDocument/2006/customXml" ds:itemID="{F8413350-0030-4BD1-9155-E7CA372DDA02}"/>
</file>

<file path=customXml/itemProps3.xml><?xml version="1.0" encoding="utf-8"?>
<ds:datastoreItem xmlns:ds="http://schemas.openxmlformats.org/officeDocument/2006/customXml" ds:itemID="{2A3F2BB8-EB22-47E6-B8FA-4289C3FCEB71}"/>
</file>

<file path=customXml/itemProps4.xml><?xml version="1.0" encoding="utf-8"?>
<ds:datastoreItem xmlns:ds="http://schemas.openxmlformats.org/officeDocument/2006/customXml" ds:itemID="{7B5A8D0E-4CE0-4943-A81D-7F695B7F4F0F}"/>
</file>

<file path=docProps/app.xml><?xml version="1.0" encoding="utf-8"?>
<Properties xmlns="http://schemas.openxmlformats.org/officeDocument/2006/extended-properties" xmlns:vt="http://schemas.openxmlformats.org/officeDocument/2006/docPropsVTypes">
  <Template>Normal</Template>
  <TotalTime>12</TotalTime>
  <Pages>26</Pages>
  <Words>3561</Words>
  <Characters>20304</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Load Flow Model Specification for the Calculation of Nodal Transmission Loss Factors</vt:lpstr>
    </vt:vector>
  </TitlesOfParts>
  <Company>ELEXON</Company>
  <LinksUpToDate>false</LinksUpToDate>
  <CharactersWithSpaces>23818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Load Flow Model Specification for the Calculation of Nodal Transmission Loss Factors</dc:title>
  <dc:subject>The LFM Specification contains the requirements, obligations, assumptions and approximations required to be supported by the LFM. The exact mechanism for the derivation of Nodal Transmission Loss Factors (TLFs) by the TLFA is the required function of the LFM</dc:subject>
  <dc:creator>ELEXON</dc:creator>
  <cp:keywords>Load,Flow,Model,Specification,Calculation,Nodal,Transmission,Loss,Factors</cp:keywords>
  <cp:lastModifiedBy>FSO</cp:lastModifiedBy>
  <cp:revision>4</cp:revision>
  <cp:lastPrinted>2019-03-20T10:32:00Z</cp:lastPrinted>
  <dcterms:created xsi:type="dcterms:W3CDTF">2024-04-26T13:48:00Z</dcterms:created>
  <dcterms:modified xsi:type="dcterms:W3CDTF">2024-04-26T14:58:00Z</dcterms:modified>
  <cp:category>Load Flow Model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ffective Date">
    <vt:lpwstr>29 March 2019</vt:lpwstr>
  </property>
  <property fmtid="{D5CDD505-2E9C-101B-9397-08002B2CF9AE}" pid="3" name="Version Number">
    <vt:lpwstr>Version 3.0</vt:lpwstr>
  </property>
  <property fmtid="{D5CDD505-2E9C-101B-9397-08002B2CF9AE}" pid="4" name="ContentTypeId">
    <vt:lpwstr>0x010100FCB0F6552D2533449E6986FAC6B0DD0F</vt:lpwstr>
  </property>
  <property fmtid="{D5CDD505-2E9C-101B-9397-08002B2CF9AE}" pid="5" name="MSIP_Label_7b67b050-2e12-4c1b-9cc6-12fcbcc0bbf7_Enabled">
    <vt:lpwstr>True</vt:lpwstr>
  </property>
  <property fmtid="{D5CDD505-2E9C-101B-9397-08002B2CF9AE}" pid="6" name="MSIP_Label_7b67b050-2e12-4c1b-9cc6-12fcbcc0bbf7_SiteId">
    <vt:lpwstr>185562ad-39bc-4840-8e40-be6216340c52</vt:lpwstr>
  </property>
  <property fmtid="{D5CDD505-2E9C-101B-9397-08002B2CF9AE}" pid="7" name="MSIP_Label_7b67b050-2e12-4c1b-9cc6-12fcbcc0bbf7_SetDate">
    <vt:lpwstr>2024-04-26T16:29:17Z</vt:lpwstr>
  </property>
  <property fmtid="{D5CDD505-2E9C-101B-9397-08002B2CF9AE}" pid="8" name="MSIP_Label_7b67b050-2e12-4c1b-9cc6-12fcbcc0bbf7_Name">
    <vt:lpwstr>Official. \ External Permitted</vt:lpwstr>
  </property>
  <property fmtid="{D5CDD505-2E9C-101B-9397-08002B2CF9AE}" pid="9" name="MSIP_Label_7b67b050-2e12-4c1b-9cc6-12fcbcc0bbf7_ActionId">
    <vt:lpwstr>5095788c-14b3-4642-990d-9af5b23585e3</vt:lpwstr>
  </property>
  <property fmtid="{D5CDD505-2E9C-101B-9397-08002B2CF9AE}" pid="10" name="MSIP_Label_7b67b050-2e12-4c1b-9cc6-12fcbcc0bbf7_Removed">
    <vt:lpwstr>False</vt:lpwstr>
  </property>
  <property fmtid="{D5CDD505-2E9C-101B-9397-08002B2CF9AE}" pid="11" name="MSIP_Label_7b67b050-2e12-4c1b-9cc6-12fcbcc0bbf7_Parent">
    <vt:lpwstr>8dbff476-1836-4f70-ae84-d1ff97414a3a</vt:lpwstr>
  </property>
  <property fmtid="{D5CDD505-2E9C-101B-9397-08002B2CF9AE}" pid="12" name="MSIP_Label_7b67b050-2e12-4c1b-9cc6-12fcbcc0bbf7_Extended_MSFT_Method">
    <vt:lpwstr>Standard</vt:lpwstr>
  </property>
  <property fmtid="{D5CDD505-2E9C-101B-9397-08002B2CF9AE}" pid="13" name="MSIP_Label_8dbff476-1836-4f70-ae84-d1ff97414a3a_Enabled">
    <vt:lpwstr>True</vt:lpwstr>
  </property>
  <property fmtid="{D5CDD505-2E9C-101B-9397-08002B2CF9AE}" pid="14" name="MSIP_Label_8dbff476-1836-4f70-ae84-d1ff97414a3a_SiteId">
    <vt:lpwstr>185562ad-39bc-4840-8e40-be6216340c52</vt:lpwstr>
  </property>
  <property fmtid="{D5CDD505-2E9C-101B-9397-08002B2CF9AE}" pid="15" name="MSIP_Label_8dbff476-1836-4f70-ae84-d1ff97414a3a_SetDate">
    <vt:lpwstr>2024-04-26T16:29:17Z</vt:lpwstr>
  </property>
  <property fmtid="{D5CDD505-2E9C-101B-9397-08002B2CF9AE}" pid="16" name="MSIP_Label_8dbff476-1836-4f70-ae84-d1ff97414a3a_Name">
    <vt:lpwstr>Official.</vt:lpwstr>
  </property>
  <property fmtid="{D5CDD505-2E9C-101B-9397-08002B2CF9AE}" pid="17" name="MSIP_Label_8dbff476-1836-4f70-ae84-d1ff97414a3a_ActionId">
    <vt:lpwstr>32f93943-cd0f-4357-8ec8-eaf8f09373da</vt:lpwstr>
  </property>
  <property fmtid="{D5CDD505-2E9C-101B-9397-08002B2CF9AE}" pid="18" name="MSIP_Label_8dbff476-1836-4f70-ae84-d1ff97414a3a_Extended_MSFT_Method">
    <vt:lpwstr>Standard</vt:lpwstr>
  </property>
  <property fmtid="{D5CDD505-2E9C-101B-9397-08002B2CF9AE}" pid="19" name="Sensitivity">
    <vt:lpwstr>Official. \ External Permitted Official.</vt:lpwstr>
  </property>
</Properties>
</file>