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EF9E" w14:textId="16C3BEE8" w:rsidR="00B562C0" w:rsidRPr="00D31903" w:rsidRDefault="00B562C0" w:rsidP="005C6B2B">
      <w:pPr>
        <w:spacing w:line="240" w:lineRule="auto"/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</w:pPr>
      <w:r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RIIO-T</w:t>
      </w:r>
      <w:r w:rsidR="00AB7E99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2</w:t>
      </w:r>
      <w:r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/GD</w:t>
      </w:r>
      <w:r w:rsidR="00AB7E99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2</w:t>
      </w:r>
      <w:r w:rsidR="00742587"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/ED</w:t>
      </w:r>
      <w:r w:rsidR="00AB7E99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2</w:t>
      </w:r>
      <w:r w:rsidR="00B979C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/GT2/ESO2</w:t>
      </w:r>
      <w:r w:rsidRPr="00D3190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 xml:space="preserve"> </w:t>
      </w:r>
      <w:r w:rsidR="002F2201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E</w:t>
      </w:r>
      <w:r w:rsidR="00B979C3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 xml:space="preserve">xceptional </w:t>
      </w:r>
      <w:r w:rsidR="00A27454">
        <w:rPr>
          <w:rFonts w:ascii="Verdana" w:eastAsiaTheme="majorEastAsia" w:hAnsi="Verdana" w:cstheme="majorBidi"/>
          <w:b/>
          <w:bCs/>
          <w:color w:val="365F91" w:themeColor="accent1" w:themeShade="BF"/>
          <w:sz w:val="40"/>
          <w:szCs w:val="40"/>
        </w:rPr>
        <w:t>Submission</w:t>
      </w:r>
    </w:p>
    <w:p w14:paraId="3D7FEF9F" w14:textId="55FE12D6" w:rsidR="00B562C0" w:rsidRPr="00D31903" w:rsidRDefault="00C845FF" w:rsidP="00FB215A">
      <w:pPr>
        <w:spacing w:after="0"/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</w:pPr>
      <w:r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 xml:space="preserve">Assurance </w:t>
      </w:r>
      <w:r w:rsidR="00A27454">
        <w:rPr>
          <w:rFonts w:ascii="Verdana" w:eastAsiaTheme="majorEastAsia" w:hAnsi="Verdana" w:cstheme="majorBidi"/>
          <w:b/>
          <w:bCs/>
          <w:color w:val="365F91" w:themeColor="accent1" w:themeShade="BF"/>
          <w:sz w:val="36"/>
          <w:szCs w:val="36"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B562C0" w:rsidRPr="00D32956" w14:paraId="3D7FEFA2" w14:textId="77777777" w:rsidTr="00C83678">
        <w:tc>
          <w:tcPr>
            <w:tcW w:w="4530" w:type="dxa"/>
          </w:tcPr>
          <w:p w14:paraId="3D7FEFA0" w14:textId="77777777" w:rsidR="00B562C0" w:rsidRPr="00D32956" w:rsidRDefault="00B562C0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Company</w:t>
            </w:r>
          </w:p>
        </w:tc>
        <w:tc>
          <w:tcPr>
            <w:tcW w:w="4486" w:type="dxa"/>
            <w:shd w:val="clear" w:color="auto" w:fill="FFFFCC"/>
          </w:tcPr>
          <w:p w14:paraId="3D7FEFA1" w14:textId="7D31997C" w:rsidR="00B562C0" w:rsidRPr="00D32956" w:rsidRDefault="00B562C0" w:rsidP="00B562C0">
            <w:pPr>
              <w:rPr>
                <w:rFonts w:ascii="Verdana" w:hAnsi="Verdana"/>
              </w:rPr>
            </w:pPr>
          </w:p>
        </w:tc>
      </w:tr>
      <w:tr w:rsidR="00742587" w:rsidRPr="00D32956" w14:paraId="3D7FEFA5" w14:textId="77777777" w:rsidTr="00C83678">
        <w:tc>
          <w:tcPr>
            <w:tcW w:w="4530" w:type="dxa"/>
            <w:tcBorders>
              <w:bottom w:val="single" w:sz="4" w:space="0" w:color="auto"/>
            </w:tcBorders>
          </w:tcPr>
          <w:p w14:paraId="3D7FEFA3" w14:textId="77777777" w:rsidR="00742587" w:rsidRPr="00D32956" w:rsidRDefault="00742587" w:rsidP="00B562C0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Sector</w:t>
            </w:r>
          </w:p>
        </w:tc>
        <w:tc>
          <w:tcPr>
            <w:tcW w:w="4486" w:type="dxa"/>
            <w:shd w:val="clear" w:color="auto" w:fill="FFFFCC"/>
          </w:tcPr>
          <w:p w14:paraId="3D7FEFA4" w14:textId="1168998D" w:rsidR="00D05DD7" w:rsidRPr="00D32956" w:rsidRDefault="00D05DD7" w:rsidP="00B562C0">
            <w:pPr>
              <w:rPr>
                <w:rFonts w:ascii="Verdana" w:hAnsi="Verdana"/>
              </w:rPr>
            </w:pPr>
          </w:p>
        </w:tc>
      </w:tr>
      <w:tr w:rsidR="00C83678" w:rsidRPr="00D32956" w14:paraId="3D7FEFA8" w14:textId="77777777" w:rsidTr="00C83678">
        <w:tc>
          <w:tcPr>
            <w:tcW w:w="4530" w:type="dxa"/>
            <w:tcBorders>
              <w:bottom w:val="nil"/>
            </w:tcBorders>
            <w:vAlign w:val="center"/>
          </w:tcPr>
          <w:p w14:paraId="3D7FEFA6" w14:textId="77777777" w:rsidR="00C83678" w:rsidRPr="00D32956" w:rsidRDefault="00C83678" w:rsidP="00742587">
            <w:pPr>
              <w:rPr>
                <w:rFonts w:ascii="Verdana" w:hAnsi="Verdana"/>
                <w:b/>
              </w:rPr>
            </w:pPr>
            <w:r w:rsidRPr="00D32956">
              <w:rPr>
                <w:rFonts w:ascii="Verdana" w:hAnsi="Verdana"/>
                <w:b/>
              </w:rPr>
              <w:t>Networks</w:t>
            </w:r>
          </w:p>
        </w:tc>
        <w:tc>
          <w:tcPr>
            <w:tcW w:w="4486" w:type="dxa"/>
            <w:shd w:val="clear" w:color="auto" w:fill="FFFFCC"/>
          </w:tcPr>
          <w:p w14:paraId="3D7FEFA7" w14:textId="74D75ED5" w:rsidR="00C83678" w:rsidRPr="00D32956" w:rsidRDefault="00C83678" w:rsidP="00B562C0">
            <w:pPr>
              <w:rPr>
                <w:rFonts w:ascii="Verdana" w:hAnsi="Verdana"/>
              </w:rPr>
            </w:pPr>
          </w:p>
        </w:tc>
      </w:tr>
      <w:tr w:rsidR="00C83678" w:rsidRPr="00D32956" w14:paraId="3D7FEFAB" w14:textId="77777777" w:rsidTr="00C83678">
        <w:tc>
          <w:tcPr>
            <w:tcW w:w="4530" w:type="dxa"/>
            <w:tcBorders>
              <w:top w:val="nil"/>
              <w:bottom w:val="nil"/>
            </w:tcBorders>
          </w:tcPr>
          <w:p w14:paraId="3D7FEFA9" w14:textId="77777777" w:rsidR="00C83678" w:rsidRPr="00D32956" w:rsidRDefault="00C83678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486" w:type="dxa"/>
            <w:shd w:val="clear" w:color="auto" w:fill="FFFFCC"/>
          </w:tcPr>
          <w:p w14:paraId="3D7FEFAA" w14:textId="055DFC75" w:rsidR="00C83678" w:rsidRPr="00D32956" w:rsidRDefault="00C83678" w:rsidP="00B562C0">
            <w:pPr>
              <w:rPr>
                <w:rFonts w:ascii="Verdana" w:hAnsi="Verdana"/>
              </w:rPr>
            </w:pPr>
          </w:p>
        </w:tc>
      </w:tr>
      <w:tr w:rsidR="00C83678" w:rsidRPr="00D32956" w14:paraId="3D7FEFAE" w14:textId="77777777" w:rsidTr="00C83678">
        <w:tc>
          <w:tcPr>
            <w:tcW w:w="4530" w:type="dxa"/>
            <w:tcBorders>
              <w:top w:val="nil"/>
              <w:bottom w:val="nil"/>
            </w:tcBorders>
          </w:tcPr>
          <w:p w14:paraId="3D7FEFAC" w14:textId="77777777" w:rsidR="00C83678" w:rsidRPr="00D32956" w:rsidRDefault="00C83678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486" w:type="dxa"/>
            <w:shd w:val="clear" w:color="auto" w:fill="FFFFCC"/>
          </w:tcPr>
          <w:p w14:paraId="3D7FEFAD" w14:textId="01AAB75A" w:rsidR="00C83678" w:rsidRPr="00D32956" w:rsidRDefault="00C83678" w:rsidP="00B562C0">
            <w:pPr>
              <w:rPr>
                <w:rFonts w:ascii="Verdana" w:hAnsi="Verdana"/>
              </w:rPr>
            </w:pPr>
          </w:p>
        </w:tc>
      </w:tr>
      <w:tr w:rsidR="00C83678" w:rsidRPr="00D32956" w14:paraId="3D7FEFB1" w14:textId="77777777" w:rsidTr="00C83678">
        <w:tc>
          <w:tcPr>
            <w:tcW w:w="4530" w:type="dxa"/>
            <w:tcBorders>
              <w:top w:val="nil"/>
            </w:tcBorders>
          </w:tcPr>
          <w:p w14:paraId="3D7FEFAF" w14:textId="77777777" w:rsidR="00C83678" w:rsidRPr="00D32956" w:rsidRDefault="00C83678" w:rsidP="00B562C0">
            <w:pPr>
              <w:rPr>
                <w:rFonts w:ascii="Verdana" w:hAnsi="Verdana"/>
                <w:b/>
              </w:rPr>
            </w:pPr>
          </w:p>
        </w:tc>
        <w:tc>
          <w:tcPr>
            <w:tcW w:w="4486" w:type="dxa"/>
            <w:shd w:val="clear" w:color="auto" w:fill="FFFFCC"/>
          </w:tcPr>
          <w:p w14:paraId="3D7FEFB0" w14:textId="77777777" w:rsidR="00C83678" w:rsidRPr="00D32956" w:rsidRDefault="00C83678" w:rsidP="00B562C0">
            <w:pPr>
              <w:rPr>
                <w:rFonts w:ascii="Verdana" w:hAnsi="Verdana"/>
              </w:rPr>
            </w:pPr>
          </w:p>
        </w:tc>
      </w:tr>
      <w:tr w:rsidR="00B562C0" w:rsidRPr="00D32956" w14:paraId="3D7FEFB4" w14:textId="77777777" w:rsidTr="00C83678">
        <w:tc>
          <w:tcPr>
            <w:tcW w:w="4530" w:type="dxa"/>
          </w:tcPr>
          <w:p w14:paraId="3D7FEFB2" w14:textId="6E7F8373" w:rsidR="00B562C0" w:rsidRPr="00D32956" w:rsidRDefault="0012590B" w:rsidP="00B562C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Name of </w:t>
            </w:r>
            <w:r w:rsidR="00B979C3">
              <w:rPr>
                <w:rFonts w:ascii="Verdana" w:hAnsi="Verdana"/>
                <w:b/>
              </w:rPr>
              <w:t>Exceptional</w:t>
            </w:r>
            <w:r w:rsidR="00271758">
              <w:rPr>
                <w:rFonts w:ascii="Verdana" w:hAnsi="Verdana"/>
                <w:b/>
              </w:rPr>
              <w:t xml:space="preserve"> Submission</w:t>
            </w:r>
          </w:p>
        </w:tc>
        <w:tc>
          <w:tcPr>
            <w:tcW w:w="4486" w:type="dxa"/>
            <w:shd w:val="clear" w:color="auto" w:fill="FFFFCC"/>
          </w:tcPr>
          <w:p w14:paraId="3D7FEFB3" w14:textId="0D489692" w:rsidR="00B562C0" w:rsidRPr="00D32956" w:rsidRDefault="00B562C0" w:rsidP="00B562C0">
            <w:pPr>
              <w:rPr>
                <w:rFonts w:ascii="Verdana" w:hAnsi="Verdana"/>
              </w:rPr>
            </w:pPr>
          </w:p>
        </w:tc>
      </w:tr>
      <w:tr w:rsidR="0021322A" w:rsidRPr="00D32956" w14:paraId="312481B1" w14:textId="77777777" w:rsidTr="00C83678">
        <w:tc>
          <w:tcPr>
            <w:tcW w:w="4530" w:type="dxa"/>
          </w:tcPr>
          <w:p w14:paraId="39EDDA5F" w14:textId="3819F7BD" w:rsidR="0021322A" w:rsidRDefault="0021322A" w:rsidP="0012590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Required by</w:t>
            </w:r>
            <w:r>
              <w:rPr>
                <w:rStyle w:val="FootnoteReference"/>
                <w:rFonts w:ascii="Verdana" w:hAnsi="Verdana"/>
                <w:b/>
              </w:rPr>
              <w:footnoteReference w:id="2"/>
            </w:r>
            <w:r w:rsidR="00EE76E4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486" w:type="dxa"/>
            <w:shd w:val="clear" w:color="auto" w:fill="FFFFCC"/>
          </w:tcPr>
          <w:p w14:paraId="74DF2F3F" w14:textId="77777777" w:rsidR="0021322A" w:rsidRDefault="0021322A" w:rsidP="008E4C1B">
            <w:pPr>
              <w:rPr>
                <w:rFonts w:ascii="Verdana" w:hAnsi="Verdana"/>
              </w:rPr>
            </w:pPr>
          </w:p>
        </w:tc>
      </w:tr>
      <w:tr w:rsidR="0021322A" w:rsidRPr="00D32956" w14:paraId="0EB2884B" w14:textId="77777777" w:rsidTr="00C83678">
        <w:tc>
          <w:tcPr>
            <w:tcW w:w="4530" w:type="dxa"/>
          </w:tcPr>
          <w:p w14:paraId="7C5A904F" w14:textId="2E45203A" w:rsidR="0021322A" w:rsidRDefault="00E80D30" w:rsidP="0012590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Required information</w:t>
            </w:r>
          </w:p>
        </w:tc>
        <w:tc>
          <w:tcPr>
            <w:tcW w:w="4486" w:type="dxa"/>
            <w:shd w:val="clear" w:color="auto" w:fill="FFFFCC"/>
          </w:tcPr>
          <w:p w14:paraId="395F0E40" w14:textId="77777777" w:rsidR="0021322A" w:rsidRDefault="0021322A" w:rsidP="008E4C1B">
            <w:pPr>
              <w:rPr>
                <w:rFonts w:ascii="Verdana" w:hAnsi="Verdana"/>
              </w:rPr>
            </w:pPr>
          </w:p>
        </w:tc>
      </w:tr>
      <w:tr w:rsidR="00AB7E99" w:rsidRPr="00D32956" w14:paraId="3D7FEFBA" w14:textId="77777777" w:rsidTr="00C83678">
        <w:tc>
          <w:tcPr>
            <w:tcW w:w="4530" w:type="dxa"/>
          </w:tcPr>
          <w:p w14:paraId="3D7FEFB8" w14:textId="0CD58E07" w:rsidR="00AB7E99" w:rsidRPr="00D32956" w:rsidRDefault="00AB7E99" w:rsidP="00AB7E9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Submission</w:t>
            </w:r>
            <w:r w:rsidRPr="00D32956">
              <w:rPr>
                <w:rFonts w:ascii="Verdana" w:hAnsi="Verdana"/>
                <w:b/>
              </w:rPr>
              <w:t xml:space="preserve"> date</w:t>
            </w:r>
          </w:p>
        </w:tc>
        <w:tc>
          <w:tcPr>
            <w:tcW w:w="4486" w:type="dxa"/>
            <w:shd w:val="clear" w:color="auto" w:fill="FFFFCC"/>
          </w:tcPr>
          <w:p w14:paraId="3D7FEFB9" w14:textId="34C50C39" w:rsidR="00AB7E99" w:rsidRPr="00D32956" w:rsidRDefault="00AB7E99" w:rsidP="00AB7E99">
            <w:pPr>
              <w:rPr>
                <w:rFonts w:ascii="Verdana" w:hAnsi="Verdana"/>
              </w:rPr>
            </w:pPr>
          </w:p>
        </w:tc>
      </w:tr>
    </w:tbl>
    <w:p w14:paraId="3D7FEFBB" w14:textId="77777777" w:rsidR="003146B7" w:rsidRPr="00E23023" w:rsidRDefault="00D31903" w:rsidP="005605AC">
      <w:pPr>
        <w:spacing w:before="360" w:after="0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E23023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Contents</w:t>
      </w:r>
    </w:p>
    <w:p w14:paraId="764378F3" w14:textId="432501C9" w:rsidR="00A25A81" w:rsidRPr="001E6FB7" w:rsidRDefault="00CF4A24" w:rsidP="001E6FB7">
      <w:pPr>
        <w:pStyle w:val="TOC1"/>
        <w:ind w:left="660" w:hanging="660"/>
        <w:rPr>
          <w:rFonts w:asciiTheme="minorHAnsi" w:hAnsiTheme="minorHAnsi"/>
          <w:noProof/>
        </w:rPr>
      </w:pPr>
      <w:r w:rsidRPr="001E6FB7">
        <w:fldChar w:fldCharType="begin"/>
      </w:r>
      <w:r w:rsidR="001A4962" w:rsidRPr="001E6FB7">
        <w:instrText xml:space="preserve"> TOC \o "1-4" \h \z \u </w:instrText>
      </w:r>
      <w:r w:rsidRPr="001E6FB7">
        <w:fldChar w:fldCharType="separate"/>
      </w:r>
      <w:hyperlink w:anchor="_Toc97305374" w:history="1">
        <w:r w:rsidR="00A25A81" w:rsidRPr="001E6FB7">
          <w:rPr>
            <w:rStyle w:val="Hyperlink"/>
            <w:noProof/>
          </w:rPr>
          <w:t>1</w:t>
        </w:r>
        <w:r w:rsidR="00A25A81" w:rsidRPr="001E6FB7">
          <w:rPr>
            <w:rFonts w:asciiTheme="minorHAnsi" w:hAnsiTheme="minorHAnsi"/>
            <w:noProof/>
          </w:rPr>
          <w:tab/>
        </w:r>
        <w:r w:rsidR="00A25A81" w:rsidRPr="001E6FB7">
          <w:rPr>
            <w:rStyle w:val="Hyperlink"/>
            <w:noProof/>
          </w:rPr>
          <w:t xml:space="preserve">Risk Assessment and Data Assurance </w:t>
        </w:r>
        <w:r w:rsidR="001E6FB7">
          <w:rPr>
            <w:rStyle w:val="Hyperlink"/>
            <w:noProof/>
          </w:rPr>
          <w:t xml:space="preserve">Activity </w:t>
        </w:r>
        <w:r w:rsidR="00A25A81" w:rsidRPr="001E6FB7">
          <w:rPr>
            <w:rStyle w:val="Hyperlink"/>
            <w:noProof/>
          </w:rPr>
          <w:t>Done for Exceptional Submission</w:t>
        </w:r>
        <w:r w:rsidR="00A25A81" w:rsidRPr="001E6FB7">
          <w:rPr>
            <w:noProof/>
            <w:webHidden/>
          </w:rPr>
          <w:tab/>
        </w:r>
        <w:r w:rsidR="00A25A81" w:rsidRPr="001E6FB7">
          <w:rPr>
            <w:noProof/>
            <w:webHidden/>
          </w:rPr>
          <w:fldChar w:fldCharType="begin"/>
        </w:r>
        <w:r w:rsidR="00A25A81" w:rsidRPr="001E6FB7">
          <w:rPr>
            <w:noProof/>
            <w:webHidden/>
          </w:rPr>
          <w:instrText xml:space="preserve"> PAGEREF _Toc97305374 \h </w:instrText>
        </w:r>
        <w:r w:rsidR="00A25A81" w:rsidRPr="001E6FB7">
          <w:rPr>
            <w:noProof/>
            <w:webHidden/>
          </w:rPr>
        </w:r>
        <w:r w:rsidR="00A25A81" w:rsidRPr="001E6FB7">
          <w:rPr>
            <w:noProof/>
            <w:webHidden/>
          </w:rPr>
          <w:fldChar w:fldCharType="separate"/>
        </w:r>
        <w:r w:rsidR="00E32A32" w:rsidRPr="001E6FB7">
          <w:rPr>
            <w:noProof/>
            <w:webHidden/>
          </w:rPr>
          <w:t>3</w:t>
        </w:r>
        <w:r w:rsidR="00A25A81" w:rsidRPr="001E6FB7">
          <w:rPr>
            <w:noProof/>
            <w:webHidden/>
          </w:rPr>
          <w:fldChar w:fldCharType="end"/>
        </w:r>
      </w:hyperlink>
    </w:p>
    <w:p w14:paraId="1583F6DE" w14:textId="2B108668" w:rsidR="00A25A81" w:rsidRPr="001E6FB7" w:rsidRDefault="00BE42B4" w:rsidP="002067B3">
      <w:pPr>
        <w:pStyle w:val="TOC1"/>
        <w:rPr>
          <w:rFonts w:asciiTheme="minorHAnsi" w:hAnsiTheme="minorHAnsi"/>
          <w:noProof/>
        </w:rPr>
      </w:pPr>
      <w:hyperlink w:anchor="_Toc97305375" w:history="1">
        <w:r w:rsidR="00A25A81" w:rsidRPr="001E6FB7">
          <w:rPr>
            <w:rStyle w:val="Hyperlink"/>
            <w:noProof/>
          </w:rPr>
          <w:t>2</w:t>
        </w:r>
        <w:r w:rsidR="00A25A81" w:rsidRPr="001E6FB7">
          <w:rPr>
            <w:rFonts w:asciiTheme="minorHAnsi" w:hAnsiTheme="minorHAnsi"/>
            <w:noProof/>
          </w:rPr>
          <w:tab/>
        </w:r>
        <w:r w:rsidR="001E6FB7" w:rsidRPr="001E6FB7">
          <w:rPr>
            <w:noProof/>
          </w:rPr>
          <w:t xml:space="preserve">Material </w:t>
        </w:r>
        <w:r w:rsidR="00A25A81" w:rsidRPr="001E6FB7">
          <w:rPr>
            <w:rStyle w:val="Hyperlink"/>
            <w:noProof/>
          </w:rPr>
          <w:t>Errors Identified in Previous Related Submission</w:t>
        </w:r>
        <w:r w:rsidR="00A25A81" w:rsidRPr="001E6FB7">
          <w:rPr>
            <w:noProof/>
            <w:webHidden/>
          </w:rPr>
          <w:tab/>
        </w:r>
        <w:r w:rsidR="00A25A81" w:rsidRPr="001E6FB7">
          <w:rPr>
            <w:noProof/>
            <w:webHidden/>
          </w:rPr>
          <w:fldChar w:fldCharType="begin"/>
        </w:r>
        <w:r w:rsidR="00A25A81" w:rsidRPr="001E6FB7">
          <w:rPr>
            <w:noProof/>
            <w:webHidden/>
          </w:rPr>
          <w:instrText xml:space="preserve"> PAGEREF _Toc97305375 \h </w:instrText>
        </w:r>
        <w:r w:rsidR="00A25A81" w:rsidRPr="001E6FB7">
          <w:rPr>
            <w:noProof/>
            <w:webHidden/>
          </w:rPr>
        </w:r>
        <w:r w:rsidR="00A25A81" w:rsidRPr="001E6FB7">
          <w:rPr>
            <w:noProof/>
            <w:webHidden/>
          </w:rPr>
          <w:fldChar w:fldCharType="separate"/>
        </w:r>
        <w:r w:rsidR="00E32A32" w:rsidRPr="001E6FB7">
          <w:rPr>
            <w:noProof/>
            <w:webHidden/>
          </w:rPr>
          <w:t>4</w:t>
        </w:r>
        <w:r w:rsidR="00A25A81" w:rsidRPr="001E6FB7">
          <w:rPr>
            <w:noProof/>
            <w:webHidden/>
          </w:rPr>
          <w:fldChar w:fldCharType="end"/>
        </w:r>
      </w:hyperlink>
    </w:p>
    <w:p w14:paraId="0971454C" w14:textId="77777777" w:rsidR="007F60E1" w:rsidRPr="007A32B3" w:rsidRDefault="00CF4A24" w:rsidP="002067B3">
      <w:pPr>
        <w:pStyle w:val="TOC1"/>
      </w:pPr>
      <w:r w:rsidRPr="001E6FB7">
        <w:fldChar w:fldCharType="end"/>
      </w:r>
    </w:p>
    <w:p w14:paraId="0CAD1390" w14:textId="77777777" w:rsidR="00C2301D" w:rsidRDefault="00C2301D" w:rsidP="00C2301D"/>
    <w:p w14:paraId="74C9106A" w14:textId="77777777" w:rsidR="00C2301D" w:rsidRDefault="00C2301D" w:rsidP="00C2301D"/>
    <w:p w14:paraId="4F9DD059" w14:textId="77777777" w:rsidR="00C2301D" w:rsidRDefault="00C2301D" w:rsidP="00C2301D"/>
    <w:p w14:paraId="0D573C57" w14:textId="77777777" w:rsidR="00C2301D" w:rsidRDefault="00C2301D" w:rsidP="00C2301D"/>
    <w:p w14:paraId="69D48137" w14:textId="77777777" w:rsidR="00C2301D" w:rsidRDefault="00C2301D" w:rsidP="00C2301D"/>
    <w:p w14:paraId="4DBD694E" w14:textId="77777777" w:rsidR="00C2301D" w:rsidRDefault="00C2301D" w:rsidP="00C2301D"/>
    <w:p w14:paraId="4F685B00" w14:textId="77777777" w:rsidR="00C2301D" w:rsidRDefault="00C2301D" w:rsidP="00C2301D"/>
    <w:p w14:paraId="220F3C0D" w14:textId="77777777" w:rsidR="00C2301D" w:rsidRDefault="00C2301D" w:rsidP="00C2301D"/>
    <w:p w14:paraId="62BC219B" w14:textId="77777777" w:rsidR="00C2301D" w:rsidRDefault="00C2301D" w:rsidP="00C2301D"/>
    <w:p w14:paraId="5B32F0BC" w14:textId="77777777" w:rsidR="00C2301D" w:rsidRDefault="00C2301D" w:rsidP="00C2301D"/>
    <w:p w14:paraId="5736A0F0" w14:textId="77777777" w:rsidR="00C2301D" w:rsidRDefault="00C2301D" w:rsidP="00C2301D"/>
    <w:p w14:paraId="67C5375F" w14:textId="77777777" w:rsidR="00C2301D" w:rsidRDefault="00C2301D" w:rsidP="00C2301D"/>
    <w:p w14:paraId="1626F5AE" w14:textId="77777777" w:rsidR="00C2301D" w:rsidRDefault="00C2301D" w:rsidP="00C2301D"/>
    <w:p w14:paraId="2D99AB48" w14:textId="064F1CA8" w:rsidR="00C2301D" w:rsidRDefault="00C2301D" w:rsidP="00C2301D">
      <w:r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lastRenderedPageBreak/>
        <w:t>Version History</w:t>
      </w:r>
    </w:p>
    <w:tbl>
      <w:tblPr>
        <w:tblStyle w:val="TableGrid"/>
        <w:tblpPr w:leftFromText="180" w:rightFromText="180" w:vertAnchor="text" w:horzAnchor="margin" w:tblpY="65"/>
        <w:tblW w:w="9209" w:type="dxa"/>
        <w:tblLook w:val="04A0" w:firstRow="1" w:lastRow="0" w:firstColumn="1" w:lastColumn="0" w:noHBand="0" w:noVBand="1"/>
      </w:tblPr>
      <w:tblGrid>
        <w:gridCol w:w="1088"/>
        <w:gridCol w:w="2593"/>
        <w:gridCol w:w="985"/>
        <w:gridCol w:w="4543"/>
      </w:tblGrid>
      <w:tr w:rsidR="00E17EA2" w:rsidRPr="001E557F" w14:paraId="152C8265" w14:textId="77777777" w:rsidTr="00E17EA2">
        <w:tc>
          <w:tcPr>
            <w:tcW w:w="10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3898BA" w14:textId="77777777" w:rsidR="00E17EA2" w:rsidRPr="001E557F" w:rsidRDefault="00E17EA2" w:rsidP="00C230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Version No.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C5BFE" w14:textId="77777777" w:rsidR="00E17EA2" w:rsidRPr="001E557F" w:rsidRDefault="00E17EA2" w:rsidP="00C230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Purpose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42246B" w14:textId="77777777" w:rsidR="00E17EA2" w:rsidRPr="001E557F" w:rsidRDefault="00E17EA2" w:rsidP="00C230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Author</w:t>
            </w:r>
          </w:p>
        </w:tc>
        <w:tc>
          <w:tcPr>
            <w:tcW w:w="45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C1488" w14:textId="77777777" w:rsidR="00E17EA2" w:rsidRPr="001E557F" w:rsidRDefault="00E17EA2" w:rsidP="00C2301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E557F">
              <w:rPr>
                <w:rFonts w:ascii="Verdana" w:hAnsi="Verdana"/>
                <w:b/>
                <w:sz w:val="20"/>
                <w:szCs w:val="20"/>
              </w:rPr>
              <w:t>Release Date</w:t>
            </w:r>
          </w:p>
        </w:tc>
      </w:tr>
      <w:tr w:rsidR="00E17EA2" w:rsidRPr="001E557F" w14:paraId="65B12BE2" w14:textId="77777777" w:rsidTr="00E17EA2">
        <w:tc>
          <w:tcPr>
            <w:tcW w:w="1088" w:type="dxa"/>
          </w:tcPr>
          <w:p w14:paraId="67932020" w14:textId="665B1FCA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2.0</w:t>
            </w:r>
          </w:p>
        </w:tc>
        <w:tc>
          <w:tcPr>
            <w:tcW w:w="2593" w:type="dxa"/>
          </w:tcPr>
          <w:p w14:paraId="62E71858" w14:textId="6E78DBFA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Consultation</w:t>
            </w:r>
          </w:p>
        </w:tc>
        <w:tc>
          <w:tcPr>
            <w:tcW w:w="985" w:type="dxa"/>
          </w:tcPr>
          <w:p w14:paraId="569DDFA1" w14:textId="77777777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Ofgem</w:t>
            </w:r>
          </w:p>
        </w:tc>
        <w:tc>
          <w:tcPr>
            <w:tcW w:w="4543" w:type="dxa"/>
          </w:tcPr>
          <w:p w14:paraId="01990067" w14:textId="1F899A1E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04/22</w:t>
            </w:r>
          </w:p>
        </w:tc>
      </w:tr>
      <w:tr w:rsidR="00E17EA2" w:rsidRPr="001E557F" w14:paraId="4B4D4A9A" w14:textId="77777777" w:rsidTr="00E17EA2">
        <w:tc>
          <w:tcPr>
            <w:tcW w:w="1088" w:type="dxa"/>
          </w:tcPr>
          <w:p w14:paraId="58ED6D58" w14:textId="25C74C34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2593" w:type="dxa"/>
          </w:tcPr>
          <w:p w14:paraId="4222369E" w14:textId="2D9BFC49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Decision</w:t>
            </w:r>
          </w:p>
        </w:tc>
        <w:tc>
          <w:tcPr>
            <w:tcW w:w="985" w:type="dxa"/>
          </w:tcPr>
          <w:p w14:paraId="35962C35" w14:textId="42802629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Ofgem</w:t>
            </w:r>
          </w:p>
        </w:tc>
        <w:tc>
          <w:tcPr>
            <w:tcW w:w="4543" w:type="dxa"/>
          </w:tcPr>
          <w:p w14:paraId="5D2ABACE" w14:textId="481FFB27" w:rsidR="00E17EA2" w:rsidRDefault="00E17EA2" w:rsidP="00E17EA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05/22</w:t>
            </w:r>
          </w:p>
        </w:tc>
      </w:tr>
      <w:tr w:rsidR="00E17EA2" w:rsidRPr="001E557F" w14:paraId="7FD822FB" w14:textId="77777777" w:rsidTr="00E17EA2">
        <w:tc>
          <w:tcPr>
            <w:tcW w:w="1088" w:type="dxa"/>
          </w:tcPr>
          <w:p w14:paraId="6F33C0A5" w14:textId="77777777" w:rsidR="00E17EA2" w:rsidRDefault="00E17EA2" w:rsidP="00C230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93" w:type="dxa"/>
          </w:tcPr>
          <w:p w14:paraId="565188C6" w14:textId="77777777" w:rsidR="00E17EA2" w:rsidRDefault="00E17EA2" w:rsidP="00C230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85" w:type="dxa"/>
          </w:tcPr>
          <w:p w14:paraId="10F90992" w14:textId="77777777" w:rsidR="00E17EA2" w:rsidRDefault="00E17EA2" w:rsidP="00C230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CF0E042" w14:textId="77777777" w:rsidR="00E17EA2" w:rsidRDefault="00E17EA2" w:rsidP="00C230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58B57DA" w14:textId="2124593B" w:rsidR="00C2301D" w:rsidRDefault="00C2301D" w:rsidP="00C2301D"/>
    <w:p w14:paraId="0A800048" w14:textId="7B6CFAD1" w:rsidR="00C2301D" w:rsidRDefault="00C2301D" w:rsidP="00C2301D"/>
    <w:p w14:paraId="1EDF2A33" w14:textId="660433AD" w:rsidR="00C2301D" w:rsidRDefault="00C2301D" w:rsidP="00C2301D"/>
    <w:p w14:paraId="4E9AC8ED" w14:textId="231B18D2" w:rsidR="00C2301D" w:rsidRDefault="00C2301D" w:rsidP="00C2301D"/>
    <w:p w14:paraId="6193F944" w14:textId="04CEA2C3" w:rsidR="00C2301D" w:rsidRDefault="00C2301D" w:rsidP="00C2301D"/>
    <w:p w14:paraId="0646CC63" w14:textId="651BB89F" w:rsidR="00C2301D" w:rsidRDefault="00C2301D" w:rsidP="00C2301D"/>
    <w:p w14:paraId="7386909D" w14:textId="0C66C39C" w:rsidR="00C2301D" w:rsidRDefault="00C2301D" w:rsidP="00C2301D"/>
    <w:p w14:paraId="5D6AF2CA" w14:textId="6AF11548" w:rsidR="00C2301D" w:rsidRDefault="00C2301D" w:rsidP="00C2301D"/>
    <w:p w14:paraId="3DCA6C8F" w14:textId="19B3781A" w:rsidR="00C2301D" w:rsidRDefault="00C2301D" w:rsidP="00C2301D"/>
    <w:p w14:paraId="1513423C" w14:textId="77777777" w:rsidR="00C2301D" w:rsidRDefault="00C2301D" w:rsidP="00C2301D"/>
    <w:p w14:paraId="080B4559" w14:textId="77777777" w:rsidR="00C2301D" w:rsidRDefault="00C2301D" w:rsidP="00C2301D"/>
    <w:p w14:paraId="27F90AB5" w14:textId="77777777" w:rsidR="009E070D" w:rsidRPr="009E070D" w:rsidRDefault="009E070D" w:rsidP="009E070D"/>
    <w:p w14:paraId="1ADABB4B" w14:textId="77777777" w:rsidR="009E070D" w:rsidRPr="009E070D" w:rsidRDefault="009E070D" w:rsidP="009E070D"/>
    <w:p w14:paraId="17DC0728" w14:textId="77777777" w:rsidR="009E070D" w:rsidRPr="009E070D" w:rsidRDefault="009E070D" w:rsidP="009E070D"/>
    <w:p w14:paraId="1F806CC2" w14:textId="77777777" w:rsidR="009E070D" w:rsidRPr="009E070D" w:rsidRDefault="009E070D" w:rsidP="009E070D"/>
    <w:p w14:paraId="511D8669" w14:textId="77777777" w:rsidR="009E070D" w:rsidRPr="009E070D" w:rsidRDefault="009E070D" w:rsidP="009E070D"/>
    <w:p w14:paraId="2736BE96" w14:textId="274CF2BB" w:rsidR="009E070D" w:rsidRDefault="009E070D" w:rsidP="009E070D">
      <w:pPr>
        <w:tabs>
          <w:tab w:val="left" w:pos="2325"/>
        </w:tabs>
      </w:pPr>
      <w:r>
        <w:tab/>
      </w:r>
    </w:p>
    <w:p w14:paraId="3D7FEFCE" w14:textId="7A3A3D41" w:rsidR="009E070D" w:rsidRPr="009E070D" w:rsidRDefault="009E070D" w:rsidP="009E070D">
      <w:pPr>
        <w:tabs>
          <w:tab w:val="left" w:pos="2325"/>
        </w:tabs>
        <w:sectPr w:rsidR="009E070D" w:rsidRPr="009E070D" w:rsidSect="00A27AC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670" w:right="1440" w:bottom="1440" w:left="1440" w:header="426" w:footer="708" w:gutter="0"/>
          <w:cols w:space="708"/>
          <w:titlePg/>
          <w:docGrid w:linePitch="360"/>
        </w:sectPr>
      </w:pPr>
      <w:r>
        <w:tab/>
      </w:r>
    </w:p>
    <w:p w14:paraId="3D7FEFCF" w14:textId="2CB5BBA1" w:rsidR="007F60E1" w:rsidRDefault="007F60E1" w:rsidP="007F60E1">
      <w:pPr>
        <w:spacing w:after="0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</w:p>
    <w:p w14:paraId="3D7FEFFF" w14:textId="2E985F31" w:rsidR="007F60E1" w:rsidRPr="00E23023" w:rsidRDefault="007F60E1" w:rsidP="007F60E1">
      <w:pPr>
        <w:spacing w:after="0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</w:p>
    <w:p w14:paraId="3D7FF000" w14:textId="4C2BD43B" w:rsidR="00BD0A67" w:rsidRDefault="00BD0A67" w:rsidP="0057427F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427F" w:rsidRPr="0041433C" w14:paraId="3D7FF002" w14:textId="77777777" w:rsidTr="005605AC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3D7FF001" w14:textId="77777777" w:rsidR="0057427F" w:rsidRPr="00E44C08" w:rsidRDefault="0057427F" w:rsidP="0057427F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General guidance on completing this report template:</w:t>
            </w:r>
          </w:p>
        </w:tc>
      </w:tr>
      <w:tr w:rsidR="0057427F" w:rsidRPr="00984443" w14:paraId="3D7FF008" w14:textId="77777777" w:rsidTr="005605AC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3D7FF003" w14:textId="77777777" w:rsidR="002246B0" w:rsidRDefault="002246B0" w:rsidP="002246B0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Boxes shaded in yellow should be completed.</w:t>
            </w:r>
          </w:p>
          <w:p w14:paraId="3D7FF004" w14:textId="77777777" w:rsidR="0057427F" w:rsidRPr="002246B0" w:rsidRDefault="002246B0" w:rsidP="002246B0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Each section and subsection should be completed</w:t>
            </w:r>
          </w:p>
          <w:p w14:paraId="3D7FF005" w14:textId="77777777" w:rsidR="002246B0" w:rsidRPr="002246B0" w:rsidRDefault="002246B0" w:rsidP="002246B0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Licensees may add additional subheadings within sections</w:t>
            </w:r>
            <w:r>
              <w:rPr>
                <w:rFonts w:ascii="Verdana" w:hAnsi="Verdana"/>
                <w:i/>
              </w:rPr>
              <w:t>/subsections</w:t>
            </w:r>
          </w:p>
          <w:p w14:paraId="3D7FF007" w14:textId="5D24F1C1" w:rsidR="00B50250" w:rsidRPr="00114998" w:rsidRDefault="002246B0" w:rsidP="00114998">
            <w:pPr>
              <w:pStyle w:val="ListParagraph"/>
              <w:numPr>
                <w:ilvl w:val="0"/>
                <w:numId w:val="42"/>
              </w:numPr>
              <w:rPr>
                <w:rFonts w:ascii="Verdana" w:hAnsi="Verdana"/>
                <w:i/>
              </w:rPr>
            </w:pPr>
            <w:r w:rsidRPr="002246B0">
              <w:rPr>
                <w:rFonts w:ascii="Verdana" w:hAnsi="Verdana"/>
                <w:i/>
              </w:rPr>
              <w:t>Additional sections should be added as appendices</w:t>
            </w:r>
            <w:r w:rsidR="00F76E89">
              <w:rPr>
                <w:rFonts w:ascii="Verdana" w:hAnsi="Verdana"/>
                <w:i/>
              </w:rPr>
              <w:t xml:space="preserve">. </w:t>
            </w:r>
          </w:p>
        </w:tc>
      </w:tr>
    </w:tbl>
    <w:p w14:paraId="241DCFB0" w14:textId="26B55E3E" w:rsidR="00806B25" w:rsidRDefault="00806B25" w:rsidP="00806B25">
      <w:bookmarkStart w:id="0" w:name="_Toc382395609"/>
    </w:p>
    <w:p w14:paraId="5A22DC57" w14:textId="77FBD405" w:rsidR="00DE5994" w:rsidRDefault="00616FD0" w:rsidP="00F37C26">
      <w:pPr>
        <w:pStyle w:val="Heading1"/>
      </w:pPr>
      <w:bookmarkStart w:id="1" w:name="_Toc97305374"/>
      <w:r>
        <w:t xml:space="preserve">Risk Assessment and </w:t>
      </w:r>
      <w:r w:rsidR="00DE5994">
        <w:t xml:space="preserve">Data Assurance </w:t>
      </w:r>
      <w:bookmarkEnd w:id="0"/>
      <w:r w:rsidR="00DE5994">
        <w:t xml:space="preserve">Done for </w:t>
      </w:r>
      <w:r w:rsidR="007A0138">
        <w:t xml:space="preserve">Exceptional </w:t>
      </w:r>
      <w:r w:rsidR="00DE5994">
        <w:t>Submission</w:t>
      </w:r>
      <w:bookmarkEnd w:id="1"/>
    </w:p>
    <w:tbl>
      <w:tblPr>
        <w:tblStyle w:val="TableGrid"/>
        <w:tblW w:w="9242" w:type="dxa"/>
        <w:tblInd w:w="-5" w:type="dxa"/>
        <w:tblLook w:val="04A0" w:firstRow="1" w:lastRow="0" w:firstColumn="1" w:lastColumn="0" w:noHBand="0" w:noVBand="1"/>
      </w:tblPr>
      <w:tblGrid>
        <w:gridCol w:w="675"/>
        <w:gridCol w:w="8341"/>
        <w:gridCol w:w="226"/>
      </w:tblGrid>
      <w:tr w:rsidR="00DE5994" w:rsidRPr="00D32956" w14:paraId="73D9595D" w14:textId="77777777" w:rsidTr="00C83678">
        <w:trPr>
          <w:gridAfter w:val="1"/>
          <w:wAfter w:w="226" w:type="dxa"/>
          <w:trHeight w:val="113"/>
        </w:trPr>
        <w:tc>
          <w:tcPr>
            <w:tcW w:w="9016" w:type="dxa"/>
            <w:gridSpan w:val="2"/>
            <w:tcBorders>
              <w:bottom w:val="nil"/>
            </w:tcBorders>
          </w:tcPr>
          <w:p w14:paraId="066BE268" w14:textId="77777777" w:rsidR="00DE5994" w:rsidRPr="00E44C08" w:rsidRDefault="00DE5994" w:rsidP="00F22277">
            <w:pPr>
              <w:rPr>
                <w:rFonts w:ascii="Verdana" w:hAnsi="Verdana"/>
                <w:b/>
                <w:i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</w:tc>
      </w:tr>
      <w:tr w:rsidR="00DE5994" w:rsidRPr="00D32956" w14:paraId="641D26D5" w14:textId="77777777" w:rsidTr="00C83678">
        <w:trPr>
          <w:gridAfter w:val="1"/>
          <w:wAfter w:w="226" w:type="dxa"/>
          <w:trHeight w:val="112"/>
        </w:trPr>
        <w:tc>
          <w:tcPr>
            <w:tcW w:w="9016" w:type="dxa"/>
            <w:gridSpan w:val="2"/>
            <w:tcBorders>
              <w:top w:val="nil"/>
            </w:tcBorders>
          </w:tcPr>
          <w:p w14:paraId="230A20F1" w14:textId="07434DFB" w:rsidR="00DE5994" w:rsidRDefault="009E63D9" w:rsidP="00DD3DE1">
            <w:pPr>
              <w:ind w:left="360"/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This is the m</w:t>
            </w:r>
            <w:r w:rsidR="00DE5994" w:rsidRPr="00DD3DE1">
              <w:rPr>
                <w:rFonts w:ascii="Verdana" w:hAnsi="Verdana"/>
                <w:i/>
              </w:rPr>
              <w:t xml:space="preserve">ain body </w:t>
            </w:r>
            <w:r>
              <w:rPr>
                <w:rFonts w:ascii="Verdana" w:hAnsi="Verdana"/>
                <w:i/>
              </w:rPr>
              <w:t xml:space="preserve">of the document, </w:t>
            </w:r>
            <w:r w:rsidR="00DE5994" w:rsidRPr="00DD3DE1">
              <w:rPr>
                <w:rFonts w:ascii="Verdana" w:hAnsi="Verdana"/>
                <w:i/>
              </w:rPr>
              <w:t xml:space="preserve">containing a review of what was done </w:t>
            </w:r>
            <w:r>
              <w:rPr>
                <w:rFonts w:ascii="Verdana" w:hAnsi="Verdana"/>
                <w:i/>
              </w:rPr>
              <w:t>to</w:t>
            </w:r>
            <w:r w:rsidR="00DE5994" w:rsidRPr="00DD3DE1">
              <w:rPr>
                <w:rFonts w:ascii="Verdana" w:hAnsi="Verdana"/>
                <w:i/>
              </w:rPr>
              <w:t xml:space="preserve"> assur</w:t>
            </w:r>
            <w:r>
              <w:rPr>
                <w:rFonts w:ascii="Verdana" w:hAnsi="Verdana"/>
                <w:i/>
              </w:rPr>
              <w:t>e</w:t>
            </w:r>
            <w:r w:rsidR="00DE5994" w:rsidRPr="00DD3DE1">
              <w:rPr>
                <w:rFonts w:ascii="Verdana" w:hAnsi="Verdana"/>
                <w:i/>
              </w:rPr>
              <w:t xml:space="preserve"> the </w:t>
            </w:r>
            <w:r w:rsidR="001E6FB7">
              <w:rPr>
                <w:rFonts w:ascii="Verdana" w:hAnsi="Verdana"/>
                <w:i/>
              </w:rPr>
              <w:t>D</w:t>
            </w:r>
            <w:r w:rsidR="00DE5994" w:rsidRPr="00DD3DE1">
              <w:rPr>
                <w:rFonts w:ascii="Verdana" w:hAnsi="Verdana"/>
                <w:i/>
              </w:rPr>
              <w:t>ata.</w:t>
            </w:r>
            <w:r w:rsidR="00301F52" w:rsidRPr="00DD3DE1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This section m</w:t>
            </w:r>
            <w:r w:rsidR="00DE5994" w:rsidRPr="00DD3DE1">
              <w:rPr>
                <w:rFonts w:ascii="Verdana" w:hAnsi="Verdana"/>
                <w:i/>
              </w:rPr>
              <w:t xml:space="preserve">ust include </w:t>
            </w:r>
            <w:r>
              <w:rPr>
                <w:rFonts w:ascii="Verdana" w:hAnsi="Verdana"/>
                <w:i/>
              </w:rPr>
              <w:t xml:space="preserve">the </w:t>
            </w:r>
            <w:r w:rsidR="001E6FB7">
              <w:rPr>
                <w:rFonts w:ascii="Verdana" w:hAnsi="Verdana"/>
                <w:i/>
              </w:rPr>
              <w:t>R</w:t>
            </w:r>
            <w:r w:rsidR="00DE5994" w:rsidRPr="00DD3DE1">
              <w:rPr>
                <w:rFonts w:ascii="Verdana" w:hAnsi="Verdana"/>
                <w:i/>
              </w:rPr>
              <w:t xml:space="preserve">isk assessment </w:t>
            </w:r>
            <w:r w:rsidR="00F37C26" w:rsidRPr="00DD3DE1">
              <w:rPr>
                <w:rFonts w:ascii="Verdana" w:hAnsi="Verdana"/>
                <w:i/>
              </w:rPr>
              <w:t>results (impact score, probability score and total risk rating).</w:t>
            </w:r>
            <w:r w:rsidR="00301F52" w:rsidRPr="00DD3DE1">
              <w:rPr>
                <w:rFonts w:ascii="Verdana" w:hAnsi="Verdana"/>
                <w:i/>
              </w:rPr>
              <w:t xml:space="preserve"> </w:t>
            </w:r>
            <w:r>
              <w:rPr>
                <w:rFonts w:ascii="Verdana" w:hAnsi="Verdana"/>
                <w:i/>
              </w:rPr>
              <w:t>It may also include o</w:t>
            </w:r>
            <w:r w:rsidR="00DE5994" w:rsidRPr="00DD3DE1">
              <w:rPr>
                <w:rFonts w:ascii="Verdana" w:hAnsi="Verdana"/>
                <w:i/>
              </w:rPr>
              <w:t xml:space="preserve">ptional further commentary with specific focus on the findings from the </w:t>
            </w:r>
            <w:r w:rsidR="001E6FB7">
              <w:rPr>
                <w:rFonts w:ascii="Verdana" w:hAnsi="Verdana"/>
                <w:i/>
              </w:rPr>
              <w:t>Data A</w:t>
            </w:r>
            <w:r w:rsidR="00DE5994" w:rsidRPr="00DD3DE1">
              <w:rPr>
                <w:rFonts w:ascii="Verdana" w:hAnsi="Verdana"/>
                <w:i/>
              </w:rPr>
              <w:t xml:space="preserve">ssurance </w:t>
            </w:r>
            <w:r w:rsidR="001E6FB7">
              <w:rPr>
                <w:rFonts w:ascii="Verdana" w:hAnsi="Verdana"/>
                <w:i/>
              </w:rPr>
              <w:t>A</w:t>
            </w:r>
            <w:r w:rsidR="00DE5994" w:rsidRPr="00DD3DE1">
              <w:rPr>
                <w:rFonts w:ascii="Verdana" w:hAnsi="Verdana"/>
                <w:i/>
              </w:rPr>
              <w:t>ctivities</w:t>
            </w:r>
            <w:r>
              <w:rPr>
                <w:rFonts w:ascii="Verdana" w:hAnsi="Verdana"/>
                <w:i/>
              </w:rPr>
              <w:t xml:space="preserve"> </w:t>
            </w:r>
            <w:r w:rsidR="00F76E89">
              <w:rPr>
                <w:rFonts w:ascii="Verdana" w:hAnsi="Verdana"/>
                <w:i/>
              </w:rPr>
              <w:t>e.g.</w:t>
            </w:r>
            <w:r w:rsidR="00DE5994" w:rsidRPr="00DD3DE1">
              <w:rPr>
                <w:rFonts w:ascii="Verdana" w:hAnsi="Verdana"/>
                <w:i/>
              </w:rPr>
              <w:t>:</w:t>
            </w:r>
          </w:p>
          <w:p w14:paraId="2B51347D" w14:textId="77777777" w:rsidR="00D83EA1" w:rsidRPr="0079039A" w:rsidRDefault="00D83EA1" w:rsidP="00DD3DE1">
            <w:pPr>
              <w:ind w:left="360"/>
              <w:rPr>
                <w:i/>
              </w:rPr>
            </w:pPr>
          </w:p>
          <w:p w14:paraId="3809C568" w14:textId="76925BEC" w:rsidR="000B13F1" w:rsidRPr="00D83EA1" w:rsidRDefault="00616FD0">
            <w:pPr>
              <w:pStyle w:val="ListParagraph"/>
              <w:numPr>
                <w:ilvl w:val="0"/>
                <w:numId w:val="49"/>
              </w:numPr>
            </w:pPr>
            <w:r w:rsidRPr="00616FD0">
              <w:rPr>
                <w:rFonts w:ascii="Verdana" w:hAnsi="Verdana"/>
                <w:i/>
              </w:rPr>
              <w:t xml:space="preserve">For high and critical </w:t>
            </w:r>
            <w:r w:rsidR="001E6FB7">
              <w:rPr>
                <w:rFonts w:ascii="Verdana" w:hAnsi="Verdana"/>
                <w:i/>
              </w:rPr>
              <w:t>R</w:t>
            </w:r>
            <w:r w:rsidRPr="00616FD0">
              <w:rPr>
                <w:rFonts w:ascii="Verdana" w:hAnsi="Verdana"/>
                <w:i/>
              </w:rPr>
              <w:t xml:space="preserve">isk </w:t>
            </w:r>
            <w:r w:rsidR="001E6FB7">
              <w:rPr>
                <w:rFonts w:ascii="Verdana" w:hAnsi="Verdana"/>
                <w:i/>
              </w:rPr>
              <w:t>Exceptional S</w:t>
            </w:r>
            <w:r w:rsidRPr="00616FD0">
              <w:rPr>
                <w:rFonts w:ascii="Verdana" w:hAnsi="Verdana"/>
                <w:i/>
              </w:rPr>
              <w:t>ubmissions</w:t>
            </w:r>
            <w:r w:rsidR="009E63D9">
              <w:rPr>
                <w:rFonts w:ascii="Verdana" w:hAnsi="Verdana"/>
                <w:i/>
              </w:rPr>
              <w:t>, a brief</w:t>
            </w:r>
            <w:r w:rsidRPr="00616FD0">
              <w:rPr>
                <w:rFonts w:ascii="Verdana" w:hAnsi="Verdana"/>
                <w:i/>
              </w:rPr>
              <w:t xml:space="preserve"> explan</w:t>
            </w:r>
            <w:r w:rsidR="009E63D9">
              <w:rPr>
                <w:rFonts w:ascii="Verdana" w:hAnsi="Verdana"/>
                <w:i/>
              </w:rPr>
              <w:t>ation of</w:t>
            </w:r>
            <w:r w:rsidRPr="00616FD0">
              <w:rPr>
                <w:rFonts w:ascii="Verdana" w:hAnsi="Verdana"/>
                <w:i/>
              </w:rPr>
              <w:t xml:space="preserve"> the main cause of high, critical </w:t>
            </w:r>
            <w:r w:rsidR="001E6FB7">
              <w:rPr>
                <w:rFonts w:ascii="Verdana" w:hAnsi="Verdana"/>
                <w:i/>
              </w:rPr>
              <w:t>R</w:t>
            </w:r>
            <w:r w:rsidRPr="00616FD0">
              <w:rPr>
                <w:rFonts w:ascii="Verdana" w:hAnsi="Verdana"/>
                <w:i/>
              </w:rPr>
              <w:t>isks (d</w:t>
            </w:r>
            <w:r w:rsidR="003220E5">
              <w:rPr>
                <w:rFonts w:ascii="Verdana" w:hAnsi="Verdana"/>
                <w:i/>
              </w:rPr>
              <w:t>r</w:t>
            </w:r>
            <w:r w:rsidRPr="00616FD0">
              <w:rPr>
                <w:rFonts w:ascii="Verdana" w:hAnsi="Verdana"/>
                <w:i/>
              </w:rPr>
              <w:t>iver of high impact and/or probability scores).</w:t>
            </w:r>
          </w:p>
          <w:p w14:paraId="2AA8B16B" w14:textId="4AD935F5" w:rsidR="0088164C" w:rsidRPr="00FD4985" w:rsidRDefault="00616FD0" w:rsidP="00FD4985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Verdana" w:hAnsi="Verdana"/>
                <w:i/>
              </w:rPr>
            </w:pPr>
            <w:r w:rsidRPr="00FD4985">
              <w:rPr>
                <w:rFonts w:ascii="Verdana" w:hAnsi="Verdana"/>
                <w:i/>
              </w:rPr>
              <w:t>F</w:t>
            </w:r>
            <w:r w:rsidR="00DE5994" w:rsidRPr="00FD4985">
              <w:rPr>
                <w:rFonts w:ascii="Verdana" w:hAnsi="Verdana"/>
                <w:i/>
              </w:rPr>
              <w:t xml:space="preserve">or high and critical </w:t>
            </w:r>
            <w:r w:rsidR="001E6FB7">
              <w:rPr>
                <w:rFonts w:ascii="Verdana" w:hAnsi="Verdana"/>
                <w:i/>
              </w:rPr>
              <w:t>R</w:t>
            </w:r>
            <w:r w:rsidR="00DE5994" w:rsidRPr="00FD4985">
              <w:rPr>
                <w:rFonts w:ascii="Verdana" w:hAnsi="Verdana"/>
                <w:i/>
              </w:rPr>
              <w:t>isks</w:t>
            </w:r>
            <w:r w:rsidR="009E63D9" w:rsidRPr="00FD4985">
              <w:rPr>
                <w:rFonts w:ascii="Verdana" w:hAnsi="Verdana"/>
                <w:i/>
              </w:rPr>
              <w:t>,</w:t>
            </w:r>
            <w:r w:rsidR="00DE5994" w:rsidRPr="00FD4985">
              <w:rPr>
                <w:rFonts w:ascii="Verdana" w:hAnsi="Verdana"/>
                <w:i/>
              </w:rPr>
              <w:t xml:space="preserve"> </w:t>
            </w:r>
            <w:r w:rsidR="00D76B9D" w:rsidRPr="00FD4985">
              <w:rPr>
                <w:rFonts w:ascii="Verdana" w:hAnsi="Verdana"/>
                <w:i/>
              </w:rPr>
              <w:t xml:space="preserve">explanation </w:t>
            </w:r>
            <w:r w:rsidR="00DE5994" w:rsidRPr="00FD4985">
              <w:rPr>
                <w:rFonts w:ascii="Verdana" w:hAnsi="Verdana"/>
                <w:i/>
              </w:rPr>
              <w:t xml:space="preserve">of </w:t>
            </w:r>
            <w:r w:rsidR="00C039B1" w:rsidRPr="00FD4985">
              <w:rPr>
                <w:rFonts w:ascii="Verdana" w:hAnsi="Verdana"/>
                <w:i/>
              </w:rPr>
              <w:t>D</w:t>
            </w:r>
            <w:r w:rsidR="00DE5994" w:rsidRPr="00FD4985">
              <w:rPr>
                <w:rFonts w:ascii="Verdana" w:hAnsi="Verdana"/>
                <w:i/>
              </w:rPr>
              <w:t xml:space="preserve">ata </w:t>
            </w:r>
            <w:r w:rsidR="00C039B1" w:rsidRPr="00FD4985">
              <w:rPr>
                <w:rFonts w:ascii="Verdana" w:hAnsi="Verdana"/>
                <w:i/>
              </w:rPr>
              <w:t>A</w:t>
            </w:r>
            <w:r w:rsidR="00DE5994" w:rsidRPr="00FD4985">
              <w:rPr>
                <w:rFonts w:ascii="Verdana" w:hAnsi="Verdana"/>
                <w:i/>
              </w:rPr>
              <w:t xml:space="preserve">ssurance </w:t>
            </w:r>
            <w:r w:rsidR="00C039B1" w:rsidRPr="00FD4985">
              <w:rPr>
                <w:rFonts w:ascii="Verdana" w:hAnsi="Verdana"/>
                <w:i/>
              </w:rPr>
              <w:t>A</w:t>
            </w:r>
            <w:r w:rsidR="00DE5994" w:rsidRPr="00FD4985">
              <w:rPr>
                <w:rFonts w:ascii="Verdana" w:hAnsi="Verdana"/>
                <w:i/>
              </w:rPr>
              <w:t>ctivities</w:t>
            </w:r>
            <w:r w:rsidR="009E63D9" w:rsidRPr="00FD4985">
              <w:rPr>
                <w:rFonts w:ascii="Verdana" w:hAnsi="Verdana"/>
                <w:i/>
              </w:rPr>
              <w:t>,</w:t>
            </w:r>
            <w:r w:rsidR="00DE5994" w:rsidRPr="00FD4985">
              <w:rPr>
                <w:rFonts w:ascii="Verdana" w:hAnsi="Verdana"/>
                <w:i/>
              </w:rPr>
              <w:t xml:space="preserve"> </w:t>
            </w:r>
            <w:r w:rsidR="00D76B9D" w:rsidRPr="00FD4985">
              <w:rPr>
                <w:rFonts w:ascii="Verdana" w:hAnsi="Verdana"/>
                <w:i/>
              </w:rPr>
              <w:t>detailing</w:t>
            </w:r>
            <w:r w:rsidR="00070ACF" w:rsidRPr="00FD4985">
              <w:rPr>
                <w:rFonts w:ascii="Verdana" w:hAnsi="Verdana"/>
                <w:i/>
              </w:rPr>
              <w:t xml:space="preserve"> the </w:t>
            </w:r>
            <w:r w:rsidR="00DE5994" w:rsidRPr="00FD4985">
              <w:rPr>
                <w:rFonts w:ascii="Verdana" w:hAnsi="Verdana"/>
                <w:i/>
              </w:rPr>
              <w:t>purpose, desired outcome, deadlines</w:t>
            </w:r>
            <w:r w:rsidR="00070ACF" w:rsidRPr="00FD4985">
              <w:rPr>
                <w:rFonts w:ascii="Verdana" w:hAnsi="Verdana"/>
                <w:i/>
              </w:rPr>
              <w:t xml:space="preserve"> and</w:t>
            </w:r>
            <w:r w:rsidR="00DE5994" w:rsidRPr="00FD4985">
              <w:rPr>
                <w:rFonts w:ascii="Verdana" w:hAnsi="Verdana"/>
                <w:i/>
              </w:rPr>
              <w:t xml:space="preserve"> complet</w:t>
            </w:r>
            <w:r w:rsidR="00301F52" w:rsidRPr="00FD4985">
              <w:rPr>
                <w:rFonts w:ascii="Verdana" w:hAnsi="Verdana"/>
                <w:i/>
              </w:rPr>
              <w:t>ion date</w:t>
            </w:r>
            <w:r w:rsidR="00D76B9D" w:rsidRPr="00FD4985">
              <w:rPr>
                <w:rFonts w:ascii="Verdana" w:hAnsi="Verdana"/>
                <w:i/>
              </w:rPr>
              <w:t xml:space="preserve"> (</w:t>
            </w:r>
            <w:r w:rsidR="00301F52" w:rsidRPr="00FD4985">
              <w:rPr>
                <w:rFonts w:ascii="Verdana" w:hAnsi="Verdana"/>
                <w:i/>
              </w:rPr>
              <w:t>completed or ongoing</w:t>
            </w:r>
            <w:r w:rsidR="00D76B9D" w:rsidRPr="00FD4985">
              <w:rPr>
                <w:rFonts w:ascii="Verdana" w:hAnsi="Verdana"/>
                <w:i/>
              </w:rPr>
              <w:t>) of the activities</w:t>
            </w:r>
            <w:r w:rsidR="009F4ECD" w:rsidRPr="00FD4985">
              <w:rPr>
                <w:rFonts w:ascii="Verdana" w:hAnsi="Verdana"/>
                <w:i/>
              </w:rPr>
              <w:t xml:space="preserve">. </w:t>
            </w:r>
            <w:r w:rsidR="00585454" w:rsidRPr="00FD4985">
              <w:rPr>
                <w:rFonts w:ascii="Verdana" w:hAnsi="Verdana"/>
                <w:i/>
              </w:rPr>
              <w:t>Licensee may make reference to</w:t>
            </w:r>
            <w:r w:rsidR="00D76B9D" w:rsidRPr="00FD4985">
              <w:rPr>
                <w:rFonts w:ascii="Verdana" w:hAnsi="Verdana"/>
                <w:i/>
              </w:rPr>
              <w:t xml:space="preserve"> any</w:t>
            </w:r>
            <w:r w:rsidR="00585454" w:rsidRPr="00FD4985">
              <w:rPr>
                <w:rFonts w:ascii="Verdana" w:hAnsi="Verdana"/>
                <w:i/>
              </w:rPr>
              <w:t xml:space="preserve"> relevant NetDAR </w:t>
            </w:r>
            <w:r w:rsidR="00102D3F" w:rsidRPr="00FD4985">
              <w:rPr>
                <w:rFonts w:ascii="Verdana" w:hAnsi="Verdana"/>
                <w:i/>
              </w:rPr>
              <w:t xml:space="preserve">narratives </w:t>
            </w:r>
            <w:r w:rsidR="00417159" w:rsidRPr="00FD4985">
              <w:rPr>
                <w:rFonts w:ascii="Verdana" w:hAnsi="Verdana"/>
                <w:i/>
              </w:rPr>
              <w:t>on</w:t>
            </w:r>
            <w:r w:rsidR="0021714F" w:rsidRPr="00FD4985">
              <w:rPr>
                <w:rFonts w:ascii="Verdana" w:hAnsi="Verdana"/>
                <w:i/>
              </w:rPr>
              <w:t xml:space="preserve"> Data Assurance Activitie</w:t>
            </w:r>
            <w:r w:rsidR="00FD4985" w:rsidRPr="00FD4985">
              <w:rPr>
                <w:rFonts w:ascii="Verdana" w:hAnsi="Verdana"/>
                <w:i/>
              </w:rPr>
              <w:t xml:space="preserve">s, </w:t>
            </w:r>
            <w:r w:rsidR="001E6FB7">
              <w:rPr>
                <w:rFonts w:ascii="Verdana" w:hAnsi="Verdana"/>
                <w:i/>
              </w:rPr>
              <w:t>o</w:t>
            </w:r>
            <w:r w:rsidR="00FD4985" w:rsidRPr="00FD4985">
              <w:rPr>
                <w:rFonts w:ascii="Verdana" w:hAnsi="Verdana"/>
                <w:i/>
              </w:rPr>
              <w:t>rganisational control and governance</w:t>
            </w:r>
            <w:r w:rsidR="003C2306">
              <w:rPr>
                <w:rFonts w:ascii="Verdana" w:hAnsi="Verdana"/>
                <w:i/>
              </w:rPr>
              <w:t xml:space="preserve"> </w:t>
            </w:r>
            <w:r w:rsidR="00417159" w:rsidRPr="00FD4985">
              <w:rPr>
                <w:rFonts w:ascii="Verdana" w:hAnsi="Verdana"/>
                <w:i/>
              </w:rPr>
              <w:t>as set out in parag</w:t>
            </w:r>
            <w:r w:rsidR="00E176BC" w:rsidRPr="00FD4985">
              <w:rPr>
                <w:rFonts w:ascii="Verdana" w:hAnsi="Verdana"/>
                <w:i/>
              </w:rPr>
              <w:t>raph</w:t>
            </w:r>
            <w:r w:rsidR="001E6FB7">
              <w:rPr>
                <w:rFonts w:ascii="Verdana" w:hAnsi="Verdana"/>
                <w:i/>
              </w:rPr>
              <w:t>s</w:t>
            </w:r>
            <w:r w:rsidR="00417159" w:rsidRPr="00FD4985">
              <w:rPr>
                <w:rFonts w:ascii="Verdana" w:hAnsi="Verdana"/>
                <w:i/>
              </w:rPr>
              <w:t xml:space="preserve"> 1.1-1.3 of the NetDAR template</w:t>
            </w:r>
            <w:r w:rsidR="00DE5994" w:rsidRPr="00FD4985">
              <w:rPr>
                <w:rFonts w:ascii="Verdana" w:hAnsi="Verdana"/>
                <w:i/>
              </w:rPr>
              <w:t>)</w:t>
            </w:r>
            <w:r w:rsidR="00FB379F" w:rsidRPr="00FD4985">
              <w:rPr>
                <w:rFonts w:ascii="Verdana" w:hAnsi="Verdana"/>
                <w:i/>
              </w:rPr>
              <w:t>.</w:t>
            </w:r>
          </w:p>
          <w:p w14:paraId="61AF3348" w14:textId="638FE23B" w:rsidR="000B13F1" w:rsidRPr="008057FB" w:rsidRDefault="008057FB" w:rsidP="008057FB">
            <w:pPr>
              <w:pStyle w:val="ListParagraph"/>
              <w:numPr>
                <w:ilvl w:val="0"/>
                <w:numId w:val="49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w</w:t>
            </w:r>
            <w:r w:rsidR="00DE5994" w:rsidRPr="008057FB">
              <w:rPr>
                <w:rFonts w:ascii="Verdana" w:hAnsi="Verdana"/>
                <w:i/>
              </w:rPr>
              <w:t xml:space="preserve">hy the </w:t>
            </w:r>
            <w:r w:rsidR="001E6FB7">
              <w:rPr>
                <w:rFonts w:ascii="Verdana" w:hAnsi="Verdana"/>
                <w:i/>
              </w:rPr>
              <w:t>D</w:t>
            </w:r>
            <w:r w:rsidR="00DE5994" w:rsidRPr="008057FB">
              <w:rPr>
                <w:rFonts w:ascii="Verdana" w:hAnsi="Verdana"/>
                <w:i/>
              </w:rPr>
              <w:t xml:space="preserve">ata </w:t>
            </w:r>
            <w:r w:rsidR="001E6FB7">
              <w:rPr>
                <w:rFonts w:ascii="Verdana" w:hAnsi="Verdana"/>
                <w:i/>
              </w:rPr>
              <w:t>A</w:t>
            </w:r>
            <w:r w:rsidR="00DE5994" w:rsidRPr="008057FB">
              <w:rPr>
                <w:rFonts w:ascii="Verdana" w:hAnsi="Verdana"/>
                <w:i/>
              </w:rPr>
              <w:t xml:space="preserve">ssurance </w:t>
            </w:r>
            <w:r w:rsidR="001E6FB7">
              <w:rPr>
                <w:rFonts w:ascii="Verdana" w:hAnsi="Verdana"/>
                <w:i/>
              </w:rPr>
              <w:t>A</w:t>
            </w:r>
            <w:r w:rsidR="00DE5994" w:rsidRPr="008057FB">
              <w:rPr>
                <w:rFonts w:ascii="Verdana" w:hAnsi="Verdana"/>
                <w:i/>
              </w:rPr>
              <w:t>ctivities were appropriate</w:t>
            </w:r>
            <w:r w:rsidR="003220E5" w:rsidRPr="008057FB">
              <w:rPr>
                <w:rFonts w:ascii="Verdana" w:hAnsi="Verdana"/>
                <w:i/>
              </w:rPr>
              <w:t xml:space="preserve"> and </w:t>
            </w:r>
            <w:r w:rsidR="00DE5994" w:rsidRPr="008057FB">
              <w:rPr>
                <w:rFonts w:ascii="Verdana" w:hAnsi="Verdana"/>
                <w:i/>
              </w:rPr>
              <w:t>why the</w:t>
            </w:r>
            <w:r w:rsidR="003220E5" w:rsidRPr="008057FB">
              <w:rPr>
                <w:rFonts w:ascii="Verdana" w:hAnsi="Verdana"/>
                <w:i/>
              </w:rPr>
              <w:t>y</w:t>
            </w:r>
            <w:r w:rsidR="00DE5994" w:rsidRPr="008057FB">
              <w:rPr>
                <w:rFonts w:ascii="Verdana" w:hAnsi="Verdana"/>
                <w:i/>
              </w:rPr>
              <w:t xml:space="preserve"> have been selected in preference to other available options.</w:t>
            </w:r>
          </w:p>
          <w:p w14:paraId="06BEE328" w14:textId="7F5177C9" w:rsidR="000B13F1" w:rsidRPr="00CA50BA" w:rsidRDefault="000B13F1" w:rsidP="00CA50BA">
            <w:pPr>
              <w:rPr>
                <w:rFonts w:ascii="Verdana" w:hAnsi="Verdana"/>
                <w:i/>
              </w:rPr>
            </w:pPr>
          </w:p>
        </w:tc>
      </w:tr>
      <w:tr w:rsidR="00DE5994" w:rsidRPr="00D32956" w14:paraId="1C843A9E" w14:textId="77777777" w:rsidTr="00C83678">
        <w:tblPrEx>
          <w:shd w:val="clear" w:color="auto" w:fill="FFFFCC"/>
        </w:tblPrEx>
        <w:trPr>
          <w:gridAfter w:val="1"/>
          <w:wAfter w:w="226" w:type="dxa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D67A726" w14:textId="77777777" w:rsidR="00DE5994" w:rsidRPr="00D32956" w:rsidRDefault="00DE5994" w:rsidP="00F22277">
            <w:pPr>
              <w:rPr>
                <w:rFonts w:ascii="Verdana" w:hAnsi="Verdana"/>
              </w:rPr>
            </w:pPr>
          </w:p>
        </w:tc>
      </w:tr>
      <w:tr w:rsidR="00DE5994" w:rsidRPr="00D32956" w14:paraId="28AA31A2" w14:textId="77777777" w:rsidTr="00C83678">
        <w:tblPrEx>
          <w:shd w:val="clear" w:color="auto" w:fill="FFFFCC"/>
        </w:tblPrEx>
        <w:trPr>
          <w:gridAfter w:val="1"/>
          <w:wAfter w:w="226" w:type="dxa"/>
        </w:trPr>
        <w:tc>
          <w:tcPr>
            <w:tcW w:w="90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C982C3" w14:textId="77777777" w:rsidR="00DE5994" w:rsidRPr="00D32956" w:rsidRDefault="00DE5994" w:rsidP="00F22277">
            <w:pPr>
              <w:rPr>
                <w:rFonts w:ascii="Verdana" w:hAnsi="Verdana"/>
              </w:rPr>
            </w:pPr>
          </w:p>
        </w:tc>
      </w:tr>
      <w:tr w:rsidR="00C83678" w:rsidRPr="0041433C" w14:paraId="09417074" w14:textId="77777777" w:rsidTr="00C83678">
        <w:tblPrEx>
          <w:shd w:val="clear" w:color="auto" w:fill="FFFFCC"/>
        </w:tblPrEx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2181B" w14:textId="6817AAE2" w:rsidR="00C83678" w:rsidRPr="0041433C" w:rsidRDefault="00C83678" w:rsidP="00C83678">
            <w:pPr>
              <w:rPr>
                <w:rFonts w:ascii="Verdana" w:hAnsi="Verdana"/>
                <w:b/>
              </w:rPr>
            </w:pPr>
            <w:bookmarkStart w:id="2" w:name="_Toc382395611"/>
          </w:p>
        </w:tc>
        <w:tc>
          <w:tcPr>
            <w:tcW w:w="8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217A1" w14:textId="36FB1AA9" w:rsidR="00C83678" w:rsidRPr="0041433C" w:rsidRDefault="00C83678" w:rsidP="00C83678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Supporting documentation</w:t>
            </w:r>
          </w:p>
        </w:tc>
      </w:tr>
      <w:tr w:rsidR="00C83678" w:rsidRPr="00D32956" w14:paraId="7D42EFA4" w14:textId="77777777" w:rsidTr="00C83678">
        <w:tblPrEx>
          <w:shd w:val="clear" w:color="auto" w:fill="FFFFCC"/>
        </w:tblPrEx>
        <w:tc>
          <w:tcPr>
            <w:tcW w:w="675" w:type="dxa"/>
            <w:shd w:val="clear" w:color="auto" w:fill="auto"/>
          </w:tcPr>
          <w:p w14:paraId="2E83DA5F" w14:textId="77777777" w:rsidR="00C83678" w:rsidRPr="0041433C" w:rsidRDefault="00C83678" w:rsidP="00C83678">
            <w:pPr>
              <w:pStyle w:val="ListParagraph"/>
              <w:numPr>
                <w:ilvl w:val="0"/>
                <w:numId w:val="6"/>
              </w:numPr>
              <w:tabs>
                <w:tab w:val="left" w:pos="163"/>
              </w:tabs>
              <w:jc w:val="center"/>
              <w:rPr>
                <w:rFonts w:ascii="Verdana" w:hAnsi="Verdana"/>
              </w:rPr>
            </w:pPr>
          </w:p>
        </w:tc>
        <w:tc>
          <w:tcPr>
            <w:tcW w:w="8567" w:type="dxa"/>
            <w:gridSpan w:val="2"/>
            <w:shd w:val="clear" w:color="auto" w:fill="FFFFCC"/>
          </w:tcPr>
          <w:p w14:paraId="135D4C40" w14:textId="77777777" w:rsidR="00C83678" w:rsidRPr="00D32956" w:rsidRDefault="00C83678" w:rsidP="00C83678">
            <w:pPr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Please include details of written documentation of assurance (audit reports, sign off documents) if any.</w:t>
            </w:r>
          </w:p>
        </w:tc>
      </w:tr>
    </w:tbl>
    <w:p w14:paraId="0A3DB1BC" w14:textId="106FB602" w:rsidR="00A25A81" w:rsidRDefault="00A25A81" w:rsidP="00A25A81">
      <w:pPr>
        <w:pStyle w:val="Heading1"/>
        <w:numPr>
          <w:ilvl w:val="0"/>
          <w:numId w:val="0"/>
        </w:numPr>
      </w:pPr>
    </w:p>
    <w:p w14:paraId="28A61536" w14:textId="06889216" w:rsidR="00A25A81" w:rsidRDefault="00A25A81" w:rsidP="00A25A81"/>
    <w:p w14:paraId="405904D3" w14:textId="321ADA49" w:rsidR="00A25A81" w:rsidRDefault="00A25A81" w:rsidP="00A25A81"/>
    <w:p w14:paraId="4B34EEDF" w14:textId="48BCBE5F" w:rsidR="00A25A81" w:rsidRDefault="00A25A81" w:rsidP="00A25A81"/>
    <w:p w14:paraId="0BE028CB" w14:textId="3189A4E6" w:rsidR="00A25A81" w:rsidRDefault="00A25A81" w:rsidP="00A25A81"/>
    <w:p w14:paraId="0887EB64" w14:textId="615E1B04" w:rsidR="00A25A81" w:rsidRDefault="00A25A81" w:rsidP="00A25A81"/>
    <w:p w14:paraId="723F516D" w14:textId="0223AECC" w:rsidR="00A25A81" w:rsidRDefault="00A25A81" w:rsidP="00A25A81"/>
    <w:p w14:paraId="2DF586AD" w14:textId="4E65BCC7" w:rsidR="00A25A81" w:rsidRDefault="00A25A81" w:rsidP="00A25A81"/>
    <w:p w14:paraId="70E4ED7A" w14:textId="5AD40BDE" w:rsidR="00DE5994" w:rsidRDefault="001E6FB7" w:rsidP="00616FD0">
      <w:pPr>
        <w:pStyle w:val="Heading1"/>
      </w:pPr>
      <w:bookmarkStart w:id="3" w:name="_Toc97305375"/>
      <w:r>
        <w:t xml:space="preserve">Material </w:t>
      </w:r>
      <w:r w:rsidR="00F84A51">
        <w:t>Errors I</w:t>
      </w:r>
      <w:r w:rsidR="00DE5994">
        <w:t xml:space="preserve">dentified </w:t>
      </w:r>
      <w:bookmarkEnd w:id="2"/>
      <w:r w:rsidR="00F84A51">
        <w:t xml:space="preserve">in Previous </w:t>
      </w:r>
      <w:r w:rsidR="00616FD0">
        <w:t xml:space="preserve">Related </w:t>
      </w:r>
      <w:r w:rsidR="00F84A51">
        <w:t>Submission</w:t>
      </w:r>
      <w:bookmarkEnd w:id="3"/>
      <w:r w:rsidR="000628B5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994" w:rsidRPr="00D32956" w14:paraId="1155C0EA" w14:textId="77777777" w:rsidTr="00F22277">
        <w:trPr>
          <w:trHeight w:val="113"/>
        </w:trPr>
        <w:tc>
          <w:tcPr>
            <w:tcW w:w="9242" w:type="dxa"/>
            <w:tcBorders>
              <w:bottom w:val="nil"/>
            </w:tcBorders>
          </w:tcPr>
          <w:p w14:paraId="7269F17E" w14:textId="77777777" w:rsidR="00DE5994" w:rsidRDefault="00DE5994" w:rsidP="00F22277">
            <w:pPr>
              <w:rPr>
                <w:rFonts w:ascii="Verdana" w:hAnsi="Verdana"/>
                <w:b/>
              </w:rPr>
            </w:pPr>
            <w:r w:rsidRPr="00E44C08">
              <w:rPr>
                <w:rFonts w:ascii="Verdana" w:hAnsi="Verdana"/>
                <w:b/>
              </w:rPr>
              <w:t>Guidance on completing this section:</w:t>
            </w:r>
          </w:p>
          <w:p w14:paraId="159D9A03" w14:textId="77777777" w:rsidR="00B8425A" w:rsidRDefault="00B8425A" w:rsidP="00F22277">
            <w:pPr>
              <w:rPr>
                <w:rFonts w:ascii="Verdana" w:hAnsi="Verdana"/>
                <w:b/>
                <w:i/>
              </w:rPr>
            </w:pPr>
          </w:p>
          <w:p w14:paraId="13D70A43" w14:textId="7C7D0E95" w:rsidR="00B8425A" w:rsidRDefault="002E2D57" w:rsidP="00F22277">
            <w:pPr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i/>
              </w:rPr>
              <w:t>Include an explanation of any M</w:t>
            </w:r>
            <w:r w:rsidR="00B8425A">
              <w:rPr>
                <w:rFonts w:ascii="Verdana" w:hAnsi="Verdana"/>
                <w:i/>
              </w:rPr>
              <w:t xml:space="preserve">aterial </w:t>
            </w:r>
            <w:r>
              <w:rPr>
                <w:rFonts w:ascii="Verdana" w:hAnsi="Verdana"/>
                <w:i/>
              </w:rPr>
              <w:t>E</w:t>
            </w:r>
            <w:r w:rsidR="00B8425A">
              <w:rPr>
                <w:rFonts w:ascii="Verdana" w:hAnsi="Verdana"/>
                <w:i/>
              </w:rPr>
              <w:t xml:space="preserve">rrors identified up until the submission date (not only in the previous 12 months period but any time in the </w:t>
            </w:r>
            <w:r>
              <w:rPr>
                <w:rFonts w:ascii="Verdana" w:hAnsi="Verdana"/>
                <w:i/>
              </w:rPr>
              <w:t>current price control period</w:t>
            </w:r>
            <w:r w:rsidR="00B8425A">
              <w:rPr>
                <w:rFonts w:ascii="Verdana" w:hAnsi="Verdana"/>
                <w:i/>
              </w:rPr>
              <w:t>).</w:t>
            </w:r>
            <w:r w:rsidR="0096031D">
              <w:rPr>
                <w:rFonts w:ascii="Verdana" w:hAnsi="Verdana"/>
                <w:i/>
              </w:rPr>
              <w:t xml:space="preserve"> If the </w:t>
            </w:r>
            <w:r>
              <w:rPr>
                <w:rFonts w:ascii="Verdana" w:hAnsi="Verdana"/>
                <w:i/>
              </w:rPr>
              <w:t>M</w:t>
            </w:r>
            <w:r w:rsidR="00E21E9C">
              <w:rPr>
                <w:rFonts w:ascii="Verdana" w:hAnsi="Verdana"/>
                <w:i/>
              </w:rPr>
              <w:t xml:space="preserve">aterial </w:t>
            </w:r>
            <w:r>
              <w:rPr>
                <w:rFonts w:ascii="Verdana" w:hAnsi="Verdana"/>
                <w:i/>
              </w:rPr>
              <w:t>E</w:t>
            </w:r>
            <w:r w:rsidR="0096031D">
              <w:rPr>
                <w:rFonts w:ascii="Verdana" w:hAnsi="Verdana"/>
                <w:i/>
              </w:rPr>
              <w:t>rrors</w:t>
            </w:r>
            <w:r w:rsidR="007B6938" w:rsidRPr="003002BF">
              <w:rPr>
                <w:rFonts w:ascii="Verdana" w:hAnsi="Verdana"/>
                <w:i/>
              </w:rPr>
              <w:t xml:space="preserve"> have been identified relating to the </w:t>
            </w:r>
            <w:r w:rsidR="00260B5B">
              <w:rPr>
                <w:rFonts w:ascii="Verdana" w:hAnsi="Verdana"/>
                <w:i/>
              </w:rPr>
              <w:t>Exceptional S</w:t>
            </w:r>
            <w:r w:rsidR="007B6938" w:rsidRPr="003002BF">
              <w:rPr>
                <w:rFonts w:ascii="Verdana" w:hAnsi="Verdana"/>
                <w:i/>
              </w:rPr>
              <w:t>ubmission</w:t>
            </w:r>
            <w:r w:rsidR="007B6938">
              <w:rPr>
                <w:rFonts w:ascii="Verdana" w:hAnsi="Verdana"/>
                <w:i/>
              </w:rPr>
              <w:t xml:space="preserve"> and</w:t>
            </w:r>
            <w:r w:rsidR="0096031D">
              <w:rPr>
                <w:rFonts w:ascii="Verdana" w:hAnsi="Verdana"/>
                <w:i/>
              </w:rPr>
              <w:t xml:space="preserve">: </w:t>
            </w:r>
          </w:p>
          <w:p w14:paraId="09337507" w14:textId="77777777" w:rsidR="0096031D" w:rsidRDefault="0096031D" w:rsidP="00F22277">
            <w:pPr>
              <w:rPr>
                <w:rFonts w:ascii="Verdana" w:hAnsi="Verdana"/>
                <w:b/>
                <w:i/>
              </w:rPr>
            </w:pPr>
          </w:p>
          <w:p w14:paraId="009F37E0" w14:textId="32E530EC" w:rsidR="00B8425A" w:rsidRPr="003002BF" w:rsidRDefault="0096031D" w:rsidP="00F5150F">
            <w:pPr>
              <w:pStyle w:val="ListParagraph"/>
              <w:numPr>
                <w:ilvl w:val="0"/>
                <w:numId w:val="49"/>
              </w:numPr>
              <w:rPr>
                <w:rFonts w:ascii="Verdana" w:hAnsi="Verdana"/>
                <w:b/>
                <w:i/>
              </w:rPr>
            </w:pPr>
            <w:r w:rsidRPr="003002BF">
              <w:rPr>
                <w:rFonts w:ascii="Verdana" w:hAnsi="Verdana"/>
                <w:i/>
              </w:rPr>
              <w:t xml:space="preserve">reported </w:t>
            </w:r>
            <w:r w:rsidR="00B8425A" w:rsidRPr="003002BF">
              <w:rPr>
                <w:rFonts w:ascii="Verdana" w:hAnsi="Verdana"/>
                <w:i/>
              </w:rPr>
              <w:t xml:space="preserve">in other </w:t>
            </w:r>
            <w:r w:rsidRPr="003002BF">
              <w:rPr>
                <w:rFonts w:ascii="Verdana" w:hAnsi="Verdana"/>
                <w:i/>
              </w:rPr>
              <w:t xml:space="preserve">DAG </w:t>
            </w:r>
            <w:r w:rsidR="00B8425A" w:rsidRPr="003002BF">
              <w:rPr>
                <w:rFonts w:ascii="Verdana" w:hAnsi="Verdana"/>
                <w:i/>
              </w:rPr>
              <w:t>reports to Ofgem</w:t>
            </w:r>
            <w:r w:rsidRPr="003002BF">
              <w:rPr>
                <w:rFonts w:ascii="Verdana" w:hAnsi="Verdana"/>
                <w:i/>
              </w:rPr>
              <w:t xml:space="preserve"> e.g. </w:t>
            </w:r>
            <w:r w:rsidR="00E21E9C" w:rsidRPr="003002BF">
              <w:rPr>
                <w:rFonts w:ascii="Verdana" w:hAnsi="Verdana"/>
                <w:i/>
              </w:rPr>
              <w:t>NetDAR, please include references to the reports.</w:t>
            </w:r>
          </w:p>
          <w:p w14:paraId="19775071" w14:textId="013E9FB9" w:rsidR="00B8425A" w:rsidRPr="00E44C08" w:rsidRDefault="00B8425A" w:rsidP="00F22277">
            <w:pPr>
              <w:rPr>
                <w:rFonts w:ascii="Verdana" w:hAnsi="Verdana"/>
                <w:b/>
                <w:i/>
              </w:rPr>
            </w:pPr>
          </w:p>
        </w:tc>
      </w:tr>
      <w:tr w:rsidR="00DE5994" w:rsidRPr="00D32956" w14:paraId="1275A448" w14:textId="77777777" w:rsidTr="00F22277">
        <w:trPr>
          <w:trHeight w:val="112"/>
        </w:trPr>
        <w:tc>
          <w:tcPr>
            <w:tcW w:w="9242" w:type="dxa"/>
            <w:tcBorders>
              <w:top w:val="nil"/>
            </w:tcBorders>
          </w:tcPr>
          <w:p w14:paraId="21D69DE3" w14:textId="11BA3C89" w:rsidR="00DE5994" w:rsidRDefault="003002BF" w:rsidP="003002BF">
            <w:pPr>
              <w:pStyle w:val="ListParagraph"/>
              <w:numPr>
                <w:ilvl w:val="0"/>
                <w:numId w:val="49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not </w:t>
            </w:r>
            <w:r w:rsidRPr="003002BF">
              <w:rPr>
                <w:rFonts w:ascii="Verdana" w:hAnsi="Verdana"/>
                <w:i/>
              </w:rPr>
              <w:t>reported</w:t>
            </w:r>
            <w:r>
              <w:rPr>
                <w:rFonts w:ascii="Verdana" w:hAnsi="Verdana"/>
                <w:i/>
              </w:rPr>
              <w:t xml:space="preserve"> </w:t>
            </w:r>
            <w:r w:rsidRPr="003002BF">
              <w:rPr>
                <w:rFonts w:ascii="Verdana" w:hAnsi="Verdana"/>
                <w:i/>
              </w:rPr>
              <w:t>in</w:t>
            </w:r>
            <w:r>
              <w:rPr>
                <w:rFonts w:ascii="Verdana" w:hAnsi="Verdana"/>
                <w:i/>
              </w:rPr>
              <w:t xml:space="preserve"> any</w:t>
            </w:r>
            <w:r w:rsidRPr="003002BF">
              <w:rPr>
                <w:rFonts w:ascii="Verdana" w:hAnsi="Verdana"/>
                <w:i/>
              </w:rPr>
              <w:t xml:space="preserve"> other DAG reports to Ofgem</w:t>
            </w:r>
            <w:r>
              <w:rPr>
                <w:rFonts w:ascii="Verdana" w:hAnsi="Verdana"/>
                <w:i/>
              </w:rPr>
              <w:t>, i</w:t>
            </w:r>
            <w:r w:rsidR="00DE5994">
              <w:rPr>
                <w:rFonts w:ascii="Verdana" w:hAnsi="Verdana"/>
                <w:i/>
              </w:rPr>
              <w:t xml:space="preserve">nclude </w:t>
            </w:r>
            <w:r w:rsidR="009E63D9">
              <w:rPr>
                <w:rFonts w:ascii="Verdana" w:hAnsi="Verdana"/>
                <w:i/>
              </w:rPr>
              <w:t xml:space="preserve">an </w:t>
            </w:r>
            <w:r w:rsidR="00DE5994">
              <w:rPr>
                <w:rFonts w:ascii="Verdana" w:hAnsi="Verdana"/>
                <w:i/>
              </w:rPr>
              <w:t xml:space="preserve">explanation of </w:t>
            </w:r>
            <w:r w:rsidR="007B6938">
              <w:rPr>
                <w:rFonts w:ascii="Verdana" w:hAnsi="Verdana"/>
                <w:i/>
              </w:rPr>
              <w:t xml:space="preserve">the </w:t>
            </w:r>
            <w:r w:rsidR="00DE5994">
              <w:rPr>
                <w:rFonts w:ascii="Verdana" w:hAnsi="Verdana"/>
                <w:i/>
              </w:rPr>
              <w:t>material errors identified</w:t>
            </w:r>
            <w:r w:rsidR="007B6938">
              <w:rPr>
                <w:rFonts w:ascii="Verdana" w:hAnsi="Verdana"/>
                <w:i/>
              </w:rPr>
              <w:t xml:space="preserve">. This will </w:t>
            </w:r>
            <w:r w:rsidR="00404324">
              <w:rPr>
                <w:rFonts w:ascii="Verdana" w:hAnsi="Verdana"/>
                <w:i/>
              </w:rPr>
              <w:t>include</w:t>
            </w:r>
            <w:r w:rsidR="00DE5994">
              <w:rPr>
                <w:rFonts w:ascii="Verdana" w:hAnsi="Verdana"/>
                <w:i/>
              </w:rPr>
              <w:t xml:space="preserve"> the following:</w:t>
            </w:r>
          </w:p>
          <w:p w14:paraId="4173CEE1" w14:textId="015F8EA6" w:rsidR="00DE5994" w:rsidRDefault="00DE5994" w:rsidP="007B6938">
            <w:pPr>
              <w:pStyle w:val="ListParagraph"/>
              <w:numPr>
                <w:ilvl w:val="1"/>
                <w:numId w:val="57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>S</w:t>
            </w:r>
            <w:r w:rsidRPr="00584659">
              <w:rPr>
                <w:rFonts w:ascii="Verdana" w:hAnsi="Verdana"/>
                <w:i/>
              </w:rPr>
              <w:t>tatement on incomplete, inaccurate or late submissions</w:t>
            </w:r>
            <w:r w:rsidR="00FB379F">
              <w:rPr>
                <w:rFonts w:ascii="Verdana" w:hAnsi="Verdana"/>
                <w:i/>
              </w:rPr>
              <w:t>.</w:t>
            </w:r>
          </w:p>
          <w:p w14:paraId="12D4572C" w14:textId="49C083FC" w:rsidR="00DE5994" w:rsidRDefault="00260B5B" w:rsidP="007B6938">
            <w:pPr>
              <w:pStyle w:val="ListParagraph"/>
              <w:numPr>
                <w:ilvl w:val="1"/>
                <w:numId w:val="57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DE5994">
              <w:rPr>
                <w:rFonts w:ascii="Verdana" w:hAnsi="Verdana"/>
                <w:i/>
              </w:rPr>
              <w:t>Error description</w:t>
            </w:r>
            <w:r w:rsidR="00FB379F">
              <w:rPr>
                <w:rFonts w:ascii="Verdana" w:hAnsi="Verdana"/>
                <w:i/>
              </w:rPr>
              <w:t>.</w:t>
            </w:r>
          </w:p>
          <w:p w14:paraId="7720E6C2" w14:textId="486E6C1A" w:rsidR="00DE5994" w:rsidRDefault="00260B5B" w:rsidP="007B6938">
            <w:pPr>
              <w:pStyle w:val="ListParagraph"/>
              <w:numPr>
                <w:ilvl w:val="1"/>
                <w:numId w:val="57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DE5994">
              <w:rPr>
                <w:rFonts w:ascii="Verdana" w:hAnsi="Verdana"/>
                <w:i/>
              </w:rPr>
              <w:t>Error identification date</w:t>
            </w:r>
            <w:r w:rsidR="00FB379F">
              <w:rPr>
                <w:rFonts w:ascii="Verdana" w:hAnsi="Verdana"/>
                <w:i/>
              </w:rPr>
              <w:t>.</w:t>
            </w:r>
          </w:p>
          <w:p w14:paraId="21F2453D" w14:textId="5AB456AF" w:rsidR="00DE5994" w:rsidRDefault="00260B5B" w:rsidP="007B6938">
            <w:pPr>
              <w:pStyle w:val="ListParagraph"/>
              <w:numPr>
                <w:ilvl w:val="1"/>
                <w:numId w:val="57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Material </w:t>
            </w:r>
            <w:r w:rsidR="00DE5994">
              <w:rPr>
                <w:rFonts w:ascii="Verdana" w:hAnsi="Verdana"/>
                <w:i/>
              </w:rPr>
              <w:t>Error impact score and description of realised impact of the error</w:t>
            </w:r>
            <w:r w:rsidR="00FB379F">
              <w:rPr>
                <w:rFonts w:ascii="Verdana" w:hAnsi="Verdana"/>
                <w:i/>
              </w:rPr>
              <w:t>.</w:t>
            </w:r>
          </w:p>
          <w:p w14:paraId="6656EC75" w14:textId="4614E162" w:rsidR="00DE5994" w:rsidRDefault="00DE5994" w:rsidP="007B6938">
            <w:pPr>
              <w:pStyle w:val="ListParagraph"/>
              <w:numPr>
                <w:ilvl w:val="1"/>
                <w:numId w:val="57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Was the </w:t>
            </w:r>
            <w:r w:rsidR="00260B5B">
              <w:rPr>
                <w:rFonts w:ascii="Verdana" w:hAnsi="Verdana"/>
                <w:i/>
              </w:rPr>
              <w:t xml:space="preserve">Material </w:t>
            </w:r>
            <w:r>
              <w:rPr>
                <w:rFonts w:ascii="Verdana" w:hAnsi="Verdana"/>
                <w:i/>
              </w:rPr>
              <w:t>error corrected? When?</w:t>
            </w:r>
          </w:p>
          <w:p w14:paraId="2FBA204B" w14:textId="64A55CD8" w:rsidR="00DE5994" w:rsidRPr="00A47C4B" w:rsidRDefault="00DE5994" w:rsidP="007B6938">
            <w:pPr>
              <w:pStyle w:val="ListParagraph"/>
              <w:numPr>
                <w:ilvl w:val="1"/>
                <w:numId w:val="57"/>
              </w:num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What </w:t>
            </w:r>
            <w:r w:rsidR="00260B5B">
              <w:rPr>
                <w:rFonts w:ascii="Verdana" w:hAnsi="Verdana"/>
                <w:i/>
              </w:rPr>
              <w:t>Data A</w:t>
            </w:r>
            <w:r>
              <w:rPr>
                <w:rFonts w:ascii="Verdana" w:hAnsi="Verdana"/>
                <w:i/>
              </w:rPr>
              <w:t>ssurance activity will be undertaken to prevent future occurrence</w:t>
            </w:r>
            <w:r w:rsidR="00FB379F">
              <w:rPr>
                <w:rFonts w:ascii="Verdana" w:hAnsi="Verdana"/>
                <w:i/>
              </w:rPr>
              <w:t>?</w:t>
            </w:r>
          </w:p>
        </w:tc>
      </w:tr>
      <w:tr w:rsidR="00DE5994" w:rsidRPr="00D32956" w14:paraId="24CCB898" w14:textId="77777777" w:rsidTr="00F22277">
        <w:tblPrEx>
          <w:shd w:val="clear" w:color="auto" w:fill="FFFFCC"/>
        </w:tblPrEx>
        <w:tc>
          <w:tcPr>
            <w:tcW w:w="9242" w:type="dxa"/>
            <w:tcBorders>
              <w:bottom w:val="single" w:sz="4" w:space="0" w:color="auto"/>
            </w:tcBorders>
            <w:shd w:val="clear" w:color="auto" w:fill="FFFFCC"/>
          </w:tcPr>
          <w:p w14:paraId="462C1920" w14:textId="77777777" w:rsidR="00DE5994" w:rsidRPr="00D32956" w:rsidRDefault="00DE5994" w:rsidP="00F22277">
            <w:pPr>
              <w:rPr>
                <w:rFonts w:ascii="Verdana" w:hAnsi="Verdana"/>
              </w:rPr>
            </w:pPr>
          </w:p>
        </w:tc>
      </w:tr>
      <w:tr w:rsidR="00DE5994" w:rsidRPr="00D32956" w14:paraId="0D25780B" w14:textId="77777777" w:rsidTr="00F22277">
        <w:tblPrEx>
          <w:shd w:val="clear" w:color="auto" w:fill="FFFFCC"/>
        </w:tblPrEx>
        <w:tc>
          <w:tcPr>
            <w:tcW w:w="92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D25C22" w14:textId="77777777" w:rsidR="00DE5994" w:rsidRPr="00D32956" w:rsidRDefault="00DE5994" w:rsidP="00F22277">
            <w:pPr>
              <w:rPr>
                <w:rFonts w:ascii="Verdana" w:hAnsi="Verdana"/>
              </w:rPr>
            </w:pPr>
          </w:p>
        </w:tc>
      </w:tr>
    </w:tbl>
    <w:p w14:paraId="3D7FF1BF" w14:textId="77777777" w:rsidR="004860D5" w:rsidRPr="004860D5" w:rsidRDefault="004860D5" w:rsidP="004860D5"/>
    <w:sectPr w:rsidR="004860D5" w:rsidRPr="004860D5" w:rsidSect="00A27AC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148E" w14:textId="77777777" w:rsidR="00BE42B4" w:rsidRDefault="00BE42B4" w:rsidP="00B562C0">
      <w:pPr>
        <w:spacing w:after="0" w:line="240" w:lineRule="auto"/>
      </w:pPr>
      <w:r>
        <w:separator/>
      </w:r>
    </w:p>
  </w:endnote>
  <w:endnote w:type="continuationSeparator" w:id="0">
    <w:p w14:paraId="5F8676E7" w14:textId="77777777" w:rsidR="00BE42B4" w:rsidRDefault="00BE42B4" w:rsidP="00B562C0">
      <w:pPr>
        <w:spacing w:after="0" w:line="240" w:lineRule="auto"/>
      </w:pPr>
      <w:r>
        <w:continuationSeparator/>
      </w:r>
    </w:p>
  </w:endnote>
  <w:endnote w:type="continuationNotice" w:id="1">
    <w:p w14:paraId="5855330B" w14:textId="77777777" w:rsidR="00BE42B4" w:rsidRDefault="00BE42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1C5" w14:textId="235B77C4" w:rsidR="0079039A" w:rsidRDefault="0079039A" w:rsidP="00742587">
    <w:pPr>
      <w:pStyle w:val="Footer"/>
      <w:jc w:val="center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C0D38">
      <w:rPr>
        <w:noProof/>
      </w:rPr>
      <w:t>3</w:t>
    </w:r>
    <w:r>
      <w:rPr>
        <w:noProof/>
      </w:rPr>
      <w:fldChar w:fldCharType="end"/>
    </w:r>
    <w:r>
      <w:t xml:space="preserve"> of </w:t>
    </w:r>
    <w:fldSimple w:instr="NUMPAGES   \* MERGEFORMAT">
      <w:r w:rsidR="00DC0D38">
        <w:rPr>
          <w:noProof/>
        </w:rPr>
        <w:t>3</w:t>
      </w:r>
    </w:fldSimple>
  </w:p>
  <w:p w14:paraId="50305F8C" w14:textId="55091FCC" w:rsidR="00A25A81" w:rsidRDefault="00AD2C3B" w:rsidP="00A25A81">
    <w:pPr>
      <w:pStyle w:val="Footer"/>
    </w:pPr>
    <w:fldSimple w:instr="FILENAME   \* MERGEFORMAT">
      <w:r w:rsidR="00E32A32">
        <w:rPr>
          <w:noProof/>
        </w:rPr>
        <w:t>Marked Up _Exceptional_Submission_Assurance_Template_v2.</w:t>
      </w:r>
      <w:r w:rsidR="00B913A7">
        <w:rPr>
          <w:noProof/>
        </w:rPr>
        <w:t>1</w:t>
      </w:r>
    </w:fldSimple>
  </w:p>
  <w:p w14:paraId="070E71CC" w14:textId="77777777" w:rsidR="00A25A81" w:rsidRDefault="00A25A81" w:rsidP="0074258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1C9" w14:textId="3F60536F" w:rsidR="0079039A" w:rsidRDefault="00AD2C3B">
    <w:pPr>
      <w:pStyle w:val="Footer"/>
    </w:pPr>
    <w:fldSimple w:instr="FILENAME   \* MERGEFORMAT">
      <w:r w:rsidR="00E32A32">
        <w:rPr>
          <w:noProof/>
        </w:rPr>
        <w:t>Marked Up _Exceptional_Submission_Assurance_Template_v2.</w:t>
      </w:r>
    </w:fldSimple>
    <w:r w:rsidR="00D33C7E"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CB88" w14:textId="77777777" w:rsidR="00BE42B4" w:rsidRDefault="00BE42B4" w:rsidP="00B562C0">
      <w:pPr>
        <w:spacing w:after="0" w:line="240" w:lineRule="auto"/>
      </w:pPr>
      <w:r>
        <w:separator/>
      </w:r>
    </w:p>
  </w:footnote>
  <w:footnote w:type="continuationSeparator" w:id="0">
    <w:p w14:paraId="030DE3E1" w14:textId="77777777" w:rsidR="00BE42B4" w:rsidRDefault="00BE42B4" w:rsidP="00B562C0">
      <w:pPr>
        <w:spacing w:after="0" w:line="240" w:lineRule="auto"/>
      </w:pPr>
      <w:r>
        <w:continuationSeparator/>
      </w:r>
    </w:p>
  </w:footnote>
  <w:footnote w:type="continuationNotice" w:id="1">
    <w:p w14:paraId="6312C0FD" w14:textId="77777777" w:rsidR="00BE42B4" w:rsidRDefault="00BE42B4">
      <w:pPr>
        <w:spacing w:after="0" w:line="240" w:lineRule="auto"/>
      </w:pPr>
    </w:p>
  </w:footnote>
  <w:footnote w:id="2">
    <w:p w14:paraId="07FD9916" w14:textId="6AC0076A" w:rsidR="0079039A" w:rsidRDefault="0079039A">
      <w:pPr>
        <w:pStyle w:val="FootnoteText"/>
      </w:pPr>
      <w:r>
        <w:rPr>
          <w:rStyle w:val="FootnoteReference"/>
        </w:rPr>
        <w:footnoteRef/>
      </w:r>
      <w:r>
        <w:t xml:space="preserve"> State licence condition or provide other explanation (e.g. in response to request from Ofgem…)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1C4" w14:textId="10D894C8" w:rsidR="0079039A" w:rsidRDefault="00AD2C3B">
    <w:pPr>
      <w:pStyle w:val="Header"/>
    </w:pPr>
    <w:fldSimple w:instr="FILENAME   \* MERGEFORMAT">
      <w:r w:rsidR="00E32A32">
        <w:rPr>
          <w:noProof/>
        </w:rPr>
        <w:t>Marked Up _Exceptional_Submission_Assurance_Template_v2.</w:t>
      </w:r>
      <w:r w:rsidR="00D975B3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shd w:val="clear" w:color="auto" w:fill="FFFFCC"/>
      <w:tblLook w:val="04A0" w:firstRow="1" w:lastRow="0" w:firstColumn="1" w:lastColumn="0" w:noHBand="0" w:noVBand="1"/>
    </w:tblPr>
    <w:tblGrid>
      <w:gridCol w:w="4171"/>
    </w:tblGrid>
    <w:tr w:rsidR="0079039A" w:rsidRPr="00D32956" w14:paraId="3D7FF1C7" w14:textId="77777777" w:rsidTr="005C6B2B">
      <w:trPr>
        <w:trHeight w:val="1191"/>
      </w:trPr>
      <w:tc>
        <w:tcPr>
          <w:tcW w:w="4171" w:type="dxa"/>
          <w:shd w:val="clear" w:color="auto" w:fill="FFFFCC"/>
          <w:vAlign w:val="center"/>
        </w:tcPr>
        <w:p w14:paraId="3D7FF1C6" w14:textId="77777777" w:rsidR="0079039A" w:rsidRPr="00D32956" w:rsidRDefault="0079039A" w:rsidP="005C6B2B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Company </w:t>
          </w:r>
          <w:r w:rsidRPr="00D32956">
            <w:rPr>
              <w:rFonts w:ascii="Verdana" w:hAnsi="Verdana"/>
            </w:rPr>
            <w:t>Logo</w:t>
          </w:r>
        </w:p>
      </w:tc>
    </w:tr>
  </w:tbl>
  <w:p w14:paraId="3D7FF1C8" w14:textId="77777777" w:rsidR="0079039A" w:rsidRDefault="00790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FF1CD" w14:textId="38669411" w:rsidR="0079039A" w:rsidRDefault="00AD2C3B">
    <w:pPr>
      <w:pStyle w:val="Header"/>
    </w:pPr>
    <w:fldSimple w:instr="FILENAME   \* MERGEFORMAT">
      <w:r w:rsidR="00E32A32">
        <w:rPr>
          <w:noProof/>
        </w:rPr>
        <w:t>Marked Up _Exceptional_Submission_Assurance_Template_v2.</w:t>
      </w:r>
      <w:r w:rsidR="00B913A7">
        <w:rPr>
          <w:noProof/>
        </w:rPr>
        <w:t>1</w:t>
      </w:r>
    </w:fldSimple>
    <w:r w:rsidR="0079039A">
      <w:tab/>
    </w:r>
    <w:r w:rsidR="007903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D5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B04C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BA46EB"/>
    <w:multiLevelType w:val="hybridMultilevel"/>
    <w:tmpl w:val="CEC025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A0131"/>
    <w:multiLevelType w:val="hybridMultilevel"/>
    <w:tmpl w:val="CEDA0B0C"/>
    <w:lvl w:ilvl="0" w:tplc="0809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257A7071"/>
    <w:multiLevelType w:val="hybridMultilevel"/>
    <w:tmpl w:val="D190FB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05E4"/>
    <w:multiLevelType w:val="hybridMultilevel"/>
    <w:tmpl w:val="DBD04330"/>
    <w:lvl w:ilvl="0" w:tplc="0B74CC82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7035F"/>
    <w:multiLevelType w:val="hybridMultilevel"/>
    <w:tmpl w:val="13BED2FA"/>
    <w:lvl w:ilvl="0" w:tplc="0786E2A2">
      <w:start w:val="1"/>
      <w:numFmt w:val="lowerRoman"/>
      <w:suff w:val="nothing"/>
      <w:lvlText w:val="%1."/>
      <w:lvlJc w:val="left"/>
      <w:pPr>
        <w:ind w:left="0" w:firstLine="0"/>
      </w:pPr>
      <w:rPr>
        <w:rFonts w:ascii="Verdana" w:hAnsi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3C16F5"/>
    <w:multiLevelType w:val="multilevel"/>
    <w:tmpl w:val="287691B0"/>
    <w:lvl w:ilvl="0">
      <w:start w:val="1"/>
      <w:numFmt w:val="decimal"/>
      <w:lvlText w:val="%1."/>
      <w:lvlJc w:val="left"/>
      <w:pPr>
        <w:ind w:left="924" w:hanging="92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924" w:hanging="9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" w:hanging="9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24" w:hanging="9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" w:hanging="9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" w:hanging="9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" w:hanging="9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" w:hanging="924"/>
      </w:pPr>
      <w:rPr>
        <w:rFonts w:hint="default"/>
      </w:rPr>
    </w:lvl>
  </w:abstractNum>
  <w:abstractNum w:abstractNumId="8" w15:restartNumberingAfterBreak="0">
    <w:nsid w:val="38850264"/>
    <w:multiLevelType w:val="hybridMultilevel"/>
    <w:tmpl w:val="E9A4BC06"/>
    <w:lvl w:ilvl="0" w:tplc="4842607C">
      <w:start w:val="31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C04E7"/>
    <w:multiLevelType w:val="hybridMultilevel"/>
    <w:tmpl w:val="5D088B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C48E6"/>
    <w:multiLevelType w:val="hybridMultilevel"/>
    <w:tmpl w:val="E8D6F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D40C8"/>
    <w:multiLevelType w:val="multilevel"/>
    <w:tmpl w:val="18FE39FE"/>
    <w:lvl w:ilvl="0">
      <w:start w:val="1"/>
      <w:numFmt w:val="decimal"/>
      <w:pStyle w:val="Heading1"/>
      <w:lvlText w:val="%1"/>
      <w:lvlJc w:val="left"/>
      <w:pPr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none"/>
      <w:pStyle w:val="Heading3"/>
      <w:lvlText w:val="A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Heading4"/>
      <w:lvlText w:val="A%3.%4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14" w:hanging="71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14" w:hanging="71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14" w:hanging="71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14" w:hanging="71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714" w:hanging="714"/>
      </w:pPr>
      <w:rPr>
        <w:rFonts w:hint="default"/>
      </w:rPr>
    </w:lvl>
  </w:abstractNum>
  <w:abstractNum w:abstractNumId="12" w15:restartNumberingAfterBreak="0">
    <w:nsid w:val="49870D6B"/>
    <w:multiLevelType w:val="hybridMultilevel"/>
    <w:tmpl w:val="71E87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1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0A19A5"/>
    <w:multiLevelType w:val="multilevel"/>
    <w:tmpl w:val="A0F6ABAC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281570"/>
    <w:multiLevelType w:val="hybridMultilevel"/>
    <w:tmpl w:val="195416B6"/>
    <w:lvl w:ilvl="0" w:tplc="AED812AC">
      <w:start w:val="1"/>
      <w:numFmt w:val="lowerRoman"/>
      <w:suff w:val="nothing"/>
      <w:lvlText w:val="%1."/>
      <w:lvlJc w:val="left"/>
      <w:pPr>
        <w:ind w:left="0" w:firstLine="0"/>
      </w:pPr>
      <w:rPr>
        <w:rFonts w:ascii="Verdana" w:hAnsi="Verdana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5332444">
    <w:abstractNumId w:val="7"/>
  </w:num>
  <w:num w:numId="2" w16cid:durableId="1937133107">
    <w:abstractNumId w:val="1"/>
  </w:num>
  <w:num w:numId="3" w16cid:durableId="414860844">
    <w:abstractNumId w:val="7"/>
  </w:num>
  <w:num w:numId="4" w16cid:durableId="638534073">
    <w:abstractNumId w:val="14"/>
  </w:num>
  <w:num w:numId="5" w16cid:durableId="920679526">
    <w:abstractNumId w:val="10"/>
  </w:num>
  <w:num w:numId="6" w16cid:durableId="1271398573">
    <w:abstractNumId w:val="6"/>
  </w:num>
  <w:num w:numId="7" w16cid:durableId="1067997880">
    <w:abstractNumId w:val="7"/>
  </w:num>
  <w:num w:numId="8" w16cid:durableId="1388184774">
    <w:abstractNumId w:val="7"/>
  </w:num>
  <w:num w:numId="9" w16cid:durableId="1913392346">
    <w:abstractNumId w:val="7"/>
  </w:num>
  <w:num w:numId="10" w16cid:durableId="1723870521">
    <w:abstractNumId w:val="7"/>
  </w:num>
  <w:num w:numId="11" w16cid:durableId="77560420">
    <w:abstractNumId w:val="7"/>
  </w:num>
  <w:num w:numId="12" w16cid:durableId="1001855348">
    <w:abstractNumId w:val="7"/>
  </w:num>
  <w:num w:numId="13" w16cid:durableId="1629506514">
    <w:abstractNumId w:val="7"/>
  </w:num>
  <w:num w:numId="14" w16cid:durableId="155268448">
    <w:abstractNumId w:val="7"/>
  </w:num>
  <w:num w:numId="15" w16cid:durableId="2086490050">
    <w:abstractNumId w:val="7"/>
  </w:num>
  <w:num w:numId="16" w16cid:durableId="2058120476">
    <w:abstractNumId w:val="7"/>
  </w:num>
  <w:num w:numId="17" w16cid:durableId="1835343324">
    <w:abstractNumId w:val="7"/>
  </w:num>
  <w:num w:numId="18" w16cid:durableId="805781211">
    <w:abstractNumId w:val="7"/>
  </w:num>
  <w:num w:numId="19" w16cid:durableId="842670838">
    <w:abstractNumId w:val="7"/>
  </w:num>
  <w:num w:numId="20" w16cid:durableId="1667123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3621171">
    <w:abstractNumId w:val="0"/>
  </w:num>
  <w:num w:numId="22" w16cid:durableId="1060862324">
    <w:abstractNumId w:val="11"/>
  </w:num>
  <w:num w:numId="23" w16cid:durableId="74260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5570744">
    <w:abstractNumId w:val="13"/>
  </w:num>
  <w:num w:numId="25" w16cid:durableId="222255954">
    <w:abstractNumId w:val="13"/>
    <w:lvlOverride w:ilvl="0">
      <w:lvl w:ilvl="0">
        <w:start w:val="1"/>
        <w:numFmt w:val="none"/>
        <w:lvlText w:val="A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lvlText w:val="A.%2"/>
        <w:lvlJc w:val="left"/>
        <w:pPr>
          <w:ind w:left="714" w:hanging="71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714" w:hanging="71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14" w:hanging="71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14" w:hanging="71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14" w:hanging="71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14" w:hanging="71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14" w:hanging="71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14" w:hanging="714"/>
        </w:pPr>
        <w:rPr>
          <w:rFonts w:hint="default"/>
        </w:rPr>
      </w:lvl>
    </w:lvlOverride>
  </w:num>
  <w:num w:numId="26" w16cid:durableId="99380308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7871493">
    <w:abstractNumId w:val="13"/>
    <w:lvlOverride w:ilvl="0">
      <w:lvl w:ilvl="0">
        <w:start w:val="1"/>
        <w:numFmt w:val="none"/>
        <w:lvlText w:val="A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lvlText w:val="A.%2"/>
        <w:lvlJc w:val="left"/>
        <w:pPr>
          <w:ind w:left="714" w:hanging="714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714" w:hanging="71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14" w:hanging="71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14" w:hanging="71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14" w:hanging="71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14" w:hanging="71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14" w:hanging="71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14" w:hanging="714"/>
        </w:pPr>
        <w:rPr>
          <w:rFonts w:hint="default"/>
        </w:rPr>
      </w:lvl>
    </w:lvlOverride>
  </w:num>
  <w:num w:numId="28" w16cid:durableId="1843860623">
    <w:abstractNumId w:val="11"/>
  </w:num>
  <w:num w:numId="29" w16cid:durableId="1300382593">
    <w:abstractNumId w:val="11"/>
  </w:num>
  <w:num w:numId="30" w16cid:durableId="542905902">
    <w:abstractNumId w:val="11"/>
  </w:num>
  <w:num w:numId="31" w16cid:durableId="442189318">
    <w:abstractNumId w:val="11"/>
  </w:num>
  <w:num w:numId="32" w16cid:durableId="447697942">
    <w:abstractNumId w:val="11"/>
  </w:num>
  <w:num w:numId="33" w16cid:durableId="1018702956">
    <w:abstractNumId w:val="11"/>
  </w:num>
  <w:num w:numId="34" w16cid:durableId="730422996">
    <w:abstractNumId w:val="11"/>
  </w:num>
  <w:num w:numId="35" w16cid:durableId="1697543279">
    <w:abstractNumId w:val="15"/>
  </w:num>
  <w:num w:numId="36" w16cid:durableId="588923489">
    <w:abstractNumId w:val="5"/>
  </w:num>
  <w:num w:numId="37" w16cid:durableId="2050297745">
    <w:abstractNumId w:val="5"/>
  </w:num>
  <w:num w:numId="38" w16cid:durableId="869684074">
    <w:abstractNumId w:val="5"/>
    <w:lvlOverride w:ilvl="0">
      <w:startOverride w:val="1"/>
    </w:lvlOverride>
  </w:num>
  <w:num w:numId="39" w16cid:durableId="2115443440">
    <w:abstractNumId w:val="5"/>
  </w:num>
  <w:num w:numId="40" w16cid:durableId="254242256">
    <w:abstractNumId w:val="5"/>
  </w:num>
  <w:num w:numId="41" w16cid:durableId="1225288444">
    <w:abstractNumId w:val="5"/>
  </w:num>
  <w:num w:numId="42" w16cid:durableId="1068187372">
    <w:abstractNumId w:val="2"/>
  </w:num>
  <w:num w:numId="43" w16cid:durableId="159473043">
    <w:abstractNumId w:val="5"/>
  </w:num>
  <w:num w:numId="44" w16cid:durableId="129174635">
    <w:abstractNumId w:val="5"/>
  </w:num>
  <w:num w:numId="45" w16cid:durableId="1206524501">
    <w:abstractNumId w:val="3"/>
  </w:num>
  <w:num w:numId="46" w16cid:durableId="592401721">
    <w:abstractNumId w:val="4"/>
  </w:num>
  <w:num w:numId="47" w16cid:durableId="371460457">
    <w:abstractNumId w:val="11"/>
  </w:num>
  <w:num w:numId="48" w16cid:durableId="732435635">
    <w:abstractNumId w:val="11"/>
  </w:num>
  <w:num w:numId="49" w16cid:durableId="1235819882">
    <w:abstractNumId w:val="12"/>
  </w:num>
  <w:num w:numId="50" w16cid:durableId="1906719237">
    <w:abstractNumId w:val="5"/>
  </w:num>
  <w:num w:numId="51" w16cid:durableId="20861309">
    <w:abstractNumId w:val="5"/>
  </w:num>
  <w:num w:numId="52" w16cid:durableId="1238127231">
    <w:abstractNumId w:val="5"/>
  </w:num>
  <w:num w:numId="53" w16cid:durableId="578563404">
    <w:abstractNumId w:val="5"/>
  </w:num>
  <w:num w:numId="54" w16cid:durableId="1331447428">
    <w:abstractNumId w:val="5"/>
  </w:num>
  <w:num w:numId="55" w16cid:durableId="478114022">
    <w:abstractNumId w:val="8"/>
  </w:num>
  <w:num w:numId="56" w16cid:durableId="691955869">
    <w:abstractNumId w:val="5"/>
  </w:num>
  <w:num w:numId="57" w16cid:durableId="363411444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MzIwNDM3MzAxNDFV0lEKTi0uzszPAykwqQUAj0EpniwAAAA="/>
  </w:docVars>
  <w:rsids>
    <w:rsidRoot w:val="00B562C0"/>
    <w:rsid w:val="00001471"/>
    <w:rsid w:val="00004015"/>
    <w:rsid w:val="00004ECD"/>
    <w:rsid w:val="0001274D"/>
    <w:rsid w:val="00015674"/>
    <w:rsid w:val="000164B8"/>
    <w:rsid w:val="00035AC1"/>
    <w:rsid w:val="00043E23"/>
    <w:rsid w:val="00046F14"/>
    <w:rsid w:val="00047DD6"/>
    <w:rsid w:val="00050173"/>
    <w:rsid w:val="00053478"/>
    <w:rsid w:val="000553E7"/>
    <w:rsid w:val="000574AD"/>
    <w:rsid w:val="00061E94"/>
    <w:rsid w:val="000628B5"/>
    <w:rsid w:val="00070ACF"/>
    <w:rsid w:val="00073F84"/>
    <w:rsid w:val="000809C8"/>
    <w:rsid w:val="00091848"/>
    <w:rsid w:val="00092CB9"/>
    <w:rsid w:val="000B13F1"/>
    <w:rsid w:val="000B1B7F"/>
    <w:rsid w:val="000B1CFA"/>
    <w:rsid w:val="000D4510"/>
    <w:rsid w:val="000E7033"/>
    <w:rsid w:val="000E7DB7"/>
    <w:rsid w:val="000F504E"/>
    <w:rsid w:val="000F5589"/>
    <w:rsid w:val="00100182"/>
    <w:rsid w:val="00102D3F"/>
    <w:rsid w:val="00107F23"/>
    <w:rsid w:val="00112183"/>
    <w:rsid w:val="001144CC"/>
    <w:rsid w:val="00114998"/>
    <w:rsid w:val="001228EE"/>
    <w:rsid w:val="00123D5C"/>
    <w:rsid w:val="001249C5"/>
    <w:rsid w:val="0012590B"/>
    <w:rsid w:val="00125ADC"/>
    <w:rsid w:val="00133CB2"/>
    <w:rsid w:val="00137E75"/>
    <w:rsid w:val="00143C0F"/>
    <w:rsid w:val="0014546C"/>
    <w:rsid w:val="001550DE"/>
    <w:rsid w:val="00156BA2"/>
    <w:rsid w:val="00162F92"/>
    <w:rsid w:val="00177E75"/>
    <w:rsid w:val="00180036"/>
    <w:rsid w:val="00181F67"/>
    <w:rsid w:val="001909D1"/>
    <w:rsid w:val="001A47D0"/>
    <w:rsid w:val="001A4962"/>
    <w:rsid w:val="001B1E06"/>
    <w:rsid w:val="001B2B36"/>
    <w:rsid w:val="001B3277"/>
    <w:rsid w:val="001B5A67"/>
    <w:rsid w:val="001D4E6A"/>
    <w:rsid w:val="001E0D60"/>
    <w:rsid w:val="001E557F"/>
    <w:rsid w:val="001E5C2F"/>
    <w:rsid w:val="001E6FB7"/>
    <w:rsid w:val="001F0C87"/>
    <w:rsid w:val="001F1CA1"/>
    <w:rsid w:val="00201313"/>
    <w:rsid w:val="002067B3"/>
    <w:rsid w:val="0021038E"/>
    <w:rsid w:val="0021322A"/>
    <w:rsid w:val="00216B98"/>
    <w:rsid w:val="0021714F"/>
    <w:rsid w:val="0022184C"/>
    <w:rsid w:val="002246B0"/>
    <w:rsid w:val="00247396"/>
    <w:rsid w:val="00250672"/>
    <w:rsid w:val="00251F23"/>
    <w:rsid w:val="00254D16"/>
    <w:rsid w:val="00260B5B"/>
    <w:rsid w:val="00271758"/>
    <w:rsid w:val="00271E75"/>
    <w:rsid w:val="00273065"/>
    <w:rsid w:val="0027373B"/>
    <w:rsid w:val="00287ACA"/>
    <w:rsid w:val="002954ED"/>
    <w:rsid w:val="002958F9"/>
    <w:rsid w:val="002A460B"/>
    <w:rsid w:val="002D164E"/>
    <w:rsid w:val="002D68E8"/>
    <w:rsid w:val="002E2D57"/>
    <w:rsid w:val="002E3264"/>
    <w:rsid w:val="002E42AC"/>
    <w:rsid w:val="002F2201"/>
    <w:rsid w:val="003002BF"/>
    <w:rsid w:val="00301F52"/>
    <w:rsid w:val="00312C60"/>
    <w:rsid w:val="003146B7"/>
    <w:rsid w:val="003220E5"/>
    <w:rsid w:val="003268F1"/>
    <w:rsid w:val="00327709"/>
    <w:rsid w:val="00337BFD"/>
    <w:rsid w:val="00343931"/>
    <w:rsid w:val="00353E3A"/>
    <w:rsid w:val="003653D2"/>
    <w:rsid w:val="00365DB3"/>
    <w:rsid w:val="00373EBC"/>
    <w:rsid w:val="003B0B98"/>
    <w:rsid w:val="003B2523"/>
    <w:rsid w:val="003C2306"/>
    <w:rsid w:val="003C43D8"/>
    <w:rsid w:val="003C6A6A"/>
    <w:rsid w:val="003D29AE"/>
    <w:rsid w:val="003F6AAE"/>
    <w:rsid w:val="0040204B"/>
    <w:rsid w:val="00404324"/>
    <w:rsid w:val="00410011"/>
    <w:rsid w:val="0041433C"/>
    <w:rsid w:val="00417159"/>
    <w:rsid w:val="004211CE"/>
    <w:rsid w:val="00424F5D"/>
    <w:rsid w:val="00426DA2"/>
    <w:rsid w:val="004271A8"/>
    <w:rsid w:val="00432DF9"/>
    <w:rsid w:val="004333D8"/>
    <w:rsid w:val="00434DD1"/>
    <w:rsid w:val="004412B1"/>
    <w:rsid w:val="00445BAE"/>
    <w:rsid w:val="004471BC"/>
    <w:rsid w:val="00455B23"/>
    <w:rsid w:val="00463DBC"/>
    <w:rsid w:val="0047365F"/>
    <w:rsid w:val="00482EFC"/>
    <w:rsid w:val="004860D5"/>
    <w:rsid w:val="00486D9A"/>
    <w:rsid w:val="004C74B1"/>
    <w:rsid w:val="004D2427"/>
    <w:rsid w:val="004E7EDF"/>
    <w:rsid w:val="005232B4"/>
    <w:rsid w:val="005244B3"/>
    <w:rsid w:val="00553940"/>
    <w:rsid w:val="0055798B"/>
    <w:rsid w:val="005605AC"/>
    <w:rsid w:val="00562E9D"/>
    <w:rsid w:val="00565256"/>
    <w:rsid w:val="005656AF"/>
    <w:rsid w:val="005700E7"/>
    <w:rsid w:val="00570BA0"/>
    <w:rsid w:val="0057427F"/>
    <w:rsid w:val="005756C6"/>
    <w:rsid w:val="00585454"/>
    <w:rsid w:val="00593A01"/>
    <w:rsid w:val="0059473B"/>
    <w:rsid w:val="00595964"/>
    <w:rsid w:val="005A1DEA"/>
    <w:rsid w:val="005B7598"/>
    <w:rsid w:val="005C40CA"/>
    <w:rsid w:val="005C6230"/>
    <w:rsid w:val="005C6B2B"/>
    <w:rsid w:val="005C741D"/>
    <w:rsid w:val="005D2695"/>
    <w:rsid w:val="005D36C8"/>
    <w:rsid w:val="005D64E5"/>
    <w:rsid w:val="005F211D"/>
    <w:rsid w:val="005F366E"/>
    <w:rsid w:val="0061026C"/>
    <w:rsid w:val="006123B2"/>
    <w:rsid w:val="00616FD0"/>
    <w:rsid w:val="006426EC"/>
    <w:rsid w:val="00642888"/>
    <w:rsid w:val="006526E9"/>
    <w:rsid w:val="0066177D"/>
    <w:rsid w:val="0066584C"/>
    <w:rsid w:val="00667CD0"/>
    <w:rsid w:val="00675E60"/>
    <w:rsid w:val="006A4CB8"/>
    <w:rsid w:val="006B0E70"/>
    <w:rsid w:val="006B3067"/>
    <w:rsid w:val="006D2356"/>
    <w:rsid w:val="006D3527"/>
    <w:rsid w:val="006E4FC4"/>
    <w:rsid w:val="0071012B"/>
    <w:rsid w:val="00715911"/>
    <w:rsid w:val="00716D85"/>
    <w:rsid w:val="00730166"/>
    <w:rsid w:val="007357CA"/>
    <w:rsid w:val="00742587"/>
    <w:rsid w:val="00743921"/>
    <w:rsid w:val="007472B2"/>
    <w:rsid w:val="00757834"/>
    <w:rsid w:val="00763629"/>
    <w:rsid w:val="0076533E"/>
    <w:rsid w:val="00772806"/>
    <w:rsid w:val="00775166"/>
    <w:rsid w:val="0078389E"/>
    <w:rsid w:val="0079039A"/>
    <w:rsid w:val="007A00FE"/>
    <w:rsid w:val="007A0138"/>
    <w:rsid w:val="007A32B3"/>
    <w:rsid w:val="007B3F71"/>
    <w:rsid w:val="007B6938"/>
    <w:rsid w:val="007B7BAC"/>
    <w:rsid w:val="007C59BB"/>
    <w:rsid w:val="007D07C2"/>
    <w:rsid w:val="007D57C4"/>
    <w:rsid w:val="007E3BF4"/>
    <w:rsid w:val="007E637A"/>
    <w:rsid w:val="007F4085"/>
    <w:rsid w:val="007F60E1"/>
    <w:rsid w:val="008057FB"/>
    <w:rsid w:val="00806B25"/>
    <w:rsid w:val="00827E25"/>
    <w:rsid w:val="0083250B"/>
    <w:rsid w:val="00850882"/>
    <w:rsid w:val="00870DB7"/>
    <w:rsid w:val="0088164C"/>
    <w:rsid w:val="00881B89"/>
    <w:rsid w:val="00882B65"/>
    <w:rsid w:val="008920B6"/>
    <w:rsid w:val="008A0A4C"/>
    <w:rsid w:val="008A1FE5"/>
    <w:rsid w:val="008A6160"/>
    <w:rsid w:val="008A660C"/>
    <w:rsid w:val="008B7984"/>
    <w:rsid w:val="008C349F"/>
    <w:rsid w:val="008D17B6"/>
    <w:rsid w:val="008E4C1B"/>
    <w:rsid w:val="008F3AB9"/>
    <w:rsid w:val="00904160"/>
    <w:rsid w:val="00930B81"/>
    <w:rsid w:val="0094748D"/>
    <w:rsid w:val="009573DB"/>
    <w:rsid w:val="0096031D"/>
    <w:rsid w:val="009641FD"/>
    <w:rsid w:val="009717E3"/>
    <w:rsid w:val="00975725"/>
    <w:rsid w:val="00982F2C"/>
    <w:rsid w:val="00984443"/>
    <w:rsid w:val="00990797"/>
    <w:rsid w:val="009B01A7"/>
    <w:rsid w:val="009C1638"/>
    <w:rsid w:val="009C3D3F"/>
    <w:rsid w:val="009C4874"/>
    <w:rsid w:val="009C5399"/>
    <w:rsid w:val="009D0E7D"/>
    <w:rsid w:val="009D24D9"/>
    <w:rsid w:val="009D40FC"/>
    <w:rsid w:val="009D7029"/>
    <w:rsid w:val="009E070D"/>
    <w:rsid w:val="009E63D9"/>
    <w:rsid w:val="009F4ECD"/>
    <w:rsid w:val="00A0374E"/>
    <w:rsid w:val="00A13CE7"/>
    <w:rsid w:val="00A205D5"/>
    <w:rsid w:val="00A25A81"/>
    <w:rsid w:val="00A27454"/>
    <w:rsid w:val="00A27AC7"/>
    <w:rsid w:val="00A37739"/>
    <w:rsid w:val="00A4291C"/>
    <w:rsid w:val="00A44EC5"/>
    <w:rsid w:val="00A45501"/>
    <w:rsid w:val="00A46401"/>
    <w:rsid w:val="00A53637"/>
    <w:rsid w:val="00A5372F"/>
    <w:rsid w:val="00A57537"/>
    <w:rsid w:val="00A671F1"/>
    <w:rsid w:val="00A72642"/>
    <w:rsid w:val="00A7353F"/>
    <w:rsid w:val="00A81CCD"/>
    <w:rsid w:val="00A85ABA"/>
    <w:rsid w:val="00A944A0"/>
    <w:rsid w:val="00AA1D24"/>
    <w:rsid w:val="00AA71C8"/>
    <w:rsid w:val="00AB7E99"/>
    <w:rsid w:val="00AC1D40"/>
    <w:rsid w:val="00AC5747"/>
    <w:rsid w:val="00AD0B6D"/>
    <w:rsid w:val="00AD2C3B"/>
    <w:rsid w:val="00AD5501"/>
    <w:rsid w:val="00B00DDE"/>
    <w:rsid w:val="00B16DFD"/>
    <w:rsid w:val="00B349F5"/>
    <w:rsid w:val="00B36E98"/>
    <w:rsid w:val="00B40280"/>
    <w:rsid w:val="00B50250"/>
    <w:rsid w:val="00B51A62"/>
    <w:rsid w:val="00B562C0"/>
    <w:rsid w:val="00B7082C"/>
    <w:rsid w:val="00B740BE"/>
    <w:rsid w:val="00B77861"/>
    <w:rsid w:val="00B8200A"/>
    <w:rsid w:val="00B8425A"/>
    <w:rsid w:val="00B84C33"/>
    <w:rsid w:val="00B85FD4"/>
    <w:rsid w:val="00B9108E"/>
    <w:rsid w:val="00B913A7"/>
    <w:rsid w:val="00B94FF7"/>
    <w:rsid w:val="00B979C3"/>
    <w:rsid w:val="00BB2672"/>
    <w:rsid w:val="00BB7AB6"/>
    <w:rsid w:val="00BC1C71"/>
    <w:rsid w:val="00BD0A67"/>
    <w:rsid w:val="00BE0C7D"/>
    <w:rsid w:val="00BE42B4"/>
    <w:rsid w:val="00BE5E48"/>
    <w:rsid w:val="00BF3A70"/>
    <w:rsid w:val="00C039B1"/>
    <w:rsid w:val="00C06C40"/>
    <w:rsid w:val="00C100FE"/>
    <w:rsid w:val="00C1176A"/>
    <w:rsid w:val="00C17FCD"/>
    <w:rsid w:val="00C2301D"/>
    <w:rsid w:val="00C30B37"/>
    <w:rsid w:val="00C33643"/>
    <w:rsid w:val="00C51D2F"/>
    <w:rsid w:val="00C53853"/>
    <w:rsid w:val="00C5655C"/>
    <w:rsid w:val="00C634C3"/>
    <w:rsid w:val="00C65F13"/>
    <w:rsid w:val="00C81F46"/>
    <w:rsid w:val="00C83678"/>
    <w:rsid w:val="00C83F9C"/>
    <w:rsid w:val="00C845FF"/>
    <w:rsid w:val="00C86831"/>
    <w:rsid w:val="00C91A27"/>
    <w:rsid w:val="00C91AC8"/>
    <w:rsid w:val="00C91E8A"/>
    <w:rsid w:val="00CA2EB9"/>
    <w:rsid w:val="00CA50BA"/>
    <w:rsid w:val="00CA6903"/>
    <w:rsid w:val="00CA6C39"/>
    <w:rsid w:val="00CB5FE6"/>
    <w:rsid w:val="00CC1EC7"/>
    <w:rsid w:val="00CC6476"/>
    <w:rsid w:val="00CD1552"/>
    <w:rsid w:val="00CD43C1"/>
    <w:rsid w:val="00CF2D93"/>
    <w:rsid w:val="00CF4A24"/>
    <w:rsid w:val="00D002B3"/>
    <w:rsid w:val="00D00FDC"/>
    <w:rsid w:val="00D02BFD"/>
    <w:rsid w:val="00D05DD7"/>
    <w:rsid w:val="00D060A3"/>
    <w:rsid w:val="00D2642F"/>
    <w:rsid w:val="00D30D56"/>
    <w:rsid w:val="00D31903"/>
    <w:rsid w:val="00D32956"/>
    <w:rsid w:val="00D32E01"/>
    <w:rsid w:val="00D33C7E"/>
    <w:rsid w:val="00D34B1B"/>
    <w:rsid w:val="00D42617"/>
    <w:rsid w:val="00D42768"/>
    <w:rsid w:val="00D43576"/>
    <w:rsid w:val="00D66975"/>
    <w:rsid w:val="00D674EA"/>
    <w:rsid w:val="00D67F78"/>
    <w:rsid w:val="00D76B9D"/>
    <w:rsid w:val="00D77396"/>
    <w:rsid w:val="00D77BBA"/>
    <w:rsid w:val="00D821C9"/>
    <w:rsid w:val="00D83A06"/>
    <w:rsid w:val="00D83EA1"/>
    <w:rsid w:val="00D87D89"/>
    <w:rsid w:val="00D90253"/>
    <w:rsid w:val="00D975B3"/>
    <w:rsid w:val="00DA51C6"/>
    <w:rsid w:val="00DC0D38"/>
    <w:rsid w:val="00DC2711"/>
    <w:rsid w:val="00DD3DE1"/>
    <w:rsid w:val="00DE5994"/>
    <w:rsid w:val="00DE6AC9"/>
    <w:rsid w:val="00E01756"/>
    <w:rsid w:val="00E11097"/>
    <w:rsid w:val="00E13327"/>
    <w:rsid w:val="00E176BC"/>
    <w:rsid w:val="00E17EA2"/>
    <w:rsid w:val="00E21E9C"/>
    <w:rsid w:val="00E23023"/>
    <w:rsid w:val="00E26518"/>
    <w:rsid w:val="00E2652D"/>
    <w:rsid w:val="00E32A32"/>
    <w:rsid w:val="00E40CAD"/>
    <w:rsid w:val="00E44426"/>
    <w:rsid w:val="00E44C08"/>
    <w:rsid w:val="00E50596"/>
    <w:rsid w:val="00E52D18"/>
    <w:rsid w:val="00E56BF2"/>
    <w:rsid w:val="00E77020"/>
    <w:rsid w:val="00E77C5B"/>
    <w:rsid w:val="00E80D30"/>
    <w:rsid w:val="00E8656A"/>
    <w:rsid w:val="00E93256"/>
    <w:rsid w:val="00E94998"/>
    <w:rsid w:val="00EB4486"/>
    <w:rsid w:val="00EC0C66"/>
    <w:rsid w:val="00EC5C74"/>
    <w:rsid w:val="00ED6A5B"/>
    <w:rsid w:val="00EE37A3"/>
    <w:rsid w:val="00EE76E4"/>
    <w:rsid w:val="00EF3165"/>
    <w:rsid w:val="00F13ED6"/>
    <w:rsid w:val="00F22277"/>
    <w:rsid w:val="00F3671F"/>
    <w:rsid w:val="00F37C26"/>
    <w:rsid w:val="00F41FCF"/>
    <w:rsid w:val="00F52F8B"/>
    <w:rsid w:val="00F53C2F"/>
    <w:rsid w:val="00F55FAC"/>
    <w:rsid w:val="00F6005C"/>
    <w:rsid w:val="00F61A17"/>
    <w:rsid w:val="00F76E89"/>
    <w:rsid w:val="00F800FE"/>
    <w:rsid w:val="00F8393F"/>
    <w:rsid w:val="00F84A51"/>
    <w:rsid w:val="00F861F7"/>
    <w:rsid w:val="00F86C7B"/>
    <w:rsid w:val="00F97185"/>
    <w:rsid w:val="00F97BE2"/>
    <w:rsid w:val="00FA2BB9"/>
    <w:rsid w:val="00FA409E"/>
    <w:rsid w:val="00FA7751"/>
    <w:rsid w:val="00FB1528"/>
    <w:rsid w:val="00FB215A"/>
    <w:rsid w:val="00FB379F"/>
    <w:rsid w:val="00FB5F27"/>
    <w:rsid w:val="00FD4985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E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ABA"/>
    <w:pPr>
      <w:keepNext/>
      <w:keepLines/>
      <w:numPr>
        <w:numId w:val="22"/>
      </w:numPr>
      <w:spacing w:before="480" w:after="0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3D2"/>
    <w:pPr>
      <w:keepNext/>
      <w:keepLines/>
      <w:numPr>
        <w:ilvl w:val="1"/>
        <w:numId w:val="22"/>
      </w:numPr>
      <w:spacing w:before="200" w:after="0"/>
      <w:outlineLvl w:val="1"/>
    </w:pPr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0B"/>
    <w:pPr>
      <w:keepNext/>
      <w:keepLines/>
      <w:numPr>
        <w:ilvl w:val="2"/>
        <w:numId w:val="22"/>
      </w:numPr>
      <w:spacing w:before="200" w:after="0"/>
      <w:outlineLvl w:val="2"/>
    </w:pPr>
    <w:rPr>
      <w:rFonts w:ascii="Verdana" w:eastAsiaTheme="majorEastAsia" w:hAnsi="Verdana" w:cstheme="majorBidi"/>
      <w:b/>
      <w:bCs/>
      <w:color w:val="365F91" w:themeColor="accent1" w:themeShade="BF"/>
      <w:sz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2A460B"/>
    <w:pPr>
      <w:numPr>
        <w:ilvl w:val="3"/>
      </w:numPr>
      <w:spacing w:before="200"/>
      <w:outlineLvl w:val="3"/>
    </w:pPr>
    <w:rPr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E48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E48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E48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E48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E48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2C0"/>
  </w:style>
  <w:style w:type="paragraph" w:styleId="Footer">
    <w:name w:val="footer"/>
    <w:basedOn w:val="Normal"/>
    <w:link w:val="FooterChar"/>
    <w:uiPriority w:val="99"/>
    <w:unhideWhenUsed/>
    <w:rsid w:val="00B56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2C0"/>
  </w:style>
  <w:style w:type="table" w:styleId="TableGrid">
    <w:name w:val="Table Grid"/>
    <w:basedOn w:val="TableNormal"/>
    <w:rsid w:val="00B5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09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85ABA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53D2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433C"/>
    <w:pPr>
      <w:numPr>
        <w:numId w:val="3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146B7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067B3"/>
    <w:pPr>
      <w:tabs>
        <w:tab w:val="left" w:pos="660"/>
        <w:tab w:val="right" w:leader="dot" w:pos="9016"/>
      </w:tabs>
      <w:spacing w:after="100" w:line="240" w:lineRule="auto"/>
    </w:pPr>
    <w:rPr>
      <w:rFonts w:ascii="Verdana" w:hAnsi="Verdana"/>
    </w:rPr>
  </w:style>
  <w:style w:type="paragraph" w:styleId="TOC2">
    <w:name w:val="toc 2"/>
    <w:basedOn w:val="Normal"/>
    <w:next w:val="Normal"/>
    <w:autoRedefine/>
    <w:uiPriority w:val="39"/>
    <w:unhideWhenUsed/>
    <w:rsid w:val="005F366E"/>
    <w:pPr>
      <w:spacing w:after="100" w:line="240" w:lineRule="auto"/>
      <w:ind w:left="221"/>
    </w:pPr>
    <w:rPr>
      <w:rFonts w:ascii="Verdana" w:hAnsi="Verdana"/>
    </w:rPr>
  </w:style>
  <w:style w:type="character" w:customStyle="1" w:styleId="Heading3Char">
    <w:name w:val="Heading 3 Char"/>
    <w:basedOn w:val="DefaultParagraphFont"/>
    <w:link w:val="Heading3"/>
    <w:uiPriority w:val="9"/>
    <w:rsid w:val="002A460B"/>
    <w:rPr>
      <w:rFonts w:ascii="Verdana" w:eastAsiaTheme="majorEastAsia" w:hAnsi="Verdana" w:cstheme="majorBidi"/>
      <w:b/>
      <w:bCs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460B"/>
    <w:rPr>
      <w:rFonts w:ascii="Verdana" w:eastAsiaTheme="majorEastAsia" w:hAnsi="Verdana" w:cstheme="majorBidi"/>
      <w:b/>
      <w:i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E4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E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E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E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E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F366E"/>
    <w:pPr>
      <w:spacing w:after="100" w:line="240" w:lineRule="auto"/>
    </w:pPr>
    <w:rPr>
      <w:rFonts w:ascii="Verdana" w:hAnsi="Verdana"/>
    </w:rPr>
  </w:style>
  <w:style w:type="paragraph" w:styleId="TOC4">
    <w:name w:val="toc 4"/>
    <w:basedOn w:val="Normal"/>
    <w:next w:val="Normal"/>
    <w:autoRedefine/>
    <w:uiPriority w:val="39"/>
    <w:unhideWhenUsed/>
    <w:rsid w:val="005F366E"/>
    <w:pPr>
      <w:spacing w:after="100" w:line="240" w:lineRule="auto"/>
      <w:ind w:left="221"/>
    </w:pPr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1F1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CA1"/>
    <w:rPr>
      <w:b/>
      <w:bCs/>
      <w:sz w:val="20"/>
      <w:szCs w:val="20"/>
    </w:rPr>
  </w:style>
  <w:style w:type="paragraph" w:customStyle="1" w:styleId="TableText-Centered">
    <w:name w:val="Table_Text - Centered"/>
    <w:basedOn w:val="Normal"/>
    <w:rsid w:val="00B349F5"/>
    <w:pPr>
      <w:spacing w:after="0" w:line="240" w:lineRule="auto"/>
      <w:jc w:val="center"/>
    </w:pPr>
    <w:rPr>
      <w:rFonts w:ascii="Verdana" w:eastAsia="Times New Roman" w:hAnsi="Verdana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32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32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22A"/>
    <w:rPr>
      <w:vertAlign w:val="superscript"/>
    </w:rPr>
  </w:style>
  <w:style w:type="paragraph" w:styleId="Revision">
    <w:name w:val="Revision"/>
    <w:hidden/>
    <w:uiPriority w:val="99"/>
    <w:semiHidden/>
    <w:rsid w:val="00CA6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JSCInternalLabel xmlns="17c9d598-ac01-4247-a4bf-73889c1894c8">&lt;?xml version="1.0" encoding="us-ascii"?&gt;&lt;sisl xmlns:xsi="http://www.w3.org/2001/XMLSchema-instance" xmlns:xsd="http://www.w3.org/2001/XMLSchema" sislVersion="0" policy="973096ae-7329-4b3b-9368-47aeba6959e1" xmlns="http://www.boldonjames.com/2008/01/sie/internal/label" /&gt;</BJSCInternalLabel>
    <IconOverlay xmlns="http://schemas.microsoft.com/sharepoint/v4" xsi:nil="true"/>
    <BJSCdd9eba61_x002D_d6b9_x002D_469b_x xmlns="17c9d598-ac01-4247-a4bf-73889c1894c8" xsi:nil="true"/>
    <BJSCc5a055b0_x002D_1bed_x002D_4579_x xmlns="17c9d598-ac01-4247-a4bf-73889c1894c8" xsi:nil="true"/>
    <BJSCSummaryMarking xmlns="17c9d598-ac01-4247-a4bf-73889c1894c8">This item has no classification</BJSCSummaryMark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0EE742E47A14F9F90E886714BB9E5" ma:contentTypeVersion="5" ma:contentTypeDescription="Create a new document." ma:contentTypeScope="" ma:versionID="f9a5dbcf7d8f59da2dc4c9d0402962f2">
  <xsd:schema xmlns:xsd="http://www.w3.org/2001/XMLSchema" xmlns:xs="http://www.w3.org/2001/XMLSchema" xmlns:p="http://schemas.microsoft.com/office/2006/metadata/properties" xmlns:ns2="http://schemas.microsoft.com/sharepoint/v4" xmlns:ns3="17c9d598-ac01-4247-a4bf-73889c1894c8" targetNamespace="http://schemas.microsoft.com/office/2006/metadata/properties" ma:root="true" ma:fieldsID="e8b3302705e51e6acf7cd5007bcf628e" ns2:_="" ns3:_="">
    <xsd:import namespace="http://schemas.microsoft.com/sharepoint/v4"/>
    <xsd:import namespace="17c9d598-ac01-4247-a4bf-73889c1894c8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BJSCInternalLabel" minOccurs="0"/>
                <xsd:element ref="ns3:BJSCdd9eba61_x002D_d6b9_x002D_469b_x" minOccurs="0"/>
                <xsd:element ref="ns3:BJSCc5a055b0_x002D_1bed_x002D_4579_x" minOccurs="0"/>
                <xsd:element ref="ns3:BJSCSummaryMa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9d598-ac01-4247-a4bf-73889c1894c8" elementFormDefault="qualified">
    <xsd:import namespace="http://schemas.microsoft.com/office/2006/documentManagement/types"/>
    <xsd:import namespace="http://schemas.microsoft.com/office/infopath/2007/PartnerControls"/>
    <xsd:element name="BJSCInternalLabel" ma:index="9" nillable="true" ma:displayName="Classifier Label" ma:internalName="BJSCInternalLabel">
      <xsd:simpleType>
        <xsd:restriction base="dms:Unknown"/>
      </xsd:simpleType>
    </xsd:element>
    <xsd:element name="BJSCdd9eba61_x002D_d6b9_x002D_469b_x" ma:index="10" nillable="true" ma:displayName="Audience" ma:internalName="BJSCdd9eba61_x002D_d6b9_x002D_469b_x">
      <xsd:simpleType>
        <xsd:restriction base="dms:Text"/>
      </xsd:simpleType>
    </xsd:element>
    <xsd:element name="BJSCc5a055b0_x002D_1bed_x002D_4579_x" ma:index="11" nillable="true" ma:displayName="Visual marking" ma:internalName="BJSCc5a055b0_x002D_1bed_x002D_4579_x">
      <xsd:simpleType>
        <xsd:restriction base="dms:Text"/>
      </xsd:simpleType>
    </xsd:element>
    <xsd:element name="BJSCSummaryMarking" ma:index="12" nillable="true" ma:displayName="Summary Marking" ma:internalName="BJSCSummaryMarkin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3096ae-7329-4b3b-9368-47aeba6959e1" origin="userSelected"/>
</file>

<file path=customXml/itemProps1.xml><?xml version="1.0" encoding="utf-8"?>
<ds:datastoreItem xmlns:ds="http://schemas.openxmlformats.org/officeDocument/2006/customXml" ds:itemID="{B66EC0A1-4DCC-462A-A95A-C8EA2D38FE5D}">
  <ds:schemaRefs>
    <ds:schemaRef ds:uri="http://schemas.microsoft.com/office/2006/metadata/properties"/>
    <ds:schemaRef ds:uri="http://schemas.microsoft.com/office/infopath/2007/PartnerControls"/>
    <ds:schemaRef ds:uri="17c9d598-ac01-4247-a4bf-73889c1894c8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52C5ADA-6700-4338-8F39-B203D519C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17c9d598-ac01-4247-a4bf-73889c18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0005F-CA3C-44DE-A4D6-FFDD269504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E1FC1-F549-4712-B941-8A4D376290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3D37B-31D8-4553-BA93-C0C1CB7167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Exceptional Submission</vt:lpstr>
    </vt:vector>
  </TitlesOfParts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Exceptional Submission</dc:title>
  <dc:subject/>
  <dc:creator/>
  <cp:keywords>Exceptional Submission</cp:keywords>
  <cp:lastModifiedBy/>
  <cp:revision>1</cp:revision>
  <dcterms:created xsi:type="dcterms:W3CDTF">2022-06-15T07:58:00Z</dcterms:created>
  <dcterms:modified xsi:type="dcterms:W3CDTF">2022-06-15T08:04:00Z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0x0101001E00EE742E47A14F9F90E886714BB9E5</vt:lpwstr>
  </property>
  <property fmtid="{D5CDD505-2E9C-101B-9397-08002B2CF9AE}" pid="3" name="docIndexRef">
    <vt:lpwstr>29d4792e-ae41-4037-9eb3-0b5bebb8e343</vt:lpwstr>
  </property>
  <property fmtid="{D5CDD505-2E9C-101B-9397-08002B2CF9AE}" pid="4" name="bjSaver">
    <vt:lpwstr>CAD2TIdmP4aUV6FcBf9duH58Ax5E6NPj</vt:lpwstr>
  </property>
  <property fmtid="{D5CDD505-2E9C-101B-9397-08002B2CF9AE}" pid="5" name="bjDocumentSecurityLabel">
    <vt:lpwstr>This item has no classification</vt:lpwstr>
  </property>
  <property fmtid="{D5CDD505-2E9C-101B-9397-08002B2CF9AE}" pid="6" name="bjClsUserRVM">
    <vt:lpwstr>[]</vt:lpwstr>
  </property>
  <property fmtid="{D5CDD505-2E9C-101B-9397-08002B2CF9AE}" pid="7" name="BJSCc5a055b0-1bed-4579_x">
    <vt:lpwstr/>
  </property>
  <property fmtid="{D5CDD505-2E9C-101B-9397-08002B2CF9AE}" pid="8" name="BJSCdd9eba61-d6b9-469b_x">
    <vt:lpwstr/>
  </property>
  <property fmtid="{D5CDD505-2E9C-101B-9397-08002B2CF9AE}" pid="9" name="BJSCSummaryMarking">
    <vt:lpwstr>This item has no classification</vt:lpwstr>
  </property>
  <property fmtid="{D5CDD505-2E9C-101B-9397-08002B2CF9AE}" pid="10" name="BJSCInternalLabel">
    <vt:lpwstr>&lt;?xml version="1.0" encoding="us-ascii"?&gt;&lt;sisl xmlns:xsi="http://www.w3.org/2001/XMLSchema-instance" xmlns:xsd="http://www.w3.org/2001/XMLSchema" sislVersion="0" policy="973096ae-7329-4b3b-9368-47aeba6959e1" xmlns="http://www.boldonjames.com/2008/01/sie/internal/label" /&gt;</vt:lpwstr>
  </property>
</Properties>
</file>