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2073"/>
        <w:gridCol w:w="694"/>
        <w:gridCol w:w="2132"/>
        <w:gridCol w:w="2131"/>
        <w:gridCol w:w="2566"/>
      </w:tblGrid>
      <w:tr w:rsidR="00177A27" w14:paraId="247D903F" w14:textId="77777777" w:rsidTr="00177A27">
        <w:trPr>
          <w:cantSplit/>
          <w:trHeight w:hRule="exact" w:val="72"/>
          <w:tblHeader/>
        </w:trPr>
        <w:tc>
          <w:tcPr>
            <w:tcW w:w="2767" w:type="dxa"/>
            <w:gridSpan w:val="2"/>
            <w:tcBorders>
              <w:top w:val="nil"/>
              <w:left w:val="nil"/>
              <w:bottom w:val="nil"/>
              <w:right w:val="nil"/>
            </w:tcBorders>
            <w:shd w:val="clear" w:color="auto" w:fill="F58220"/>
            <w:tcMar>
              <w:left w:w="216" w:type="dxa"/>
              <w:right w:w="216" w:type="dxa"/>
            </w:tcMar>
            <w:vAlign w:val="center"/>
          </w:tcPr>
          <w:p w14:paraId="3C4BA80A" w14:textId="77777777" w:rsidR="00177A27" w:rsidRPr="002A27A4" w:rsidRDefault="00177A27" w:rsidP="001F6E93">
            <w:pPr>
              <w:rPr>
                <w:noProof/>
              </w:rPr>
            </w:pPr>
          </w:p>
        </w:tc>
        <w:tc>
          <w:tcPr>
            <w:tcW w:w="2132" w:type="dxa"/>
            <w:tcBorders>
              <w:top w:val="nil"/>
              <w:left w:val="nil"/>
              <w:bottom w:val="nil"/>
              <w:right w:val="nil"/>
            </w:tcBorders>
            <w:shd w:val="clear" w:color="auto" w:fill="F58220"/>
          </w:tcPr>
          <w:p w14:paraId="322C21C8" w14:textId="77777777" w:rsidR="00177A27" w:rsidRDefault="00177A27" w:rsidP="001F6E93">
            <w:pPr>
              <w:rPr>
                <w:noProof/>
              </w:rPr>
            </w:pPr>
          </w:p>
        </w:tc>
        <w:tc>
          <w:tcPr>
            <w:tcW w:w="2131" w:type="dxa"/>
            <w:tcBorders>
              <w:top w:val="nil"/>
              <w:left w:val="nil"/>
              <w:bottom w:val="nil"/>
              <w:right w:val="nil"/>
            </w:tcBorders>
            <w:shd w:val="clear" w:color="auto" w:fill="F58220"/>
            <w:tcMar>
              <w:left w:w="144" w:type="dxa"/>
              <w:right w:w="144" w:type="dxa"/>
            </w:tcMar>
            <w:vAlign w:val="center"/>
          </w:tcPr>
          <w:p w14:paraId="3D7A6C30" w14:textId="1D3C6CF1" w:rsidR="00177A27" w:rsidRDefault="00177A27" w:rsidP="001F6E93">
            <w:pPr>
              <w:rPr>
                <w:noProof/>
              </w:rPr>
            </w:pPr>
          </w:p>
        </w:tc>
        <w:tc>
          <w:tcPr>
            <w:tcW w:w="2566" w:type="dxa"/>
            <w:tcBorders>
              <w:top w:val="nil"/>
              <w:left w:val="nil"/>
              <w:bottom w:val="nil"/>
              <w:right w:val="nil"/>
            </w:tcBorders>
            <w:shd w:val="clear" w:color="auto" w:fill="F58220"/>
            <w:tcMar>
              <w:left w:w="216" w:type="dxa"/>
              <w:right w:w="216" w:type="dxa"/>
            </w:tcMar>
            <w:vAlign w:val="center"/>
          </w:tcPr>
          <w:p w14:paraId="1C953E23" w14:textId="77777777" w:rsidR="00177A27" w:rsidRPr="00E21BF6" w:rsidRDefault="00177A27" w:rsidP="001F6E93">
            <w:pPr>
              <w:rPr>
                <w:noProof/>
              </w:rPr>
            </w:pPr>
          </w:p>
        </w:tc>
      </w:tr>
      <w:tr w:rsidR="00177A27" w14:paraId="05EDDF41" w14:textId="77777777" w:rsidTr="00177A27">
        <w:trPr>
          <w:cantSplit/>
          <w:trHeight w:hRule="exact" w:val="648"/>
          <w:tblHeader/>
        </w:trPr>
        <w:tc>
          <w:tcPr>
            <w:tcW w:w="2073" w:type="dxa"/>
            <w:tcBorders>
              <w:top w:val="nil"/>
              <w:left w:val="nil"/>
              <w:bottom w:val="dotted" w:sz="4" w:space="0" w:color="7F7F7F" w:themeColor="text1" w:themeTint="80"/>
              <w:right w:val="nil"/>
            </w:tcBorders>
            <w:shd w:val="clear" w:color="auto" w:fill="EEF0F2"/>
          </w:tcPr>
          <w:p w14:paraId="6D728615" w14:textId="77777777" w:rsidR="00177A27" w:rsidRDefault="00177A27" w:rsidP="002F2C55">
            <w:pPr>
              <w:pStyle w:val="Title"/>
              <w:rPr>
                <w:noProof/>
                <w:sz w:val="22"/>
                <w:szCs w:val="22"/>
              </w:rPr>
            </w:pPr>
          </w:p>
        </w:tc>
        <w:tc>
          <w:tcPr>
            <w:tcW w:w="7523" w:type="dxa"/>
            <w:gridSpan w:val="4"/>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6218D364" w:rsidR="00177A27" w:rsidRPr="002F2C55" w:rsidRDefault="00177A27" w:rsidP="002F2C55">
            <w:pPr>
              <w:pStyle w:val="Title"/>
              <w:rPr>
                <w:noProof/>
                <w:sz w:val="22"/>
                <w:szCs w:val="22"/>
              </w:rPr>
            </w:pPr>
            <w:r>
              <w:rPr>
                <w:noProof/>
                <w:sz w:val="22"/>
                <w:szCs w:val="22"/>
              </w:rPr>
              <w:t>Network Innovation Competition 2021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16FE4FDF" w:rsidR="002F2C55" w:rsidRPr="006605C4" w:rsidRDefault="00807AE1" w:rsidP="001F6E93">
            <w:pPr>
              <w:pStyle w:val="Heading1"/>
              <w:rPr>
                <w:rFonts w:eastAsia="Times New Roman"/>
                <w:sz w:val="24"/>
              </w:rPr>
            </w:pPr>
            <w:r>
              <w:rPr>
                <w:rFonts w:eastAsia="Times New Roman"/>
                <w:sz w:val="24"/>
              </w:rPr>
              <w:t>EQUINOX</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27E5614C" w:rsidR="002F2C55" w:rsidRPr="006605C4" w:rsidRDefault="00307B48" w:rsidP="005A3385">
            <w:pPr>
              <w:pStyle w:val="Heading1"/>
              <w:rPr>
                <w:rFonts w:eastAsia="Times New Roman"/>
                <w:sz w:val="24"/>
              </w:rPr>
            </w:pPr>
            <w:r>
              <w:rPr>
                <w:rFonts w:eastAsia="Times New Roman"/>
                <w:sz w:val="24"/>
              </w:rPr>
              <w:t>2</w:t>
            </w:r>
            <w:r w:rsidR="000063DE">
              <w:rPr>
                <w:rFonts w:eastAsia="Times New Roman"/>
                <w:sz w:val="24"/>
              </w:rPr>
              <w:t>7</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1D0EDF7A" w:rsidR="002F2C55" w:rsidRPr="006605C4" w:rsidRDefault="000063DE" w:rsidP="001F6E93">
            <w:pPr>
              <w:pStyle w:val="Heading1"/>
              <w:rPr>
                <w:rFonts w:eastAsia="Times New Roman"/>
                <w:sz w:val="24"/>
              </w:rPr>
            </w:pPr>
            <w:r>
              <w:rPr>
                <w:rFonts w:eastAsia="Times New Roman"/>
                <w:sz w:val="24"/>
              </w:rPr>
              <w:t>2</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CBC8B88" w:rsidR="002F2C55" w:rsidRPr="006605C4" w:rsidRDefault="00D3796D" w:rsidP="001F6E93">
            <w:pPr>
              <w:pStyle w:val="Heading1"/>
              <w:rPr>
                <w:rFonts w:eastAsia="Times New Roman"/>
                <w:sz w:val="24"/>
              </w:rPr>
            </w:pPr>
            <w:r>
              <w:rPr>
                <w:rFonts w:eastAsia="Times New Roman"/>
                <w:sz w:val="24"/>
              </w:rPr>
              <w:t>16</w:t>
            </w:r>
            <w:r w:rsidR="00807AE1">
              <w:rPr>
                <w:rFonts w:eastAsia="Times New Roman"/>
                <w:sz w:val="24"/>
              </w:rPr>
              <w:t>/09/2021</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5FDC7017" w:rsidR="002F2C55" w:rsidRPr="006605C4" w:rsidRDefault="00D3796D" w:rsidP="001F6E93">
            <w:pPr>
              <w:pStyle w:val="Heading1"/>
              <w:rPr>
                <w:rFonts w:eastAsia="Times New Roman"/>
                <w:sz w:val="24"/>
              </w:rPr>
            </w:pPr>
            <w:r>
              <w:rPr>
                <w:rFonts w:eastAsia="Times New Roman"/>
                <w:sz w:val="24"/>
              </w:rPr>
              <w:t>20</w:t>
            </w:r>
            <w:r w:rsidR="00807AE1">
              <w:rPr>
                <w:rFonts w:eastAsia="Times New Roman"/>
                <w:sz w:val="24"/>
              </w:rPr>
              <w:t>/09/2021</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24D38AF2" w:rsidR="002F2C55" w:rsidRPr="00807AE1" w:rsidRDefault="000063DE" w:rsidP="001F6E93">
            <w:pPr>
              <w:pStyle w:val="Heading1"/>
              <w:rPr>
                <w:rFonts w:eastAsia="Times New Roman"/>
                <w:b w:val="0"/>
                <w:sz w:val="24"/>
              </w:rPr>
            </w:pPr>
            <w:r w:rsidRPr="000063DE">
              <w:rPr>
                <w:rFonts w:eastAsia="Times New Roman"/>
                <w:b w:val="0"/>
                <w:sz w:val="24"/>
              </w:rPr>
              <w:t>The UK building stock will become more energy efficient out to 2050, both through retrofit of existing buildings and higher efficiency new builds. This will affect the level of heating customers require. Please explain how you have accounted for this variable.</w:t>
            </w:r>
          </w:p>
        </w:tc>
      </w:tr>
    </w:tbl>
    <w:p w14:paraId="768E604A" w14:textId="77777777" w:rsidR="002F2C55" w:rsidRDefault="002F2C55" w:rsidP="001F6E93">
      <w:pPr>
        <w:pStyle w:val="Heading2"/>
        <w:rPr>
          <w:rFonts w:eastAsia="Times New Roman"/>
        </w:rPr>
      </w:pPr>
      <w:bookmarkStart w:id="0" w:name="_Toc513709470"/>
    </w:p>
    <w:bookmarkEnd w:id="0"/>
    <w:p w14:paraId="19903D9A" w14:textId="280B35C4" w:rsidR="002A27A4"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156E58EA" w14:textId="0738FD8D" w:rsidR="0089296B" w:rsidRDefault="005B7FF6" w:rsidP="000063DE">
      <w:r>
        <w:t xml:space="preserve">We recognise that </w:t>
      </w:r>
      <w:r w:rsidR="0086639C">
        <w:t>improvement</w:t>
      </w:r>
      <w:r w:rsidR="00335414">
        <w:t xml:space="preserve"> </w:t>
      </w:r>
      <w:r w:rsidR="00F12377">
        <w:t xml:space="preserve">of </w:t>
      </w:r>
      <w:r w:rsidR="00335414">
        <w:t>the UK bui</w:t>
      </w:r>
      <w:r w:rsidR="009D2B20">
        <w:t>l</w:t>
      </w:r>
      <w:r w:rsidR="00335414">
        <w:t>ding stock will play a key part in the decarbonisation of heat. Furtherm</w:t>
      </w:r>
      <w:r w:rsidR="0091014D">
        <w:t xml:space="preserve">ore, we recognise that the </w:t>
      </w:r>
      <w:r w:rsidR="00F876C0">
        <w:t xml:space="preserve">efficiency of </w:t>
      </w:r>
      <w:r w:rsidR="007361E8">
        <w:t xml:space="preserve">a </w:t>
      </w:r>
      <w:r w:rsidR="00D35530">
        <w:t>property</w:t>
      </w:r>
      <w:r w:rsidR="00F876C0">
        <w:t xml:space="preserve"> may influence the amount of flexibility that an individual </w:t>
      </w:r>
      <w:r w:rsidR="00D35530">
        <w:t>property</w:t>
      </w:r>
      <w:r w:rsidR="00F876C0">
        <w:t xml:space="preserve"> can provide while maintaining comfort in a building.</w:t>
      </w:r>
    </w:p>
    <w:p w14:paraId="472D29F4" w14:textId="6498EB14" w:rsidR="00690349" w:rsidRDefault="00D4739B" w:rsidP="000063DE">
      <w:r>
        <w:t>In our analysis, w</w:t>
      </w:r>
      <w:r w:rsidR="000063DE" w:rsidRPr="000063DE">
        <w:t xml:space="preserve">e have assumed that </w:t>
      </w:r>
      <w:r>
        <w:t xml:space="preserve">on average </w:t>
      </w:r>
      <w:r w:rsidR="00D67CEB">
        <w:t xml:space="preserve">a property would provide a 35% reduction in demand </w:t>
      </w:r>
      <w:r w:rsidR="005146A6">
        <w:t xml:space="preserve">which is coincident with peak demand. </w:t>
      </w:r>
      <w:r w:rsidR="00690349">
        <w:t>During the trials we expect that</w:t>
      </w:r>
      <w:r w:rsidR="005146A6">
        <w:t xml:space="preserve"> some customers may provide higher or lower </w:t>
      </w:r>
      <w:r w:rsidR="00A64012">
        <w:t xml:space="preserve">demand </w:t>
      </w:r>
      <w:r w:rsidR="005146A6">
        <w:t xml:space="preserve">reductions depending </w:t>
      </w:r>
      <w:r w:rsidR="0063220C">
        <w:t xml:space="preserve">on </w:t>
      </w:r>
      <w:r w:rsidR="00DD2ADB">
        <w:t xml:space="preserve">several factors including </w:t>
      </w:r>
      <w:r w:rsidR="005146A6">
        <w:t xml:space="preserve">their preferences and </w:t>
      </w:r>
      <w:r w:rsidR="00ED587D">
        <w:t xml:space="preserve">efficiency of their property. </w:t>
      </w:r>
      <w:r w:rsidR="00A64012">
        <w:t>T</w:t>
      </w:r>
      <w:r w:rsidR="00E372EC">
        <w:t xml:space="preserve">he 1,000 trial participants </w:t>
      </w:r>
      <w:r w:rsidR="00A64012">
        <w:t>will</w:t>
      </w:r>
      <w:r w:rsidR="00E372EC">
        <w:t xml:space="preserve"> have varying levels of heating </w:t>
      </w:r>
      <w:proofErr w:type="gramStart"/>
      <w:r w:rsidR="00E372EC">
        <w:t>efficiency</w:t>
      </w:r>
      <w:r w:rsidR="009D3000">
        <w:t>,</w:t>
      </w:r>
      <w:proofErr w:type="gramEnd"/>
      <w:r w:rsidR="009D3000">
        <w:t xml:space="preserve"> </w:t>
      </w:r>
      <w:r w:rsidR="00E372EC">
        <w:t xml:space="preserve">therefore </w:t>
      </w:r>
      <w:r w:rsidR="00953809">
        <w:t xml:space="preserve">the trials will help inform how </w:t>
      </w:r>
      <w:r w:rsidR="009D3000">
        <w:t xml:space="preserve">flexibility in </w:t>
      </w:r>
      <w:r w:rsidR="009D3000">
        <w:lastRenderedPageBreak/>
        <w:t xml:space="preserve">new builds may vary from retrofitted existing buildings. </w:t>
      </w:r>
      <w:r w:rsidR="006041A9">
        <w:t xml:space="preserve">These insights </w:t>
      </w:r>
      <w:r w:rsidR="000A6062">
        <w:t xml:space="preserve">will </w:t>
      </w:r>
      <w:r w:rsidR="006041A9">
        <w:t xml:space="preserve">be used to refine our </w:t>
      </w:r>
      <w:r w:rsidR="00A56217">
        <w:t>business</w:t>
      </w:r>
      <w:r w:rsidR="000A6062">
        <w:t>-</w:t>
      </w:r>
      <w:r w:rsidR="00A56217">
        <w:t>as</w:t>
      </w:r>
      <w:r w:rsidR="000A6062">
        <w:t>-</w:t>
      </w:r>
      <w:r w:rsidR="00A56217">
        <w:t xml:space="preserve">usual roll-out assumptions when updating the CBA following trial completion. </w:t>
      </w:r>
      <w:r w:rsidR="0063220C">
        <w:t>In addition, improvements in building standards are embedded into our load growth assumptions (via the DFES inputs).</w:t>
      </w:r>
    </w:p>
    <w:sectPr w:rsidR="00690349" w:rsidSect="00265B97">
      <w:headerReference w:type="default" r:id="rId12"/>
      <w:footerReference w:type="even" r:id="rId13"/>
      <w:footerReference w:type="default" r:id="rId14"/>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0EFA0" w14:textId="77777777" w:rsidR="00EE0A23" w:rsidRDefault="00EE0A23" w:rsidP="001F6E93">
      <w:r>
        <w:separator/>
      </w:r>
    </w:p>
  </w:endnote>
  <w:endnote w:type="continuationSeparator" w:id="0">
    <w:p w14:paraId="468F2FD1" w14:textId="77777777" w:rsidR="00EE0A23" w:rsidRDefault="00EE0A23"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2088975"/>
      <w:docPartObj>
        <w:docPartGallery w:val="Page Numbers (Bottom of Page)"/>
        <w:docPartUnique/>
      </w:docPartObj>
    </w:sdtPr>
    <w:sdtEndPr>
      <w:rPr>
        <w:rStyle w:val="PageNumber"/>
      </w:rPr>
    </w:sdtEndPr>
    <w:sdtContent>
      <w:p w14:paraId="6CE66CEE" w14:textId="4707AEF6"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D11754">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9DDFB" w14:textId="77777777" w:rsidR="00EE0A23" w:rsidRDefault="00EE0A23" w:rsidP="001F6E93">
      <w:r>
        <w:separator/>
      </w:r>
    </w:p>
  </w:footnote>
  <w:footnote w:type="continuationSeparator" w:id="0">
    <w:p w14:paraId="620546FF" w14:textId="77777777" w:rsidR="00EE0A23" w:rsidRDefault="00EE0A23"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MzNLE0srC0MDEwNzZQ0lEKTi0uzszPAykwqgUA07CZ0CwAAAA="/>
  </w:docVars>
  <w:rsids>
    <w:rsidRoot w:val="00000C82"/>
    <w:rsid w:val="00000C82"/>
    <w:rsid w:val="0000259E"/>
    <w:rsid w:val="000063DE"/>
    <w:rsid w:val="000208ED"/>
    <w:rsid w:val="00087FA2"/>
    <w:rsid w:val="0009794A"/>
    <w:rsid w:val="000A6062"/>
    <w:rsid w:val="000C2BD3"/>
    <w:rsid w:val="000F4635"/>
    <w:rsid w:val="000F64A1"/>
    <w:rsid w:val="001176C6"/>
    <w:rsid w:val="0014041B"/>
    <w:rsid w:val="001431F3"/>
    <w:rsid w:val="00171A68"/>
    <w:rsid w:val="00177460"/>
    <w:rsid w:val="00177A27"/>
    <w:rsid w:val="001A68F2"/>
    <w:rsid w:val="001A7FAD"/>
    <w:rsid w:val="001B13AE"/>
    <w:rsid w:val="001C06F4"/>
    <w:rsid w:val="001C4BA2"/>
    <w:rsid w:val="001E0844"/>
    <w:rsid w:val="001E6699"/>
    <w:rsid w:val="001F6E93"/>
    <w:rsid w:val="00265B97"/>
    <w:rsid w:val="0028459F"/>
    <w:rsid w:val="002A27A4"/>
    <w:rsid w:val="002B418F"/>
    <w:rsid w:val="002F2C55"/>
    <w:rsid w:val="002F48C3"/>
    <w:rsid w:val="00305C8C"/>
    <w:rsid w:val="00307B48"/>
    <w:rsid w:val="00331426"/>
    <w:rsid w:val="00335414"/>
    <w:rsid w:val="00335E4C"/>
    <w:rsid w:val="00361926"/>
    <w:rsid w:val="00381B05"/>
    <w:rsid w:val="003D0181"/>
    <w:rsid w:val="003E0EED"/>
    <w:rsid w:val="004824AC"/>
    <w:rsid w:val="004B7D6C"/>
    <w:rsid w:val="004D5FA0"/>
    <w:rsid w:val="005146A6"/>
    <w:rsid w:val="005331D0"/>
    <w:rsid w:val="00536E5B"/>
    <w:rsid w:val="00560B9C"/>
    <w:rsid w:val="005A3385"/>
    <w:rsid w:val="005A5E1D"/>
    <w:rsid w:val="005B7FF6"/>
    <w:rsid w:val="005D4DAC"/>
    <w:rsid w:val="005F0460"/>
    <w:rsid w:val="005F6CC3"/>
    <w:rsid w:val="00602783"/>
    <w:rsid w:val="006041A9"/>
    <w:rsid w:val="0063220C"/>
    <w:rsid w:val="006605C4"/>
    <w:rsid w:val="00690349"/>
    <w:rsid w:val="0069087C"/>
    <w:rsid w:val="0069671E"/>
    <w:rsid w:val="006C6574"/>
    <w:rsid w:val="006D211B"/>
    <w:rsid w:val="006F2EC9"/>
    <w:rsid w:val="00730945"/>
    <w:rsid w:val="007361E8"/>
    <w:rsid w:val="00766A58"/>
    <w:rsid w:val="007A4F15"/>
    <w:rsid w:val="007B3FF2"/>
    <w:rsid w:val="007B4F50"/>
    <w:rsid w:val="007C0D12"/>
    <w:rsid w:val="007C7E9B"/>
    <w:rsid w:val="007D0987"/>
    <w:rsid w:val="007D6A38"/>
    <w:rsid w:val="007F1638"/>
    <w:rsid w:val="00807AE1"/>
    <w:rsid w:val="008517F4"/>
    <w:rsid w:val="0086475A"/>
    <w:rsid w:val="0086639C"/>
    <w:rsid w:val="0089032C"/>
    <w:rsid w:val="0089296B"/>
    <w:rsid w:val="008C742D"/>
    <w:rsid w:val="008D3F7A"/>
    <w:rsid w:val="0091014D"/>
    <w:rsid w:val="00953809"/>
    <w:rsid w:val="0096339F"/>
    <w:rsid w:val="00967DAE"/>
    <w:rsid w:val="009737B2"/>
    <w:rsid w:val="009905C7"/>
    <w:rsid w:val="0099358A"/>
    <w:rsid w:val="009944E4"/>
    <w:rsid w:val="009A4F39"/>
    <w:rsid w:val="009B7453"/>
    <w:rsid w:val="009D2B20"/>
    <w:rsid w:val="009D3000"/>
    <w:rsid w:val="00A17F94"/>
    <w:rsid w:val="00A56217"/>
    <w:rsid w:val="00A64012"/>
    <w:rsid w:val="00A66908"/>
    <w:rsid w:val="00AA4841"/>
    <w:rsid w:val="00AB445C"/>
    <w:rsid w:val="00AD3D39"/>
    <w:rsid w:val="00B51F6B"/>
    <w:rsid w:val="00BD374D"/>
    <w:rsid w:val="00C5030B"/>
    <w:rsid w:val="00C570BB"/>
    <w:rsid w:val="00CE008D"/>
    <w:rsid w:val="00D11754"/>
    <w:rsid w:val="00D135A0"/>
    <w:rsid w:val="00D217DF"/>
    <w:rsid w:val="00D35530"/>
    <w:rsid w:val="00D3796D"/>
    <w:rsid w:val="00D4739B"/>
    <w:rsid w:val="00D61087"/>
    <w:rsid w:val="00D678F3"/>
    <w:rsid w:val="00D67CEB"/>
    <w:rsid w:val="00D753C7"/>
    <w:rsid w:val="00D82FB9"/>
    <w:rsid w:val="00D948CF"/>
    <w:rsid w:val="00D94E5E"/>
    <w:rsid w:val="00DC00BF"/>
    <w:rsid w:val="00DD2ADB"/>
    <w:rsid w:val="00E108AC"/>
    <w:rsid w:val="00E21BF6"/>
    <w:rsid w:val="00E372EC"/>
    <w:rsid w:val="00E60B51"/>
    <w:rsid w:val="00E73F40"/>
    <w:rsid w:val="00ED587D"/>
    <w:rsid w:val="00EE0A23"/>
    <w:rsid w:val="00EF4D26"/>
    <w:rsid w:val="00F022A3"/>
    <w:rsid w:val="00F12377"/>
    <w:rsid w:val="00F32519"/>
    <w:rsid w:val="00F53EB9"/>
    <w:rsid w:val="00F64250"/>
    <w:rsid w:val="00F876C0"/>
    <w:rsid w:val="00F90EF8"/>
    <w:rsid w:val="00F92DE6"/>
    <w:rsid w:val="00FD689B"/>
    <w:rsid w:val="00FF5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Status xmlns="http://schemas.microsoft.com/sharepoint/v3/fields">Draft</_Status>
    <Meeting_x0020_Date xmlns="631298fc-6a88-4548-b7d9-3b164918c4a3" xsi:nil="true"/>
    <Descriptor xmlns="631298fc-6a88-4548-b7d9-3b164918c4a3" xsi:nil="true"/>
    <Classification xmlns="631298fc-6a88-4548-b7d9-3b164918c4a3">Unclassified</Classification>
    <Recipient xmlns="631298fc-6a88-4548-b7d9-3b164918c4a3" xsi:nil="true"/>
    <Organisation xmlns="631298fc-6a88-4548-b7d9-3b164918c4a3">Choose an Organisation</Organisation>
    <Publication_x0020_Date_x003a_ xmlns="631298fc-6a88-4548-b7d9-3b164918c4a3">2021-09-30T15:58:58+00:00</Publication_x0020_Date_x003a_>
  </documentManagement>
</p:properties>
</file>

<file path=customXml/item2.xml><?xml version="1.0" encoding="utf-8"?>
<ct:contentTypeSchema xmlns:ct="http://schemas.microsoft.com/office/2006/metadata/contentType" xmlns:ma="http://schemas.microsoft.com/office/2006/metadata/properties/metaAttributes" ct:_="" ma:_="" ma:contentTypeName="Presentation" ma:contentTypeID="0x010100FAFD54A5D6473B468DE06B48FEFEE6D9008028847DD20E90439E9E8AD8FA8D42B5" ma:contentTypeVersion="8" ma:contentTypeDescription="This should be used for producing PowerPoint presentations" ma:contentTypeScope="" ma:versionID="4f8d7252977c20e1fba62758fe902602">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5cfa75d3924e0393f9143106f1b174d9" ns2:_="" ns3:_="">
    <xsd:import namespace="http://schemas.microsoft.com/sharepoint/v3/fields"/>
    <xsd:import namespace="631298fc-6a88-4548-b7d9-3b164918c4a3"/>
    <xsd:element name="properties">
      <xsd:complexType>
        <xsd:sequence>
          <xsd:element name="documentManagement">
            <xsd:complexType>
              <xsd:all>
                <xsd:element ref="ns3:Recipient" minOccurs="0"/>
                <xsd:element ref="ns3:Organisation" minOccurs="0"/>
                <xsd:element ref="ns3:Meeting_x0020_Date" minOccurs="0"/>
                <xsd:element ref="ns2:_Status" minOccurs="0"/>
                <xsd:element ref="ns3:Publication_x0020_Date_x003a_"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2" nillable="true" ma:displayName="Status" ma:default="Draft" ma:description="Choose the appropriate status from the drop-down" ma:format="Dropdown" ma:internalName="_Status" ma:readOnly="false">
      <xsd:simpleType>
        <xsd:restriction base="dms:Choice">
          <xsd:enumeration value="Briefing"/>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enumeration value="--------------"/>
          <xsd:enumeration value="draft"/>
          <xsd:enumeration value="Final"/>
          <xsd:enumeration value="Draft 01"/>
          <xsd:enumeration value="Draft 02"/>
          <xsd:enumeration value="Draft 03"/>
          <xsd:enumeration value="Draft 04"/>
          <xsd:enumeration value="Final"/>
          <xsd:enumeration value="FINAL"/>
          <xsd:enumeration value="Final 05"/>
          <xsd:enumeration value="Final 06"/>
          <xsd:enumeration value="Final 07"/>
          <xsd:enumeration value="Current"/>
          <xsd:enumeration value="Final and Sent to Website"/>
          <xsd:enumeration value="Final February Submission Version"/>
          <xsd:enumeration value="yiuy"/>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Recipient" ma:index="9" nillable="true" ma:displayName="Recipient" ma:description="Internal or external person(s) or group (eg Exec, SMT or Authority).  For Legal Advice put recipient of advice." ma:internalName="Recipient" ma:readOnly="false">
      <xsd:simpleType>
        <xsd:restriction base="dms:Text">
          <xsd:maxLength value="255"/>
        </xsd:restriction>
      </xsd:simpleType>
    </xsd:element>
    <xsd:element name="Organisation" ma:index="10" nillable="true" ma:displayName="Organisation" ma:default="Choose an Organisation" ma:description="Choose from the drop-down menu or fill in a value" ma:format="Dropdown" ma:internalName="Organisation" ma:readOnly="false">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CC"/>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Meeting_x0020_Date" ma:index="11" nillable="true" ma:displayName="Meeting Date" ma:description="Enter the date as DD/MM/YYYY" ma:format="DateOnly" ma:internalName="Meeting_x0020_Date" ma:readOnly="false">
      <xsd:simpleType>
        <xsd:restriction base="dms:DateTime"/>
      </xsd:simpleType>
    </xsd:element>
    <xsd:element name="Publication_x0020_Date_x003a_" ma:index="13" nillable="true" ma:displayName="Publication Date:" ma:default="[today]" ma:description="The Publication Date" ma:format="DateOnly" ma:internalName="Publication_x0020_Date_x003A_" ma:readOnly="false">
      <xsd:simpleType>
        <xsd:restriction base="dms:DateTime"/>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6.xml><?xml version="1.0" encoding="utf-8"?>
<?mso-contentType ?>
<SharedContentType xmlns="Microsoft.SharePoint.Taxonomy.ContentTypeSync" SourceId="ca9306fc-8436-45f0-b931-e34f519be3a3" ContentTypeId="0x010100FAFD54A5D6473B468DE06B48FEFEE6D9" PreviousValue="true"/>
</file>

<file path=customXml/itemProps1.xml><?xml version="1.0" encoding="utf-8"?>
<ds:datastoreItem xmlns:ds="http://schemas.openxmlformats.org/officeDocument/2006/customXml" ds:itemID="{17B6FF5B-3AEB-4958-8F9A-3BECEC9B70F1}">
  <ds:schemaRefs>
    <ds:schemaRef ds:uri="http://schemas.microsoft.com/office/2006/metadata/properties"/>
    <ds:schemaRef ds:uri="http://schemas.microsoft.com/office/infopath/2007/PartnerControls"/>
    <ds:schemaRef ds:uri="2221500a-e6b9-46e4-b8fb-61c0efd87661"/>
  </ds:schemaRefs>
</ds:datastoreItem>
</file>

<file path=customXml/itemProps2.xml><?xml version="1.0" encoding="utf-8"?>
<ds:datastoreItem xmlns:ds="http://schemas.openxmlformats.org/officeDocument/2006/customXml" ds:itemID="{B8A68D06-F004-4E29-9490-1C38E0C0580E}"/>
</file>

<file path=customXml/itemProps3.xml><?xml version="1.0" encoding="utf-8"?>
<ds:datastoreItem xmlns:ds="http://schemas.openxmlformats.org/officeDocument/2006/customXml" ds:itemID="{C4D6169F-C951-4501-8153-2665DAC43A60}">
  <ds:schemaRefs>
    <ds:schemaRef ds:uri="http://schemas.openxmlformats.org/officeDocument/2006/bibliography"/>
  </ds:schemaRefs>
</ds:datastoreItem>
</file>

<file path=customXml/itemProps4.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5.xml><?xml version="1.0" encoding="utf-8"?>
<ds:datastoreItem xmlns:ds="http://schemas.openxmlformats.org/officeDocument/2006/customXml" ds:itemID="{072BD5B2-D099-46D2-B475-B684DBF77765}">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C9112282-B53D-4900-B283-898CC511C595}"/>
</file>

<file path=docProps/app.xml><?xml version="1.0" encoding="utf-8"?>
<Properties xmlns="http://schemas.openxmlformats.org/officeDocument/2006/extended-properties" xmlns:vt="http://schemas.openxmlformats.org/officeDocument/2006/docPropsVTypes">
  <Template>Normal.dotm</Template>
  <TotalTime>48</TotalTime>
  <Pages>2</Pages>
  <Words>241</Words>
  <Characters>1375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Stuart Fowler</cp:lastModifiedBy>
  <cp:revision>39</cp:revision>
  <dcterms:created xsi:type="dcterms:W3CDTF">2021-09-20T10:23:00Z</dcterms:created>
  <dcterms:modified xsi:type="dcterms:W3CDTF">2021-09-20T14:38:00Z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0x010100FAFD54A5D6473B468DE06B48FEFEE6D9008028847DD20E90439E9E8AD8FA8D42B5</vt:lpwstr>
  </property>
  <property fmtid="{D5CDD505-2E9C-101B-9397-08002B2CF9AE}" pid="3" name="docIndexRef">
    <vt:lpwstr>2584c1cf-4f06-47fd-8cf8-5db06be397e2</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bjClsUserRVM">
    <vt:lpwstr>[]</vt:lpwstr>
  </property>
</Properties>
</file>